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中国活性有机肥行业市场发展前景及趋势预测与投资分析研究报告(2026-2031版)</w:t>
      </w:r>
    </w:p>
    <w:p>
      <w:pPr>
        <w:spacing w:after="150"/>
      </w:pPr>
      <w:r>
        <w:rPr>
          <w:b w:val="1"/>
          <w:bCs w:val="1"/>
        </w:rPr>
        <w:t xml:space="preserve">报告简介</w:t>
      </w:r>
    </w:p>
    <w:p>
      <w:pPr>
        <w:spacing w:after="150"/>
      </w:pPr>
      <w:r>
        <w:rPr/>
        <w:t xml:space="preserve">活性有机肥是一种新型的有机肥料，是以有机物质为主要原料，如畜禽粪便、动植物残体、城市有机垃圾等，经过特殊的微生物发酵工艺处理，并添加了具有特定功能的微生物菌群或其他活性物质制成。除了含有丰富的有机质、氮、磷、钾等大量元素以及多种微量元素外，还富含大量的有益微生物，如芽孢杆菌、乳酸菌、酵母菌等，以及微生物代谢产生的酶、氨基酸、维生素、激素等生物活性物质。这些活性成分能够在土壤中发挥多种作用，如改善土壤结构、提高土壤肥力、促进植物生长、增强植物抗逆性等。</w:t>
      </w:r>
    </w:p>
    <w:p>
      <w:pPr>
        <w:spacing w:after="150"/>
      </w:pPr>
      <w:r>
        <w:rPr/>
        <w:t xml:space="preserve">活性有机肥行业研究报告主要分析了活性有机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性有机肥行业重点企业分析、子行业分析、区域市场分析、行业风险分析、行业发展前景预测及相关的经营、投资建议等。报告研究框架全面、严谨，分析内容客观、公正、系统，真实准确地反映了我国活性有机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性有机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活性有机肥市场特征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活性有机肥行业发展的\"波特五力模型\"分析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2021-2026年全球活性有机肥市场发展环境现状分析</w:t>
      </w:r>
    </w:p>
    <w:p>
      <w:pPr>
        <w:spacing w:before="75" w:after="0"/>
      </w:pPr>
      <w:r>
        <w:rPr/>
        <w:t xml:space="preserve">第一节 活性有机肥发展环境分析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二、活性有机肥行业相关政策分析</w:t>
      </w:r>
    </w:p>
    <w:p>
      <w:pPr>
        <w:spacing w:before="75" w:after="0"/>
      </w:pPr>
      <w:r>
        <w:rPr/>
        <w:t xml:space="preserve">第四节 活性有机肥行业技术环境分析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2021-2026年全球和国内活性有机肥市场供需平衡调查分析</w:t>
      </w:r>
    </w:p>
    <w:p>
      <w:pPr>
        <w:spacing w:before="75" w:after="0"/>
      </w:pPr>
      <w:r>
        <w:rPr/>
        <w:t xml:space="preserve">第一节 2021-2026年国际活性有机肥市场现状分析</w:t>
      </w:r>
    </w:p>
    <w:p>
      <w:pPr>
        <w:spacing w:before="75" w:after="0"/>
      </w:pPr>
      <w:r>
        <w:rPr/>
        <w:t xml:space="preserve">一、国际活性有机肥市场发展历程</w:t>
      </w:r>
    </w:p>
    <w:p>
      <w:pPr>
        <w:spacing w:before="75" w:after="0"/>
      </w:pPr>
      <w:r>
        <w:rPr/>
        <w:t xml:space="preserve">二、国际主要国家活性有机肥发展情况分析</w:t>
      </w:r>
    </w:p>
    <w:p>
      <w:pPr>
        <w:spacing w:before="75" w:after="0"/>
      </w:pPr>
      <w:r>
        <w:rPr/>
        <w:t xml:space="preserve">三、国际活性有机肥市场发展趋势</w:t>
      </w:r>
    </w:p>
    <w:p>
      <w:pPr>
        <w:spacing w:before="75" w:after="0"/>
      </w:pPr>
      <w:r>
        <w:rPr/>
        <w:t xml:space="preserve">第二节 2021-2026年中国活性有机肥市场供需平衡分析</w:t>
      </w:r>
    </w:p>
    <w:p>
      <w:pPr>
        <w:spacing w:before="75" w:after="0"/>
      </w:pPr>
      <w:r>
        <w:rPr/>
        <w:t xml:space="preserve">一、2021-2026年中国活性有机肥市场市场规模分析</w:t>
      </w:r>
    </w:p>
    <w:p>
      <w:pPr>
        <w:spacing w:before="75" w:after="0"/>
      </w:pPr>
      <w:r>
        <w:rPr/>
        <w:t xml:space="preserve">二、2021-2026年中国活性有机肥市场供给统计分析</w:t>
      </w:r>
    </w:p>
    <w:p>
      <w:pPr>
        <w:spacing w:before="75" w:after="0"/>
      </w:pPr>
      <w:r>
        <w:rPr/>
        <w:t xml:space="preserve">三、2021-2026年中国活性有机肥市场需求统计分析</w:t>
      </w:r>
    </w:p>
    <w:p>
      <w:pPr>
        <w:spacing w:before="75" w:after="0"/>
      </w:pPr>
      <w:r>
        <w:rPr/>
        <w:t xml:space="preserve">第三节 2021-2026年影响活性有机肥市场供需平衡的因素分析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活性有机肥市场发展特点分析</w:t>
      </w:r>
    </w:p>
    <w:p>
      <w:pPr>
        <w:spacing w:before="75" w:after="0"/>
      </w:pPr>
      <w:r>
        <w:rPr/>
        <w:t xml:space="preserve">第一节 活性有机肥市场周期性、季节性等特点</w:t>
      </w:r>
    </w:p>
    <w:p>
      <w:pPr>
        <w:spacing w:before="75" w:after="0"/>
      </w:pPr>
      <w:r>
        <w:rPr/>
        <w:t xml:space="preserve">第二节 活性有机肥行业壁垒</w:t>
      </w:r>
    </w:p>
    <w:p>
      <w:pPr>
        <w:spacing w:before="75" w:after="0"/>
      </w:pPr>
      <w:r>
        <w:rPr/>
        <w:t xml:space="preserve">一、活性有机肥行业进入壁垒</w:t>
      </w:r>
    </w:p>
    <w:p>
      <w:pPr>
        <w:spacing w:before="75" w:after="0"/>
      </w:pPr>
      <w:r>
        <w:rPr/>
        <w:t xml:space="preserve">二、活性有机肥行业技术壁垒</w:t>
      </w:r>
    </w:p>
    <w:p>
      <w:pPr>
        <w:spacing w:before="75" w:after="0"/>
      </w:pPr>
      <w:r>
        <w:rPr/>
        <w:t xml:space="preserve">三、活性有机肥行业人才壁垒</w:t>
      </w:r>
    </w:p>
    <w:p>
      <w:pPr>
        <w:spacing w:before="75" w:after="0"/>
      </w:pPr>
      <w:r>
        <w:rPr/>
        <w:t xml:space="preserve">四、活性有机肥行业政策壁垒</w:t>
      </w:r>
    </w:p>
    <w:p>
      <w:pPr>
        <w:spacing w:before="75" w:after="0"/>
      </w:pPr>
      <w:r>
        <w:rPr/>
        <w:t xml:space="preserve">第三节 活性有机肥市场发展swot分析</w:t>
      </w:r>
    </w:p>
    <w:p>
      <w:pPr>
        <w:spacing w:before="75" w:after="0"/>
      </w:pPr>
      <w:r>
        <w:rPr/>
        <w:t xml:space="preserve">一、活性有机肥市场发展优势分析</w:t>
      </w:r>
    </w:p>
    <w:p>
      <w:pPr>
        <w:spacing w:before="75" w:after="0"/>
      </w:pPr>
      <w:r>
        <w:rPr/>
        <w:t xml:space="preserve">二、活性有机肥市场发展劣势分析</w:t>
      </w:r>
    </w:p>
    <w:p>
      <w:pPr>
        <w:spacing w:before="75" w:after="0"/>
      </w:pPr>
      <w:r>
        <w:rPr/>
        <w:t xml:space="preserve">三、活性有机肥市场机遇分析</w:t>
      </w:r>
    </w:p>
    <w:p>
      <w:pPr>
        <w:spacing w:before="75" w:after="0"/>
      </w:pPr>
      <w:r>
        <w:rPr/>
        <w:t xml:space="preserve">四、活性有机肥市场威胁分析</w:t>
      </w:r>
    </w:p>
    <w:p>
      <w:pPr>
        <w:spacing w:before="75" w:after="0"/>
      </w:pPr>
      <w:r>
        <w:rPr/>
        <w:t xml:space="preserve">第四节 活性有机肥市场竞争程度分析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2021-2026年中国活性有机肥市场重点区域运行分析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根力多生物科技股份有限公司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中国农业生产资料集团有限公司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山东庞大生物集团有限公司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北京澳佳生态农业股份有限公司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梅花生物科技集团股份有限公司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2021-2026年中国活性有机肥市场竞争格局与企业竞争力评价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活性有机肥行业营销渠道分析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三、各类渠道对活性有机肥行业的影响</w:t>
      </w:r>
    </w:p>
    <w:p>
      <w:pPr>
        <w:spacing w:before="75" w:after="0"/>
      </w:pPr>
      <w:r>
        <w:rPr/>
        <w:t xml:space="preserve">四、主要活性有机肥企业渠道策略研究</w:t>
      </w:r>
    </w:p>
    <w:p>
      <w:pPr>
        <w:spacing w:before="75" w:after="0"/>
      </w:pPr>
      <w:r>
        <w:rPr/>
        <w:t xml:space="preserve">第二节 活性有机肥行业主要客户群分析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2026-2031年活性有机肥市场发展分析预测</w:t>
      </w:r>
    </w:p>
    <w:p>
      <w:pPr>
        <w:spacing w:before="75" w:after="0"/>
      </w:pPr>
      <w:r>
        <w:rPr/>
        <w:t xml:space="preserve">第一节 2026-2031年中国活性有机肥市场规模预测</w:t>
      </w:r>
    </w:p>
    <w:p>
      <w:pPr>
        <w:spacing w:before="75" w:after="0"/>
      </w:pPr>
      <w:r>
        <w:rPr/>
        <w:t xml:space="preserve">第二节 2026-2031年中国活性有机肥行业产值规模预测</w:t>
      </w:r>
    </w:p>
    <w:p>
      <w:pPr>
        <w:spacing w:before="75" w:after="0"/>
      </w:pPr>
      <w:r>
        <w:rPr/>
        <w:t xml:space="preserve">第三节 2026-2031年中国活性有机肥市场需求趋势预测</w:t>
      </w:r>
    </w:p>
    <w:p>
      <w:pPr>
        <w:spacing w:before="75" w:after="0"/>
      </w:pPr>
      <w:r>
        <w:rPr>
          <w:b w:val="1"/>
          <w:bCs w:val="1"/>
        </w:rPr>
        <w:t xml:space="preserve">第十章 活性有机肥行业投资前景与投资策略分析</w:t>
      </w:r>
    </w:p>
    <w:p>
      <w:pPr>
        <w:spacing w:before="75" w:after="0"/>
      </w:pPr>
      <w:r>
        <w:rPr/>
        <w:t xml:space="preserve">第一节 活性有机肥行业投资价值分析</w:t>
      </w:r>
    </w:p>
    <w:p>
      <w:pPr>
        <w:spacing w:before="75" w:after="0"/>
      </w:pPr>
      <w:r>
        <w:rPr/>
        <w:t xml:space="preserve">一、活性有机肥行业发展前景分析</w:t>
      </w:r>
    </w:p>
    <w:p>
      <w:pPr>
        <w:spacing w:before="75" w:after="0"/>
      </w:pPr>
      <w:r>
        <w:rPr/>
        <w:t xml:space="preserve">二、活性有机肥行业盈利能力预测</w:t>
      </w:r>
    </w:p>
    <w:p>
      <w:pPr>
        <w:spacing w:before="75" w:after="0"/>
      </w:pPr>
      <w:r>
        <w:rPr/>
        <w:t xml:space="preserve">第二节 活性有机肥行业投资风险分析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活性有机肥行业投资策略分析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中国活性有机肥行业投资风险及对策分析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活性有机肥行业投资机会与建议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业内专家对中国活性有机肥行业总结及企业重点客户管理建议</w:t>
      </w:r>
    </w:p>
    <w:p>
      <w:pPr>
        <w:spacing w:before="75" w:after="0"/>
      </w:pPr>
      <w:r>
        <w:rPr/>
        <w:t xml:space="preserve">第一节 活性有机肥行业企业问题总结</w:t>
      </w:r>
    </w:p>
    <w:p>
      <w:pPr>
        <w:spacing w:before="75" w:after="0"/>
      </w:pPr>
      <w:r>
        <w:rPr/>
        <w:t xml:space="preserve">第二节 活性有机肥企业应对策略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活性有机肥市场的重点客户战略实施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活性有机肥项目投资建议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图表：国内外活性有机肥市场需求情况</w:t>
      </w:r>
    </w:p>
    <w:p>
      <w:pPr>
        <w:spacing w:before="75" w:after="0"/>
      </w:pPr>
      <w:r>
        <w:rPr/>
        <w:t xml:space="preserve">图表：2021-2026年中国活性有机肥行业市场规模及增速</w:t>
      </w:r>
    </w:p>
    <w:p>
      <w:pPr>
        <w:spacing w:before="75" w:after="0"/>
      </w:pPr>
      <w:r>
        <w:rPr/>
        <w:t xml:space="preserve">图表：2026-2031年中国活性有机肥行业市场规模及增速预测</w:t>
      </w:r>
    </w:p>
    <w:p>
      <w:pPr>
        <w:spacing w:before="75" w:after="0"/>
      </w:pPr>
      <w:r>
        <w:rPr/>
        <w:t xml:space="preserve">图表：2021-2026年活性有机肥市场规模及增速</w:t>
      </w:r>
    </w:p>
    <w:p>
      <w:pPr>
        <w:spacing w:before="75" w:after="0"/>
      </w:pPr>
      <w:r>
        <w:rPr/>
        <w:t xml:space="preserve">图表：2026-2031年活性有机肥市场规模及增速预测</w:t>
      </w:r>
    </w:p>
    <w:p>
      <w:pPr>
        <w:spacing w:before="75" w:after="0"/>
      </w:pPr>
      <w:r>
        <w:rPr/>
        <w:t xml:space="preserve">图表：2021-2026年活性有机肥重点企业市场份额</w:t>
      </w:r>
    </w:p>
    <w:p>
      <w:pPr>
        <w:spacing w:before="75" w:after="0"/>
      </w:pPr>
      <w:r>
        <w:rPr/>
        <w:t xml:space="preserve">图表：2026-2031年活性有机肥区域结构</w:t>
      </w:r>
    </w:p>
    <w:p>
      <w:pPr>
        <w:spacing w:before="75" w:after="0"/>
      </w:pPr>
      <w:r>
        <w:rPr/>
        <w:t xml:space="preserve">图表：2026-2031年活性有机肥渠道结构</w:t>
      </w:r>
    </w:p>
    <w:p>
      <w:pPr>
        <w:spacing w:before="75" w:after="0"/>
      </w:pPr>
      <w:r>
        <w:rPr/>
        <w:t xml:space="preserve">图表：2021-2026年活性有机肥需求总量</w:t>
      </w:r>
    </w:p>
    <w:p>
      <w:pPr>
        <w:spacing w:before="75" w:after="0"/>
      </w:pPr>
      <w:r>
        <w:rPr/>
        <w:t xml:space="preserve">图表：2026-2031年活性有机肥需求总量预测</w:t>
      </w:r>
    </w:p>
    <w:p>
      <w:pPr>
        <w:spacing w:before="75" w:after="0"/>
      </w:pPr>
      <w:r>
        <w:rPr/>
        <w:t xml:space="preserve">图表：2021-2026年活性有机肥需求集中度</w:t>
      </w:r>
    </w:p>
    <w:p>
      <w:pPr>
        <w:spacing w:before="75" w:after="0"/>
      </w:pPr>
      <w:r>
        <w:rPr/>
        <w:t xml:space="preserve">图表：2021-2026年活性有机肥需求增长速度</w:t>
      </w:r>
    </w:p>
    <w:p>
      <w:pPr>
        <w:spacing w:before="75" w:after="0"/>
      </w:pPr>
      <w:r>
        <w:rPr/>
        <w:t xml:space="preserve">图表：2021-2026年活性有机肥产值分析</w:t>
      </w:r>
    </w:p>
    <w:p>
      <w:pPr>
        <w:spacing w:before="75" w:after="0"/>
      </w:pPr>
      <w:r>
        <w:rPr/>
        <w:t xml:space="preserve">图表：2021-2026年活性有机肥供给增长速度</w:t>
      </w:r>
    </w:p>
    <w:p>
      <w:pPr>
        <w:spacing w:before="75" w:after="0"/>
      </w:pPr>
      <w:r>
        <w:rPr/>
        <w:t xml:space="preserve">图表：2026-2031年活性有机肥产值规模预测</w:t>
      </w:r>
    </w:p>
    <w:p>
      <w:pPr>
        <w:spacing w:before="75" w:after="0"/>
      </w:pPr>
      <w:r>
        <w:rPr/>
        <w:t xml:space="preserve">图表：2021-2026年活性有机肥市场集中度</w:t>
      </w:r>
    </w:p>
    <w:p>
      <w:pPr>
        <w:spacing w:before="75" w:after="0"/>
      </w:pPr>
      <w:r>
        <w:rPr/>
        <w:t xml:space="preserve">图表：2026-2031年活性有机肥企业区域分布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中国活性有机肥行业市场发展前景及趋势预测与投资分析研究报告(2026-2031版)</dc:title>
  <dc:description>中国活性有机肥行业市场发展前景及趋势预测与投资分析研究报告(2026-2031版)</dc:description>
  <dc:subject>中国活性有机肥行业市场发展前景及趋势预测与投资分析研究报告(2026-2031版)</dc:subject>
  <cp:keywords>研究报告</cp:keywords>
  <cp:category>研究报告</cp:category>
  <cp:lastModifiedBy>北京中道泰和信息咨询有限公司</cp:lastModifiedBy>
  <dcterms:created xsi:type="dcterms:W3CDTF">2026-03-27T08:43:14+08:00</dcterms:created>
  <dcterms:modified xsi:type="dcterms:W3CDTF">2026-03-27T08:43:14+08:00</dcterms:modified>
</cp:coreProperties>
</file>

<file path=docProps/custom.xml><?xml version="1.0" encoding="utf-8"?>
<Properties xmlns="http://schemas.openxmlformats.org/officeDocument/2006/custom-properties" xmlns:vt="http://schemas.openxmlformats.org/officeDocument/2006/docPropsVTypes"/>
</file>