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中国除颤仪行业市场发展前景及趋势预测与投资分析研究报告(2026-2031版)</w:t>
      </w:r>
    </w:p>
    <w:p>
      <w:pPr>
        <w:spacing w:after="150"/>
      </w:pPr>
      <w:r>
        <w:rPr>
          <w:b w:val="1"/>
          <w:bCs w:val="1"/>
        </w:rPr>
        <w:t xml:space="preserve">报告简介</w:t>
      </w:r>
    </w:p>
    <w:p>
      <w:pPr>
        <w:spacing w:after="150"/>
      </w:pPr>
      <w:r>
        <w:rPr/>
        <w:t xml:space="preserve">除颤仪是一种用于心脏骤停或室颤等心律失常患者心电复律治疗的医疗设备。主要由控制电路、心电图记录器、电源以及除颤电极板等组成。它通过释放高能量电脉冲作用于心脏，使心肌细胞瞬间同时除极，中断心脏异常电活动，从而使心脏恢复正常的窦性心律，具有疗效高、作用快、操作简便、相对安全等优点。</w:t>
      </w:r>
    </w:p>
    <w:p>
      <w:pPr>
        <w:spacing w:after="150"/>
      </w:pPr>
      <w:r>
        <w:rPr/>
        <w:t xml:space="preserve">除颤仪行业研究报告主要分析了除颤仪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除颤仪行业重点企业分析、子行业分析、区域市场分析、行业风险分析、行业发展前景预测及相关的经营、投资建议等。报告研究框架全面、严谨，分析内容客观、公正、系统，真实准确地反映了我国除颤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除颤仪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除颤仪行业发展概述</w:t>
      </w:r>
    </w:p>
    <w:p>
      <w:pPr>
        <w:spacing w:before="75" w:after="0"/>
      </w:pPr>
      <w:r>
        <w:rPr/>
        <w:t xml:space="preserve">第一节 除颤仪的概念</w:t>
      </w:r>
    </w:p>
    <w:p>
      <w:pPr>
        <w:spacing w:before="75" w:after="0"/>
      </w:pPr>
      <w:r>
        <w:rPr/>
        <w:t xml:space="preserve">一、除颤仪的定义</w:t>
      </w:r>
    </w:p>
    <w:p>
      <w:pPr>
        <w:spacing w:before="75" w:after="0"/>
      </w:pPr>
      <w:r>
        <w:rPr/>
        <w:t xml:space="preserve">二、除颤仪的应用</w:t>
      </w:r>
    </w:p>
    <w:p>
      <w:pPr>
        <w:spacing w:before="75" w:after="0"/>
      </w:pPr>
      <w:r>
        <w:rPr/>
        <w:t xml:space="preserve">三、除颤仪在国民经济中的地位</w:t>
      </w:r>
    </w:p>
    <w:p>
      <w:pPr>
        <w:spacing w:before="75" w:after="0"/>
      </w:pPr>
      <w:r>
        <w:rPr/>
        <w:t xml:space="preserve">第二节 我国除颤仪市场概况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中国除颤仪行业整体运行现状分析</w:t>
      </w:r>
    </w:p>
    <w:p>
      <w:pPr>
        <w:spacing w:before="75" w:after="0"/>
      </w:pPr>
      <w:r>
        <w:rPr/>
        <w:t xml:space="preserve">第一节 除颤仪行业产业链概况</w:t>
      </w:r>
    </w:p>
    <w:p>
      <w:pPr>
        <w:spacing w:before="75" w:after="0"/>
      </w:pPr>
      <w:r>
        <w:rPr/>
        <w:t xml:space="preserve">一、除颤仪行业上游发展现状</w:t>
      </w:r>
    </w:p>
    <w:p>
      <w:pPr>
        <w:spacing w:before="75" w:after="0"/>
      </w:pPr>
      <w:r>
        <w:rPr/>
        <w:t xml:space="preserve">二、除颤仪行业上游发展趋势</w:t>
      </w:r>
    </w:p>
    <w:p>
      <w:pPr>
        <w:spacing w:before="75" w:after="0"/>
      </w:pPr>
      <w:r>
        <w:rPr/>
        <w:t xml:space="preserve">三、除颤仪行业下游发展现状</w:t>
      </w:r>
    </w:p>
    <w:p>
      <w:pPr>
        <w:spacing w:before="75" w:after="0"/>
      </w:pPr>
      <w:r>
        <w:rPr/>
        <w:t xml:space="preserve">四、除颤仪行业下游发展趋势</w:t>
      </w:r>
    </w:p>
    <w:p>
      <w:pPr>
        <w:spacing w:before="75" w:after="0"/>
      </w:pPr>
      <w:r>
        <w:rPr/>
        <w:t xml:space="preserve">第二节 除颤仪行业市场供需情况分析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2021-2026年国内除颤仪行业发展现状</w:t>
      </w:r>
    </w:p>
    <w:p>
      <w:pPr>
        <w:spacing w:before="75" w:after="0"/>
      </w:pPr>
      <w:r>
        <w:rPr/>
        <w:t xml:space="preserve">一、除颤仪行业产销状况分析</w:t>
      </w:r>
    </w:p>
    <w:p>
      <w:pPr>
        <w:spacing w:before="75" w:after="0"/>
      </w:pPr>
      <w:r>
        <w:rPr/>
        <w:t xml:space="preserve">二、除颤仪行业市场盈利能力分析</w:t>
      </w:r>
    </w:p>
    <w:p>
      <w:pPr>
        <w:spacing w:before="75" w:after="0"/>
      </w:pPr>
      <w:r>
        <w:rPr>
          <w:b w:val="1"/>
          <w:bCs w:val="1"/>
        </w:rPr>
        <w:t xml:space="preserve">第四章 除颤仪行业区域市场分析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中国除颤仪行业市场竞争分析</w:t>
      </w:r>
    </w:p>
    <w:p>
      <w:pPr>
        <w:spacing w:before="75" w:after="0"/>
      </w:pPr>
      <w:r>
        <w:rPr/>
        <w:t xml:space="preserve">第一节 除颤仪行业上下游市场分析</w:t>
      </w:r>
    </w:p>
    <w:p>
      <w:pPr>
        <w:spacing w:before="75" w:after="0"/>
      </w:pPr>
      <w:r>
        <w:rPr/>
        <w:t xml:space="preserve">一、除颤仪行业产业链简介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除颤仪行业市场供需分析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除颤仪行业竞争力分析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除颤仪行业市场集中度分析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2021-2026年中国除颤仪行业竞争格局分析</w:t>
      </w:r>
    </w:p>
    <w:p>
      <w:pPr>
        <w:spacing w:before="75" w:after="0"/>
      </w:pPr>
      <w:r>
        <w:rPr/>
        <w:t xml:space="preserve">第一节 除颤仪行业集中度分析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2021-2026年除颤仪行业竞争格局分析</w:t>
      </w:r>
    </w:p>
    <w:p>
      <w:pPr>
        <w:spacing w:before="75" w:after="0"/>
      </w:pPr>
      <w:r>
        <w:rPr/>
        <w:t xml:space="preserve">一、国内外除颤仪竞争分析</w:t>
      </w:r>
    </w:p>
    <w:p>
      <w:pPr>
        <w:spacing w:before="75" w:after="0"/>
      </w:pPr>
      <w:r>
        <w:rPr/>
        <w:t xml:space="preserve">二、我国除颤仪市场竞争分析</w:t>
      </w:r>
    </w:p>
    <w:p>
      <w:pPr>
        <w:spacing w:before="75" w:after="0"/>
      </w:pPr>
      <w:r>
        <w:rPr/>
        <w:t xml:space="preserve">三、国内主要除颤仪企业动向</w:t>
      </w:r>
    </w:p>
    <w:p>
      <w:pPr>
        <w:spacing w:before="75" w:after="0"/>
      </w:pPr>
      <w:r>
        <w:rPr/>
        <w:t xml:space="preserve">四、国内行业竞争趋势发展分析</w:t>
      </w:r>
    </w:p>
    <w:p>
      <w:pPr>
        <w:spacing w:before="75" w:after="0"/>
      </w:pPr>
      <w:r>
        <w:rPr>
          <w:b w:val="1"/>
          <w:bCs w:val="1"/>
        </w:rPr>
        <w:t xml:space="preserve">第七章 2021-2026年除颤仪行业企业竞争格局分析</w:t>
      </w:r>
    </w:p>
    <w:p>
      <w:pPr>
        <w:spacing w:before="75" w:after="0"/>
      </w:pPr>
      <w:r>
        <w:rPr/>
        <w:t xml:space="preserve">第一节 深圳市安保医疗科技股份有限公司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迈瑞生物医疗电子股份有限公司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zoll medical corporation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philips飞利浦医疗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日本光电株式会社</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苏州维伟思医疗科技有限公司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未来除颤仪行业发展预测分析</w:t>
      </w:r>
    </w:p>
    <w:p>
      <w:pPr>
        <w:spacing w:before="75" w:after="0"/>
      </w:pPr>
      <w:r>
        <w:rPr/>
        <w:t xml:space="preserve">第一节 2026-2031年除颤仪行业市场预测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2026-2031年中国除颤仪行业供需预测</w:t>
      </w:r>
    </w:p>
    <w:p>
      <w:pPr>
        <w:spacing w:before="75" w:after="0"/>
      </w:pPr>
      <w:r>
        <w:rPr/>
        <w:t xml:space="preserve">一、中国除颤仪供给预测</w:t>
      </w:r>
    </w:p>
    <w:p>
      <w:pPr>
        <w:spacing w:before="75" w:after="0"/>
      </w:pPr>
      <w:r>
        <w:rPr/>
        <w:t xml:space="preserve">二、中国除颤仪需求预测</w:t>
      </w:r>
    </w:p>
    <w:p>
      <w:pPr>
        <w:spacing w:before="75" w:after="0"/>
      </w:pPr>
      <w:r>
        <w:rPr/>
        <w:t xml:space="preserve">三、中国除颤仪供需平衡预测</w:t>
      </w:r>
    </w:p>
    <w:p>
      <w:pPr>
        <w:spacing w:before="75" w:after="0"/>
      </w:pPr>
      <w:r>
        <w:rPr/>
        <w:t xml:space="preserve">第三节 2026-2031年除颤仪行业发展前景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消费市场对除颤仪行业的影响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除颤仪行业投资分析与预测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对除颤仪行业投资机会与风险分析</w:t>
      </w:r>
    </w:p>
    <w:p>
      <w:pPr>
        <w:spacing w:before="75" w:after="0"/>
      </w:pPr>
      <w:r>
        <w:rPr/>
        <w:t xml:space="preserve">第一节 除颤仪行业投资机会分析</w:t>
      </w:r>
    </w:p>
    <w:p>
      <w:pPr>
        <w:spacing w:before="75" w:after="0"/>
      </w:pPr>
      <w:r>
        <w:rPr/>
        <w:t xml:space="preserve">一、除颤仪投资项目分析</w:t>
      </w:r>
    </w:p>
    <w:p>
      <w:pPr>
        <w:spacing w:before="75" w:after="0"/>
      </w:pPr>
      <w:r>
        <w:rPr/>
        <w:t xml:space="preserve">二、可以投资的除颤仪模式</w:t>
      </w:r>
    </w:p>
    <w:p>
      <w:pPr>
        <w:spacing w:before="75" w:after="0"/>
      </w:pPr>
      <w:r>
        <w:rPr/>
        <w:t xml:space="preserve">三、2025年除颤仪投资机会</w:t>
      </w:r>
    </w:p>
    <w:p>
      <w:pPr>
        <w:spacing w:before="75" w:after="0"/>
      </w:pPr>
      <w:r>
        <w:rPr/>
        <w:t xml:space="preserve">四、2025年除颤仪投资新方向</w:t>
      </w:r>
    </w:p>
    <w:p>
      <w:pPr>
        <w:spacing w:before="75" w:after="0"/>
      </w:pPr>
      <w:r>
        <w:rPr/>
        <w:t xml:space="preserve">五、2026-2031年除颤仪行业投资的建议</w:t>
      </w:r>
    </w:p>
    <w:p>
      <w:pPr>
        <w:spacing w:before="75" w:after="0"/>
      </w:pPr>
      <w:r>
        <w:rPr/>
        <w:t xml:space="preserve">第二节 影响除颤仪行业发展的主要因素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除颤仪行业投资风险及控制策略分析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除颤仪行业研究结论及建议</w:t>
      </w:r>
    </w:p>
    <w:p>
      <w:pPr>
        <w:spacing w:before="75" w:after="0"/>
      </w:pPr>
      <w:r>
        <w:rPr/>
        <w:t xml:space="preserve">第二节 除颤仪细分行业研究结论及建议</w:t>
      </w:r>
    </w:p>
    <w:p>
      <w:pPr>
        <w:spacing w:before="75" w:after="0"/>
      </w:pPr>
      <w:r>
        <w:rPr/>
        <w:t xml:space="preserve">第三节 除颤仪行业竞争策略总结及建议</w:t>
      </w:r>
    </w:p>
    <w:p>
      <w:pPr>
        <w:spacing w:before="75" w:after="0"/>
      </w:pPr>
      <w:r>
        <w:rPr>
          <w:b w:val="1"/>
          <w:bCs w:val="1"/>
        </w:rPr>
        <w:t xml:space="preserve">图表目录</w:t>
      </w:r>
    </w:p>
    <w:p>
      <w:pPr>
        <w:spacing w:before="75" w:after="0"/>
      </w:pPr>
      <w:r>
        <w:rPr/>
        <w:t xml:space="preserve">图表：除颤仪产业链分析</w:t>
      </w:r>
    </w:p>
    <w:p>
      <w:pPr>
        <w:spacing w:before="75" w:after="0"/>
      </w:pPr>
      <w:r>
        <w:rPr/>
        <w:t xml:space="preserve">图表：除颤仪行业生命周期</w:t>
      </w:r>
    </w:p>
    <w:p>
      <w:pPr>
        <w:spacing w:before="75" w:after="0"/>
      </w:pPr>
      <w:r>
        <w:rPr/>
        <w:t xml:space="preserve">图表：2021-2026年中国除颤仪行业市场规模</w:t>
      </w:r>
    </w:p>
    <w:p>
      <w:pPr>
        <w:spacing w:before="75" w:after="0"/>
      </w:pPr>
      <w:r>
        <w:rPr/>
        <w:t xml:space="preserve">图表：2021-2026年全球除颤仪产业市场规模</w:t>
      </w:r>
    </w:p>
    <w:p>
      <w:pPr>
        <w:spacing w:before="75" w:after="0"/>
      </w:pPr>
      <w:r>
        <w:rPr/>
        <w:t xml:space="preserve">图表：2021-2026年除颤仪重要数据指标比较</w:t>
      </w:r>
    </w:p>
    <w:p>
      <w:pPr>
        <w:spacing w:before="75" w:after="0"/>
      </w:pPr>
      <w:r>
        <w:rPr/>
        <w:t xml:space="preserve">图表：2021-2026年中国除颤仪行业利润情况分析</w:t>
      </w:r>
    </w:p>
    <w:p>
      <w:pPr>
        <w:spacing w:before="75" w:after="0"/>
      </w:pPr>
      <w:r>
        <w:rPr/>
        <w:t xml:space="preserve">图表：2021-2026年中国除颤仪行业资产情况分析</w:t>
      </w:r>
    </w:p>
    <w:p>
      <w:pPr>
        <w:spacing w:before="75" w:after="0"/>
      </w:pPr>
      <w:r>
        <w:rPr/>
        <w:t xml:space="preserve">图表：2021-2026年中国除颤仪竞争力分析</w:t>
      </w:r>
    </w:p>
    <w:p>
      <w:pPr>
        <w:spacing w:before="75" w:after="0"/>
      </w:pPr>
      <w:r>
        <w:rPr/>
        <w:t xml:space="preserve">图表：2026-2031年中国除颤仪市场前景预测</w:t>
      </w:r>
    </w:p>
    <w:p>
      <w:pPr>
        <w:spacing w:before="75" w:after="0"/>
      </w:pPr>
      <w:r>
        <w:rPr/>
        <w:t xml:space="preserve">图表：2026-2031年中国除颤仪发展前景预测</w:t>
      </w:r>
    </w:p>
    <w:p>
      <w:pPr>
        <w:spacing w:before="75" w:after="0"/>
      </w:pPr>
      <w:r>
        <w:rPr/>
        <w:t xml:space="preserve">图表：2021-2026年除颤仪行业销售成本分析</w:t>
      </w:r>
    </w:p>
    <w:p>
      <w:pPr>
        <w:spacing w:before="75" w:after="0"/>
      </w:pPr>
      <w:r>
        <w:rPr/>
        <w:t xml:space="preserve">图表：2021-2026年除颤仪行业销售费用分析</w:t>
      </w:r>
    </w:p>
    <w:p>
      <w:pPr>
        <w:spacing w:before="75" w:after="0"/>
      </w:pPr>
      <w:r>
        <w:rPr/>
        <w:t xml:space="preserve">图表：2021-2026年除颤仪行业管理费用分析</w:t>
      </w:r>
    </w:p>
    <w:p>
      <w:pPr>
        <w:spacing w:before="75" w:after="0"/>
      </w:pPr>
      <w:r>
        <w:rPr/>
        <w:t xml:space="preserve">图表：2021-2026年除颤仪行业财务费用分析</w:t>
      </w:r>
    </w:p>
    <w:p>
      <w:pPr>
        <w:spacing w:before="75" w:after="0"/>
      </w:pPr>
      <w:r>
        <w:rPr/>
        <w:t xml:space="preserve">图表：2021-2026年除颤仪行业成本费用利润率分析</w:t>
      </w:r>
    </w:p>
    <w:p>
      <w:pPr>
        <w:spacing w:before="75" w:after="0"/>
      </w:pPr>
      <w:r>
        <w:rPr/>
        <w:t xml:space="preserve">图表：2021-2026年除颤仪行业总资产利润率分析</w:t>
      </w:r>
    </w:p>
    <w:p>
      <w:pPr>
        <w:spacing w:before="75" w:after="0"/>
      </w:pPr>
      <w:r>
        <w:rPr/>
        <w:t xml:space="preserve">图表：2021-2026年除颤仪行业资产分析</w:t>
      </w:r>
    </w:p>
    <w:p>
      <w:pPr>
        <w:spacing w:before="75" w:after="0"/>
      </w:pPr>
      <w:r>
        <w:rPr/>
        <w:t xml:space="preserve">图表：2021-2026年除颤仪行业负债分析</w:t>
      </w:r>
    </w:p>
    <w:p>
      <w:pPr>
        <w:spacing w:before="75" w:after="0"/>
      </w:pPr>
      <w:r>
        <w:rPr/>
        <w:t xml:space="preserve">图表：2021-2026年除颤仪行业偿债能力分析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图表：2026-2031年除颤仪行业发展规模预测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中国除颤仪行业市场发展前景及趋势预测与投资分析研究报告(2026-2031版)</dc:title>
  <dc:description>中国除颤仪行业市场发展前景及趋势预测与投资分析研究报告(2026-2031版)</dc:description>
  <dc:subject>中国除颤仪行业市场发展前景及趋势预测与投资分析研究报告(2026-2031版)</dc:subject>
  <cp:keywords>研究报告</cp:keywords>
  <cp:category>研究报告</cp:category>
  <cp:lastModifiedBy>北京中道泰和信息咨询有限公司</cp:lastModifiedBy>
  <dcterms:created xsi:type="dcterms:W3CDTF">2026-03-27T08:45:55+08:00</dcterms:created>
  <dcterms:modified xsi:type="dcterms:W3CDTF">2026-03-27T08:45:55+08:00</dcterms:modified>
</cp:coreProperties>
</file>

<file path=docProps/custom.xml><?xml version="1.0" encoding="utf-8"?>
<Properties xmlns="http://schemas.openxmlformats.org/officeDocument/2006/custom-properties" xmlns:vt="http://schemas.openxmlformats.org/officeDocument/2006/docPropsVTypes"/>
</file>