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中国疫苗行业市场竞争形势及发展趋势与投资机会研究报告(2026-2031版)</w:t>
      </w:r>
    </w:p>
    <w:p>
      <w:pPr>
        <w:spacing w:after="150"/>
      </w:pPr>
      <w:r>
        <w:rPr>
          <w:b w:val="1"/>
          <w:bCs w:val="1"/>
        </w:rPr>
        <w:t xml:space="preserve">报告简介</w:t>
      </w:r>
    </w:p>
    <w:p>
      <w:pPr>
        <w:spacing w:after="150"/>
      </w:pPr>
      <w:r>
        <w:rPr/>
        <w:t xml:space="preserve">疫苗是指用各类病原微生物制作的用于预防接种的生物制品。其中用细菌或螺旋体制作的疫苗亦称为菌苗。疫苗分为活疫苗和死疫苗两种。常用的活疫苗有卡介苗，脊髓灰质炎疫苗、麻疹疫苗、鼠疫菌苗等。常用的死疫苗有百日咳菌苗、伤寒菌苗、流脑菌苗、霍乱菌苗等。</w:t>
      </w:r>
    </w:p>
    <w:p>
      <w:pPr>
        <w:spacing w:after="150"/>
      </w:pPr>
      <w:r>
        <w:rPr/>
        <w:t xml:space="preserve">不同疫苗的生产时间各不相同，有的疫苗可能需要22个月才能生产出一个批次。疫苗的开发是一个漫长而复杂的过程，且成本很高。接种疫苗是预防和控制传染病最经济、有效的公共卫生干预措施，对于家庭来说也是减少成员疾病发生、减少医疗费用的有效手段。</w:t>
      </w:r>
    </w:p>
    <w:p>
      <w:pPr>
        <w:spacing w:after="150"/>
      </w:pPr>
      <w:r>
        <w:rPr/>
        <w:t xml:space="preserve">作为全球公共卫生体系的核心支柱，中国疫苗产业在政策赋能、技术创新与市场需求共振下，正迎来结构性变革的关键窗口期。截至2024年，中国疫苗市场规模(不含新冠疫苗)突破1017.7亿元，年复合增长率达9.8%，其中二类苗占比超65%，以9价HPV疫苗、带状疱疹疫苗为代表的重磅品种持续放量。随着《质量强国建设纲要》《全国疾病预防控制行动方案(2024-2025年)》等政策落地，叠加mRNA技术、多联多价疫苗研发突破，行业从“规模扩张”向“质效升级”加速转型，但亦面临技术转化率低、冷链物流成本高企及国际化竞争加剧等挑战。</w:t>
      </w:r>
    </w:p>
    <w:p>
      <w:pPr>
        <w:spacing w:after="150"/>
      </w:pPr>
      <w:r>
        <w:rPr/>
        <w:t xml:space="preserve">本报告依托中道泰和产业研究院自主研发的“技术-市场-政策”三维评估体系，整合国家药监局、中检院及全球权威机构数据，结合30家头部企业(如科兴、中国生物)及产业链深度调研，系统解析疫苗产业的研发动态、供需结构与竞争格局。研究发现：至2030年，中国疫苗市场规模有望突破2500亿元，年复合增长率超12%，其中肿瘤治疗性疫苗、呼吸道联苗及宠物疫苗将成为增长极，出口“一带一路”国家的份额将提升至25%以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苗行业研究单位等公布和提供的大量资料。报告对我国疫苗行业的供需状况、发展现状、子行业发展变化等进行了分析，重点分析了国内外疫苗行业的发展现状、如何面对行业的发展挑战、行业的发展建议、行业竞争力，以及行业的投资分析和趋势预测等等。报告还综合了疫苗行业的整体发展动态，对行业在产品方面提供了参考建议和具体解决办法。报告对于疫苗产品生产企业、经销商、行业管理部门以及拟进入该行业的投资者具有重要的参考价值，对于研究我国疫苗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疫苗行业发展概述</w:t>
      </w:r>
    </w:p>
    <w:p>
      <w:pPr>
        <w:spacing w:before="75" w:after="0"/>
      </w:pPr>
      <w:r>
        <w:rPr/>
        <w:t xml:space="preserve">第一节 疫苗的概念</w:t>
      </w:r>
    </w:p>
    <w:p>
      <w:pPr>
        <w:spacing w:before="75" w:after="0"/>
      </w:pPr>
      <w:r>
        <w:rPr/>
        <w:t xml:space="preserve">一、疫苗的特点</w:t>
      </w:r>
    </w:p>
    <w:p>
      <w:pPr>
        <w:spacing w:before="75" w:after="0"/>
      </w:pPr>
      <w:r>
        <w:rPr/>
        <w:t xml:space="preserve">二、疫苗的分类</w:t>
      </w:r>
    </w:p>
    <w:p>
      <w:pPr>
        <w:spacing w:before="75" w:after="0"/>
      </w:pPr>
      <w:r>
        <w:rPr/>
        <w:t xml:space="preserve">第二节 疫苗行业发展成熟度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疫苗市场特征分析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全球疫苗行业发展分析</w:t>
      </w:r>
    </w:p>
    <w:p>
      <w:pPr>
        <w:spacing w:before="75" w:after="0"/>
      </w:pPr>
      <w:r>
        <w:rPr/>
        <w:t xml:space="preserve">第一节 全球疫苗行业发展分析</w:t>
      </w:r>
    </w:p>
    <w:p>
      <w:pPr>
        <w:spacing w:before="75" w:after="0"/>
      </w:pPr>
      <w:r>
        <w:rPr/>
        <w:t xml:space="preserve">一、2021-2026年世界疫苗行业发展分析</w:t>
      </w:r>
    </w:p>
    <w:p>
      <w:pPr>
        <w:spacing w:before="75" w:after="0"/>
      </w:pPr>
      <w:r>
        <w:rPr/>
        <w:t xml:space="preserve">二、2021-2026年世界疫苗行业发展分析</w:t>
      </w:r>
    </w:p>
    <w:p>
      <w:pPr>
        <w:spacing w:before="75" w:after="0"/>
      </w:pPr>
      <w:r>
        <w:rPr/>
        <w:t xml:space="preserve">三、2021-2026年世界疫苗行业发展分析</w:t>
      </w:r>
    </w:p>
    <w:p>
      <w:pPr>
        <w:spacing w:before="75" w:after="0"/>
      </w:pPr>
      <w:r>
        <w:rPr/>
        <w:t xml:space="preserve">第二节 全球疫苗市场分析</w:t>
      </w:r>
    </w:p>
    <w:p>
      <w:pPr>
        <w:spacing w:before="75" w:after="0"/>
      </w:pPr>
      <w:r>
        <w:rPr/>
        <w:t xml:space="preserve">一、2021-2026年全球疫苗需求分析</w:t>
      </w:r>
    </w:p>
    <w:p>
      <w:pPr>
        <w:spacing w:before="75" w:after="0"/>
      </w:pPr>
      <w:r>
        <w:rPr/>
        <w:t xml:space="preserve">二、2021-2026年欧美疫苗需求分析</w:t>
      </w:r>
    </w:p>
    <w:p>
      <w:pPr>
        <w:spacing w:before="75" w:after="0"/>
      </w:pPr>
      <w:r>
        <w:rPr/>
        <w:t xml:space="preserve">三、2021-2026年中外疫苗市场对比</w:t>
      </w:r>
    </w:p>
    <w:p>
      <w:pPr>
        <w:spacing w:before="75" w:after="0"/>
      </w:pPr>
      <w:r>
        <w:rPr/>
        <w:t xml:space="preserve">第三节 2021-2026年主要国家或地区疫苗行业发展分析</w:t>
      </w:r>
    </w:p>
    <w:p>
      <w:pPr>
        <w:spacing w:before="75" w:after="0"/>
      </w:pPr>
      <w:r>
        <w:rPr/>
        <w:t xml:space="preserve">一、2021-2026年美国疫苗行业分析</w:t>
      </w:r>
    </w:p>
    <w:p>
      <w:pPr>
        <w:spacing w:before="75" w:after="0"/>
      </w:pPr>
      <w:r>
        <w:rPr/>
        <w:t xml:space="preserve">二、2021-2026年日本疫苗行业分析</w:t>
      </w:r>
    </w:p>
    <w:p>
      <w:pPr>
        <w:spacing w:before="75" w:after="0"/>
      </w:pPr>
      <w:r>
        <w:rPr/>
        <w:t xml:space="preserve">三、2021-2026年欧洲疫苗行业分析</w:t>
      </w:r>
    </w:p>
    <w:p>
      <w:pPr>
        <w:spacing w:before="75" w:after="0"/>
      </w:pPr>
      <w:r>
        <w:rPr>
          <w:b w:val="1"/>
          <w:bCs w:val="1"/>
        </w:rPr>
        <w:t xml:space="preserve">第三章 我国疫苗行业发展分析</w:t>
      </w:r>
    </w:p>
    <w:p>
      <w:pPr>
        <w:spacing w:before="75" w:after="0"/>
      </w:pPr>
      <w:r>
        <w:rPr/>
        <w:t xml:space="preserve">第一节 中国疫苗行业发展状况</w:t>
      </w:r>
    </w:p>
    <w:p>
      <w:pPr>
        <w:spacing w:before="75" w:after="0"/>
      </w:pPr>
      <w:r>
        <w:rPr/>
        <w:t xml:space="preserve">一、2021-2026年疫苗行业发展状况分析</w:t>
      </w:r>
    </w:p>
    <w:p>
      <w:pPr>
        <w:spacing w:before="75" w:after="0"/>
      </w:pPr>
      <w:r>
        <w:rPr/>
        <w:t xml:space="preserve">二、2021-2026年中国疫苗行业发展动态</w:t>
      </w:r>
    </w:p>
    <w:p>
      <w:pPr>
        <w:spacing w:before="75" w:after="0"/>
      </w:pPr>
      <w:r>
        <w:rPr/>
        <w:t xml:space="preserve">三、2021-2026年疫苗行业经营业绩分析</w:t>
      </w:r>
    </w:p>
    <w:p>
      <w:pPr>
        <w:spacing w:before="75" w:after="0"/>
      </w:pPr>
      <w:r>
        <w:rPr/>
        <w:t xml:space="preserve">四、2021-2026年我国疫苗行业发展热点</w:t>
      </w:r>
    </w:p>
    <w:p>
      <w:pPr>
        <w:spacing w:before="75" w:after="0"/>
      </w:pPr>
      <w:r>
        <w:rPr/>
        <w:t xml:space="preserve">第二节 中国疫苗市场供需状况</w:t>
      </w:r>
    </w:p>
    <w:p>
      <w:pPr>
        <w:spacing w:before="75" w:after="0"/>
      </w:pPr>
      <w:r>
        <w:rPr/>
        <w:t xml:space="preserve">一、2021-2026年中国疫苗行业供给能力</w:t>
      </w:r>
    </w:p>
    <w:p>
      <w:pPr>
        <w:spacing w:before="75" w:after="0"/>
      </w:pPr>
      <w:r>
        <w:rPr/>
        <w:t xml:space="preserve">二、2021-2026年中国疫苗市场供给分析</w:t>
      </w:r>
    </w:p>
    <w:p>
      <w:pPr>
        <w:spacing w:before="75" w:after="0"/>
      </w:pPr>
      <w:r>
        <w:rPr/>
        <w:t xml:space="preserve">三、2021-2026年中国疫苗市场需求分析</w:t>
      </w:r>
    </w:p>
    <w:p>
      <w:pPr>
        <w:spacing w:before="75" w:after="0"/>
      </w:pPr>
      <w:r>
        <w:rPr/>
        <w:t xml:space="preserve">第三节 2021-2026年我国疫苗市场分析</w:t>
      </w:r>
    </w:p>
    <w:p>
      <w:pPr>
        <w:spacing w:before="75" w:after="0"/>
      </w:pPr>
      <w:r>
        <w:rPr/>
        <w:t xml:space="preserve">一、2021-2026年疫苗市场分析</w:t>
      </w:r>
    </w:p>
    <w:p>
      <w:pPr>
        <w:spacing w:before="75" w:after="0"/>
      </w:pPr>
      <w:r>
        <w:rPr/>
        <w:t xml:space="preserve">二、2021-2026年疫苗市场分析</w:t>
      </w:r>
    </w:p>
    <w:p>
      <w:pPr>
        <w:spacing w:before="75" w:after="0"/>
      </w:pPr>
      <w:r>
        <w:rPr>
          <w:b w:val="1"/>
          <w:bCs w:val="1"/>
        </w:rPr>
        <w:t xml:space="preserve">第四章 疫苗行业竞争格局分析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疫苗行业主要企业竞争力分析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2021-2026年疫苗行业竞争格局分析</w:t>
      </w:r>
    </w:p>
    <w:p>
      <w:pPr>
        <w:spacing w:before="75" w:after="0"/>
      </w:pPr>
      <w:r>
        <w:rPr/>
        <w:t xml:space="preserve">一、2021-2026年疫苗行业竞争分析</w:t>
      </w:r>
    </w:p>
    <w:p>
      <w:pPr>
        <w:spacing w:before="75" w:after="0"/>
      </w:pPr>
      <w:r>
        <w:rPr/>
        <w:t xml:space="preserve">二、2021-2026年中外疫苗产品竞争分析</w:t>
      </w:r>
    </w:p>
    <w:p>
      <w:pPr>
        <w:spacing w:before="75" w:after="0"/>
      </w:pPr>
      <w:r>
        <w:rPr/>
        <w:t xml:space="preserve">三、2021-2026年国内外疫苗竞争分析</w:t>
      </w:r>
    </w:p>
    <w:p>
      <w:pPr>
        <w:spacing w:before="75" w:after="0"/>
      </w:pPr>
      <w:r>
        <w:rPr/>
        <w:t xml:space="preserve">四、2021-2026年我国疫苗市场竞争分析</w:t>
      </w:r>
    </w:p>
    <w:p>
      <w:pPr>
        <w:spacing w:before="75" w:after="0"/>
      </w:pPr>
      <w:r>
        <w:rPr/>
        <w:t xml:space="preserve">五、2026-2031年国内主要疫苗企业动向</w:t>
      </w:r>
    </w:p>
    <w:p>
      <w:pPr>
        <w:spacing w:before="75" w:after="0"/>
      </w:pPr>
      <w:r>
        <w:rPr>
          <w:b w:val="1"/>
          <w:bCs w:val="1"/>
        </w:rPr>
        <w:t xml:space="preserve">第五章 疫苗企业竞争策略分析</w:t>
      </w:r>
    </w:p>
    <w:p>
      <w:pPr>
        <w:spacing w:before="75" w:after="0"/>
      </w:pPr>
      <w:r>
        <w:rPr/>
        <w:t xml:space="preserve">第一节 疫苗市场竞争策略分析</w:t>
      </w:r>
    </w:p>
    <w:p>
      <w:pPr>
        <w:spacing w:before="75" w:after="0"/>
      </w:pPr>
      <w:r>
        <w:rPr/>
        <w:t xml:space="preserve">一、2025年疫苗市场增长潜力分析</w:t>
      </w:r>
    </w:p>
    <w:p>
      <w:pPr>
        <w:spacing w:before="75" w:after="0"/>
      </w:pPr>
      <w:r>
        <w:rPr/>
        <w:t xml:space="preserve">二、现有疫苗行业竞争策略分析</w:t>
      </w:r>
    </w:p>
    <w:p>
      <w:pPr>
        <w:spacing w:before="75" w:after="0"/>
      </w:pPr>
      <w:r>
        <w:rPr/>
        <w:t xml:space="preserve">第二节 疫苗企业竞争策略分析</w:t>
      </w:r>
    </w:p>
    <w:p>
      <w:pPr>
        <w:spacing w:before="75" w:after="0"/>
      </w:pPr>
      <w:r>
        <w:rPr/>
        <w:t xml:space="preserve">一、2026-2031年我国疫苗市场竞争趋势</w:t>
      </w:r>
    </w:p>
    <w:p>
      <w:pPr>
        <w:spacing w:before="75" w:after="0"/>
      </w:pPr>
      <w:r>
        <w:rPr/>
        <w:t xml:space="preserve">二、2026-2031年疫苗行业竞争格局展望</w:t>
      </w:r>
    </w:p>
    <w:p>
      <w:pPr>
        <w:spacing w:before="75" w:after="0"/>
      </w:pPr>
      <w:r>
        <w:rPr/>
        <w:t xml:space="preserve">三、2026-2031年疫苗行业竞争策略分析</w:t>
      </w:r>
    </w:p>
    <w:p>
      <w:pPr>
        <w:spacing w:before="75" w:after="0"/>
      </w:pPr>
      <w:r>
        <w:rPr>
          <w:b w:val="1"/>
          <w:bCs w:val="1"/>
        </w:rPr>
        <w:t xml:space="preserve">第六章 主要疫苗企业竞争分析</w:t>
      </w:r>
    </w:p>
    <w:p>
      <w:pPr>
        <w:spacing w:before="75" w:after="0"/>
      </w:pPr>
      <w:r>
        <w:rPr/>
        <w:t xml:space="preserve">第一节 国药集团中国生物</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艾美疫苗</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科兴生物</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万泰生物</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华兰疫苗</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智飞生物</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康泰生物</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成大生物</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百克生物</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瑞科生物</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疫苗行业发展趋势分析</w:t>
      </w:r>
    </w:p>
    <w:p>
      <w:pPr>
        <w:spacing w:before="75" w:after="0"/>
      </w:pPr>
      <w:r>
        <w:rPr/>
        <w:t xml:space="preserve">第一节 2025年发展环境展望</w:t>
      </w:r>
    </w:p>
    <w:p>
      <w:pPr>
        <w:spacing w:before="75" w:after="0"/>
      </w:pPr>
      <w:r>
        <w:rPr/>
        <w:t xml:space="preserve">一、2025年宏观经济形势展望</w:t>
      </w:r>
    </w:p>
    <w:p>
      <w:pPr>
        <w:spacing w:before="75" w:after="0"/>
      </w:pPr>
      <w:r>
        <w:rPr/>
        <w:t xml:space="preserve">二、2021-2026年政策走势及其影响</w:t>
      </w:r>
    </w:p>
    <w:p>
      <w:pPr>
        <w:spacing w:before="75" w:after="0"/>
      </w:pPr>
      <w:r>
        <w:rPr/>
        <w:t xml:space="preserve">三、2025年国际行业走势展望</w:t>
      </w:r>
    </w:p>
    <w:p>
      <w:pPr>
        <w:spacing w:before="75" w:after="0"/>
      </w:pPr>
      <w:r>
        <w:rPr/>
        <w:t xml:space="preserve">第二节 2021-2026年疫苗行业发展趋势分析</w:t>
      </w:r>
    </w:p>
    <w:p>
      <w:pPr>
        <w:spacing w:before="75" w:after="0"/>
      </w:pPr>
      <w:r>
        <w:rPr/>
        <w:t xml:space="preserve">一、2021-2026年行业发展趋势分析</w:t>
      </w:r>
    </w:p>
    <w:p>
      <w:pPr>
        <w:spacing w:before="75" w:after="0"/>
      </w:pPr>
      <w:r>
        <w:rPr/>
        <w:t xml:space="preserve">三、2025年行业竞争格局展望</w:t>
      </w:r>
    </w:p>
    <w:p>
      <w:pPr>
        <w:spacing w:before="75" w:after="0"/>
      </w:pPr>
      <w:r>
        <w:rPr/>
        <w:t xml:space="preserve">第三节 2026-2031年中国疫苗市场趋势分析</w:t>
      </w:r>
    </w:p>
    <w:p>
      <w:pPr>
        <w:spacing w:before="75" w:after="0"/>
      </w:pPr>
      <w:r>
        <w:rPr/>
        <w:t xml:space="preserve">一、2021-2026年疫苗市场趋势总结</w:t>
      </w:r>
    </w:p>
    <w:p>
      <w:pPr>
        <w:spacing w:before="75" w:after="0"/>
      </w:pPr>
      <w:r>
        <w:rPr/>
        <w:t xml:space="preserve">二、2026-2031年疫苗发展趋势分析</w:t>
      </w:r>
    </w:p>
    <w:p>
      <w:pPr>
        <w:spacing w:before="75" w:after="0"/>
      </w:pPr>
      <w:r>
        <w:rPr/>
        <w:t xml:space="preserve">三、2026-2031年疫苗市场发展空间</w:t>
      </w:r>
    </w:p>
    <w:p>
      <w:pPr>
        <w:spacing w:before="75" w:after="0"/>
      </w:pPr>
      <w:r>
        <w:rPr/>
        <w:t xml:space="preserve">四、2026-2031年疫苗产业政策趋向</w:t>
      </w:r>
    </w:p>
    <w:p>
      <w:pPr>
        <w:spacing w:before="75" w:after="0"/>
      </w:pPr>
      <w:r>
        <w:rPr>
          <w:b w:val="1"/>
          <w:bCs w:val="1"/>
        </w:rPr>
        <w:t xml:space="preserve">第八章 未来疫苗行业发展预测</w:t>
      </w:r>
    </w:p>
    <w:p>
      <w:pPr>
        <w:spacing w:before="75" w:after="0"/>
      </w:pPr>
      <w:r>
        <w:rPr/>
        <w:t xml:space="preserve">第一节 未来疫苗需求与市场预测</w:t>
      </w:r>
    </w:p>
    <w:p>
      <w:pPr>
        <w:spacing w:before="75" w:after="0"/>
      </w:pPr>
      <w:r>
        <w:rPr/>
        <w:t xml:space="preserve">一、2026-2031年疫苗市场规模预测</w:t>
      </w:r>
    </w:p>
    <w:p>
      <w:pPr>
        <w:spacing w:before="75" w:after="0"/>
      </w:pPr>
      <w:r>
        <w:rPr/>
        <w:t xml:space="preserve">二、2026-2031年疫苗行业总资产预测</w:t>
      </w:r>
    </w:p>
    <w:p>
      <w:pPr>
        <w:spacing w:before="75" w:after="0"/>
      </w:pPr>
      <w:r>
        <w:rPr/>
        <w:t xml:space="preserve">第二节 2026-2031年中国疫苗行业供需预测</w:t>
      </w:r>
    </w:p>
    <w:p>
      <w:pPr>
        <w:spacing w:before="75" w:after="0"/>
      </w:pPr>
      <w:r>
        <w:rPr/>
        <w:t xml:space="preserve">一、2026-2031年中国疫苗供给预测</w:t>
      </w:r>
    </w:p>
    <w:p>
      <w:pPr>
        <w:spacing w:before="75" w:after="0"/>
      </w:pPr>
      <w:r>
        <w:rPr/>
        <w:t xml:space="preserve">二、2026-2031年中国疫苗需求预测</w:t>
      </w:r>
    </w:p>
    <w:p>
      <w:pPr>
        <w:spacing w:before="75" w:after="0"/>
      </w:pPr>
      <w:r>
        <w:rPr/>
        <w:t xml:space="preserve">三、2026-2031年中国疫苗供需平衡预测</w:t>
      </w:r>
    </w:p>
    <w:p>
      <w:pPr>
        <w:spacing w:before="75" w:after="0"/>
      </w:pPr>
      <w:r>
        <w:rPr>
          <w:b w:val="1"/>
          <w:bCs w:val="1"/>
        </w:rPr>
        <w:t xml:space="preserve">第九章 2021-2026年疫苗行业投资现状分析</w:t>
      </w:r>
    </w:p>
    <w:p>
      <w:pPr>
        <w:spacing w:before="75" w:after="0"/>
      </w:pPr>
      <w:r>
        <w:rPr/>
        <w:t xml:space="preserve">第一节 2021-2026年疫苗行业投资情况分析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2021-2026年疫苗行业投资情况分析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疫苗行业投资环境分析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一、2021-2026年疫苗行业政策环境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疫苗行业投资机会与风险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疫苗行业投资效益分析</w:t>
      </w:r>
    </w:p>
    <w:p>
      <w:pPr>
        <w:spacing w:before="75" w:after="0"/>
      </w:pPr>
      <w:r>
        <w:rPr/>
        <w:t xml:space="preserve">一、2021-2026年疫苗行业投资状况分析</w:t>
      </w:r>
    </w:p>
    <w:p>
      <w:pPr>
        <w:spacing w:before="75" w:after="0"/>
      </w:pPr>
      <w:r>
        <w:rPr/>
        <w:t xml:space="preserve">二、2026-2031年疫苗行业投资效益分析</w:t>
      </w:r>
    </w:p>
    <w:p>
      <w:pPr>
        <w:spacing w:before="75" w:after="0"/>
      </w:pPr>
      <w:r>
        <w:rPr/>
        <w:t xml:space="preserve">三、2026-2031年疫苗行业投资趋势预测</w:t>
      </w:r>
    </w:p>
    <w:p>
      <w:pPr>
        <w:spacing w:before="75" w:after="0"/>
      </w:pPr>
      <w:r>
        <w:rPr/>
        <w:t xml:space="preserve">四、2026-2031年疫苗行业的投资方向</w:t>
      </w:r>
    </w:p>
    <w:p>
      <w:pPr>
        <w:spacing w:before="75" w:after="0"/>
      </w:pPr>
      <w:r>
        <w:rPr/>
        <w:t xml:space="preserve">五、2026-2031年疫苗行业投资的建议</w:t>
      </w:r>
    </w:p>
    <w:p>
      <w:pPr>
        <w:spacing w:before="75" w:after="0"/>
      </w:pPr>
      <w:r>
        <w:rPr/>
        <w:t xml:space="preserve">六、新进入者应注意的障碍因素分析</w:t>
      </w:r>
    </w:p>
    <w:p>
      <w:pPr>
        <w:spacing w:before="75" w:after="0"/>
      </w:pPr>
      <w:r>
        <w:rPr/>
        <w:t xml:space="preserve">第三节 影响疫苗行业发展的主要因素</w:t>
      </w:r>
    </w:p>
    <w:p>
      <w:pPr>
        <w:spacing w:before="75" w:after="0"/>
      </w:pPr>
      <w:r>
        <w:rPr/>
        <w:t xml:space="preserve">一、2026-2031年影响疫苗行业运行的有利因素分析</w:t>
      </w:r>
    </w:p>
    <w:p>
      <w:pPr>
        <w:spacing w:before="75" w:after="0"/>
      </w:pPr>
      <w:r>
        <w:rPr/>
        <w:t xml:space="preserve">二、2026-2031年影响疫苗行业运行的稳定因素分析</w:t>
      </w:r>
    </w:p>
    <w:p>
      <w:pPr>
        <w:spacing w:before="75" w:after="0"/>
      </w:pPr>
      <w:r>
        <w:rPr/>
        <w:t xml:space="preserve">三、2026-2031年影响疫苗行业运行的不利因素分析</w:t>
      </w:r>
    </w:p>
    <w:p>
      <w:pPr>
        <w:spacing w:before="75" w:after="0"/>
      </w:pPr>
      <w:r>
        <w:rPr/>
        <w:t xml:space="preserve">四、2026-2031年我国疫苗行业发展面临的挑战分析</w:t>
      </w:r>
    </w:p>
    <w:p>
      <w:pPr>
        <w:spacing w:before="75" w:after="0"/>
      </w:pPr>
      <w:r>
        <w:rPr/>
        <w:t xml:space="preserve">五、2026-2031年我国疫苗行业发展面临的机遇分析</w:t>
      </w:r>
    </w:p>
    <w:p>
      <w:pPr>
        <w:spacing w:before="75" w:after="0"/>
      </w:pPr>
      <w:r>
        <w:rPr/>
        <w:t xml:space="preserve">第四节 疫苗行业投资风险及控制策略分析</w:t>
      </w:r>
    </w:p>
    <w:p>
      <w:pPr>
        <w:spacing w:before="75" w:after="0"/>
      </w:pPr>
      <w:r>
        <w:rPr/>
        <w:t xml:space="preserve">一、2026-2031年疫苗行业市场风险及控制策略</w:t>
      </w:r>
    </w:p>
    <w:p>
      <w:pPr>
        <w:spacing w:before="75" w:after="0"/>
      </w:pPr>
      <w:r>
        <w:rPr/>
        <w:t xml:space="preserve">二、2026-2031年疫苗行业政策风险及控制策略</w:t>
      </w:r>
    </w:p>
    <w:p>
      <w:pPr>
        <w:spacing w:before="75" w:after="0"/>
      </w:pPr>
      <w:r>
        <w:rPr/>
        <w:t xml:space="preserve">三、2026-2031年疫苗行业经营风险及控制策略</w:t>
      </w:r>
    </w:p>
    <w:p>
      <w:pPr>
        <w:spacing w:before="75" w:after="0"/>
      </w:pPr>
      <w:r>
        <w:rPr/>
        <w:t xml:space="preserve">四、2026-2031年疫苗行业技术风险及控制策略</w:t>
      </w:r>
    </w:p>
    <w:p>
      <w:pPr>
        <w:spacing w:before="75" w:after="0"/>
      </w:pPr>
      <w:r>
        <w:rPr/>
        <w:t xml:space="preserve">五、2026-2031年疫苗同业竞争风险及控制策略</w:t>
      </w:r>
    </w:p>
    <w:p>
      <w:pPr>
        <w:spacing w:before="75" w:after="0"/>
      </w:pPr>
      <w:r>
        <w:rPr/>
        <w:t xml:space="preserve">六、2026-2031年疫苗行业其他风险及控制策略</w:t>
      </w:r>
    </w:p>
    <w:p>
      <w:pPr>
        <w:spacing w:before="75" w:after="0"/>
      </w:pPr>
      <w:r>
        <w:rPr>
          <w:b w:val="1"/>
          <w:bCs w:val="1"/>
        </w:rPr>
        <w:t xml:space="preserve">第十二章 疫苗行业投资战略研究</w:t>
      </w:r>
    </w:p>
    <w:p>
      <w:pPr>
        <w:spacing w:before="75" w:after="0"/>
      </w:pPr>
      <w:r>
        <w:rPr/>
        <w:t xml:space="preserve">第一节 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疫苗行业投资战略研究</w:t>
      </w:r>
    </w:p>
    <w:p>
      <w:pPr>
        <w:spacing w:before="75" w:after="0"/>
      </w:pPr>
      <w:r>
        <w:rPr/>
        <w:t xml:space="preserve">一、2021-2026年疫苗行业投资战略研究</w:t>
      </w:r>
    </w:p>
    <w:p>
      <w:pPr>
        <w:spacing w:before="75" w:after="0"/>
      </w:pPr>
      <w:r>
        <w:rPr/>
        <w:t xml:space="preserve">二、2021-2026年疫苗行业投资战略研究</w:t>
      </w:r>
    </w:p>
    <w:p>
      <w:pPr>
        <w:spacing w:before="75" w:after="0"/>
      </w:pPr>
      <w:r>
        <w:rPr/>
        <w:t xml:space="preserve">三、2026-2031年疫苗行业投资形势</w:t>
      </w:r>
    </w:p>
    <w:p>
      <w:pPr>
        <w:spacing w:before="75" w:after="0"/>
      </w:pPr>
      <w:r>
        <w:rPr/>
        <w:t xml:space="preserve">四、2026-2031年疫苗行业投资战略</w:t>
      </w:r>
    </w:p>
    <w:p>
      <w:pPr>
        <w:spacing w:before="75" w:after="0"/>
      </w:pPr>
      <w:r>
        <w:rPr>
          <w:b w:val="1"/>
          <w:bCs w:val="1"/>
        </w:rPr>
        <w:t xml:space="preserve">图表目录</w:t>
      </w:r>
    </w:p>
    <w:p>
      <w:pPr>
        <w:spacing w:before="75" w:after="0"/>
      </w:pPr>
      <w:r>
        <w:rPr/>
        <w:t xml:space="preserve">图表：疫苗产业链分析</w:t>
      </w:r>
    </w:p>
    <w:p>
      <w:pPr>
        <w:spacing w:before="75" w:after="0"/>
      </w:pPr>
      <w:r>
        <w:rPr/>
        <w:t xml:space="preserve">图表：国际疫苗市场规模</w:t>
      </w:r>
    </w:p>
    <w:p>
      <w:pPr>
        <w:spacing w:before="75" w:after="0"/>
      </w:pPr>
      <w:r>
        <w:rPr/>
        <w:t xml:space="preserve">图表：国际疫苗生命周期</w:t>
      </w:r>
    </w:p>
    <w:p>
      <w:pPr>
        <w:spacing w:before="75" w:after="0"/>
      </w:pPr>
      <w:r>
        <w:rPr/>
        <w:t xml:space="preserve">图表：2021-2026年中国疫苗竞争力分析</w:t>
      </w:r>
    </w:p>
    <w:p>
      <w:pPr>
        <w:spacing w:before="75" w:after="0"/>
      </w:pPr>
      <w:r>
        <w:rPr/>
        <w:t xml:space="preserve">图表：2021-2026年中国疫苗行业市场规模</w:t>
      </w:r>
    </w:p>
    <w:p>
      <w:pPr>
        <w:spacing w:before="75" w:after="0"/>
      </w:pPr>
      <w:r>
        <w:rPr/>
        <w:t xml:space="preserve">图表：2021-2026年全球疫苗产业市场规模</w:t>
      </w:r>
    </w:p>
    <w:p>
      <w:pPr>
        <w:spacing w:before="75" w:after="0"/>
      </w:pPr>
      <w:r>
        <w:rPr/>
        <w:t xml:space="preserve">图表：2021-2026年疫苗重要数据指标比较</w:t>
      </w:r>
    </w:p>
    <w:p>
      <w:pPr>
        <w:spacing w:before="75" w:after="0"/>
      </w:pPr>
      <w:r>
        <w:rPr/>
        <w:t xml:space="preserve">图表：2021-2026年中国疫苗行业销售情况分析</w:t>
      </w:r>
    </w:p>
    <w:p>
      <w:pPr>
        <w:spacing w:before="75" w:after="0"/>
      </w:pPr>
      <w:r>
        <w:rPr/>
        <w:t xml:space="preserve">图表：2021-2026年中国疫苗行业利润情况分析</w:t>
      </w:r>
    </w:p>
    <w:p>
      <w:pPr>
        <w:spacing w:before="75" w:after="0"/>
      </w:pPr>
      <w:r>
        <w:rPr/>
        <w:t xml:space="preserve">图表：2021-2026年中国疫苗行业资产情况分析</w:t>
      </w:r>
    </w:p>
    <w:p>
      <w:pPr>
        <w:spacing w:before="75" w:after="0"/>
      </w:pPr>
      <w:r>
        <w:rPr/>
        <w:t xml:space="preserve">图表：2026-2031年中国疫苗市场前景预测</w:t>
      </w:r>
    </w:p>
    <w:p>
      <w:pPr>
        <w:spacing w:before="75" w:after="0"/>
      </w:pPr>
      <w:r>
        <w:rPr/>
        <w:t xml:space="preserve">图表：2026-2031年中国疫苗发展前景预测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中国疫苗行业市场竞争形势及发展趋势与投资机会研究报告(2026-2031版)</dc:title>
  <dc:description>中国疫苗行业市场竞争形势及发展趋势与投资机会研究报告(2026-2031版)</dc:description>
  <dc:subject>中国疫苗行业市场竞争形势及发展趋势与投资机会研究报告(2026-2031版)</dc:subject>
  <cp:keywords>研究报告</cp:keywords>
  <cp:category>研究报告</cp:category>
  <cp:lastModifiedBy>北京中道泰和信息咨询有限公司</cp:lastModifiedBy>
  <dcterms:created xsi:type="dcterms:W3CDTF">2026-04-08T16:08:07+08:00</dcterms:created>
  <dcterms:modified xsi:type="dcterms:W3CDTF">2026-04-08T16:08:07+08:00</dcterms:modified>
</cp:coreProperties>
</file>

<file path=docProps/custom.xml><?xml version="1.0" encoding="utf-8"?>
<Properties xmlns="http://schemas.openxmlformats.org/officeDocument/2006/custom-properties" xmlns:vt="http://schemas.openxmlformats.org/officeDocument/2006/docPropsVTypes"/>
</file>