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中国盐碱地治理行业市场发展分析及发展前景展望研究报告(2026-2031版)</w:t>
      </w:r>
    </w:p>
    <w:p>
      <w:pPr>
        <w:spacing w:after="150"/>
      </w:pPr>
      <w:r>
        <w:rPr>
          <w:b w:val="1"/>
          <w:bCs w:val="1"/>
        </w:rPr>
        <w:t xml:space="preserve">报告简介</w:t>
      </w:r>
    </w:p>
    <w:p>
      <w:pPr>
        <w:spacing w:after="150"/>
      </w:pPr>
      <w:r>
        <w:rPr/>
        <w:t xml:space="preserve">盐碱地治理是以降低或消除土壤盐碱障碍、提升耕地质量与生产力为核心目标的系统性工程，涵盖工程、农艺、化学与生物等综合措施。其本质是通过调控水盐运动规律(如灌排配套实现“盐随水走”)，结合土壤结构改良、有机质提升和耐盐生物培育等手段，实现盐碱地的生态修复与农业可持续利用。治理范围既包括现有盐碱耕地的提质增效(如改善板结、平衡养分)，也涉及盐碱荒地的科学开发(如暗管排盐、耐盐作物种植)，旨在将盐碱地从低效退化土地转化为粮食生产、生态保护及特色农业发展的战略资源。</w:t>
      </w:r>
    </w:p>
    <w:p>
      <w:pPr>
        <w:spacing w:after="150"/>
      </w:pPr>
      <w:r>
        <w:rPr/>
        <w:t xml:space="preserve">盐碱地治理行业研究报告主要分析了盐碱地治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盐碱地治理行业重点企业分析、子行业分析、区域市场分析、行业风险分析、行业发展前景预测及相关的经营、投资建议等。报告研究框架全面、严谨，分析内容客观、公正、系统，真实准确地反映了我国盐碱地治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盐碱地治理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盐碱地的相关概述</w:t>
      </w:r>
    </w:p>
    <w:p>
      <w:pPr>
        <w:spacing w:before="75" w:after="0"/>
      </w:pPr>
      <w:r>
        <w:rPr/>
        <w:t xml:space="preserve">第一节  盐碱地的基本介绍</w:t>
      </w:r>
    </w:p>
    <w:p>
      <w:pPr>
        <w:spacing w:before="75" w:after="0"/>
      </w:pPr>
      <w:r>
        <w:rPr/>
        <w:t xml:space="preserve">一、  盐碱地的内涵</w:t>
      </w:r>
    </w:p>
    <w:p>
      <w:pPr>
        <w:spacing w:before="75" w:after="0"/>
      </w:pPr>
      <w:r>
        <w:rPr/>
        <w:t xml:space="preserve">二、  盐碱地的形成</w:t>
      </w:r>
    </w:p>
    <w:p>
      <w:pPr>
        <w:spacing w:before="75" w:after="0"/>
      </w:pPr>
      <w:r>
        <w:rPr/>
        <w:t xml:space="preserve">三、  盐碱地的分类</w:t>
      </w:r>
    </w:p>
    <w:p>
      <w:pPr>
        <w:spacing w:before="75" w:after="0"/>
      </w:pPr>
      <w:r>
        <w:rPr/>
        <w:t xml:space="preserve">四、  盐碱地的成因</w:t>
      </w:r>
    </w:p>
    <w:p>
      <w:pPr>
        <w:spacing w:before="75" w:after="0"/>
      </w:pPr>
      <w:r>
        <w:rPr/>
        <w:t xml:space="preserve">五、  盐碱地的危害</w:t>
      </w:r>
    </w:p>
    <w:p>
      <w:pPr>
        <w:spacing w:before="75" w:after="0"/>
      </w:pPr>
      <w:r>
        <w:rPr/>
        <w:t xml:space="preserve">第二节  中国盐碱地的主要分布</w:t>
      </w:r>
    </w:p>
    <w:p>
      <w:pPr>
        <w:spacing w:before="75" w:after="0"/>
      </w:pPr>
      <w:r>
        <w:rPr/>
        <w:t xml:space="preserve">一、  西北硫酸盐盐碱地</w:t>
      </w:r>
    </w:p>
    <w:p>
      <w:pPr>
        <w:spacing w:before="75" w:after="0"/>
      </w:pPr>
      <w:r>
        <w:rPr/>
        <w:t xml:space="preserve">二、  河套灌区盐碱地</w:t>
      </w:r>
    </w:p>
    <w:p>
      <w:pPr>
        <w:spacing w:before="75" w:after="0"/>
      </w:pPr>
      <w:r>
        <w:rPr/>
        <w:t xml:space="preserve">三、  东北苏打盐碱地</w:t>
      </w:r>
    </w:p>
    <w:p>
      <w:pPr>
        <w:spacing w:before="75" w:after="0"/>
      </w:pPr>
      <w:r>
        <w:rPr/>
        <w:t xml:space="preserve">四、  华北插花盐碱地</w:t>
      </w:r>
    </w:p>
    <w:p>
      <w:pPr>
        <w:spacing w:before="75" w:after="0"/>
      </w:pPr>
      <w:r>
        <w:rPr/>
        <w:t xml:space="preserve">五、  滨海滩涂盐碱地</w:t>
      </w:r>
    </w:p>
    <w:p>
      <w:pPr>
        <w:spacing w:before="75" w:after="0"/>
      </w:pPr>
      <w:r>
        <w:rPr/>
        <w:t xml:space="preserve">第三节  盐碱地综合治理的效益</w:t>
      </w:r>
    </w:p>
    <w:p>
      <w:pPr>
        <w:spacing w:before="75" w:after="0"/>
      </w:pPr>
      <w:r>
        <w:rPr/>
        <w:t xml:space="preserve">一、  经济效益</w:t>
      </w:r>
    </w:p>
    <w:p>
      <w:pPr>
        <w:spacing w:before="75" w:after="0"/>
      </w:pPr>
      <w:r>
        <w:rPr/>
        <w:t xml:space="preserve">二、  生态效益</w:t>
      </w:r>
    </w:p>
    <w:p>
      <w:pPr>
        <w:spacing w:before="75" w:after="0"/>
      </w:pPr>
      <w:r>
        <w:rPr/>
        <w:t xml:space="preserve">三、  综合效益</w:t>
      </w:r>
    </w:p>
    <w:p>
      <w:pPr>
        <w:spacing w:before="75" w:after="0"/>
      </w:pPr>
      <w:r>
        <w:rPr>
          <w:b w:val="1"/>
          <w:bCs w:val="1"/>
        </w:rPr>
        <w:t xml:space="preserve">第二章 2021-2026年盐碱地治理行业发展分析</w:t>
      </w:r>
    </w:p>
    <w:p>
      <w:pPr>
        <w:spacing w:before="75" w:after="0"/>
      </w:pPr>
      <w:r>
        <w:rPr/>
        <w:t xml:space="preserve">第一节  国际盐碱地治理情况分析</w:t>
      </w:r>
    </w:p>
    <w:p>
      <w:pPr>
        <w:spacing w:before="75" w:after="0"/>
      </w:pPr>
      <w:r>
        <w:rPr/>
        <w:t xml:space="preserve">一、  全球盐碱地的面积</w:t>
      </w:r>
    </w:p>
    <w:p>
      <w:pPr>
        <w:spacing w:before="75" w:after="0"/>
      </w:pPr>
      <w:r>
        <w:rPr/>
        <w:t xml:space="preserve">二、  国际盐碱地研究动态</w:t>
      </w:r>
    </w:p>
    <w:p>
      <w:pPr>
        <w:spacing w:before="75" w:after="0"/>
      </w:pPr>
      <w:r>
        <w:rPr/>
        <w:t xml:space="preserve">三、  国际间达成合作共识</w:t>
      </w:r>
    </w:p>
    <w:p>
      <w:pPr>
        <w:spacing w:before="75" w:after="0"/>
      </w:pPr>
      <w:r>
        <w:rPr/>
        <w:t xml:space="preserve">四、  国际盐碱地治理的经验</w:t>
      </w:r>
    </w:p>
    <w:p>
      <w:pPr>
        <w:spacing w:before="75" w:after="0"/>
      </w:pPr>
      <w:r>
        <w:rPr/>
        <w:t xml:space="preserve">第二节  中国盐碱地治理的相关政策</w:t>
      </w:r>
    </w:p>
    <w:p>
      <w:pPr>
        <w:spacing w:before="75" w:after="0"/>
      </w:pPr>
      <w:r>
        <w:rPr/>
        <w:t xml:space="preserve">一、  盐碱地相关治理政策</w:t>
      </w:r>
    </w:p>
    <w:p>
      <w:pPr>
        <w:spacing w:before="75" w:after="0"/>
      </w:pPr>
      <w:r>
        <w:rPr/>
        <w:t xml:space="preserve">二、  地区盐碱地利用政策</w:t>
      </w:r>
    </w:p>
    <w:p>
      <w:pPr>
        <w:spacing w:before="75" w:after="0"/>
      </w:pPr>
      <w:r>
        <w:rPr/>
        <w:t xml:space="preserve">第三节  中国盐碱地治理现状分析</w:t>
      </w:r>
    </w:p>
    <w:p>
      <w:pPr>
        <w:spacing w:before="75" w:after="0"/>
      </w:pPr>
      <w:r>
        <w:rPr/>
        <w:t xml:space="preserve">一、  盐碱地的面积规模</w:t>
      </w:r>
    </w:p>
    <w:p>
      <w:pPr>
        <w:spacing w:before="75" w:after="0"/>
      </w:pPr>
      <w:r>
        <w:rPr/>
        <w:t xml:space="preserve">二、  盐碱地的治理情况</w:t>
      </w:r>
    </w:p>
    <w:p>
      <w:pPr>
        <w:spacing w:before="75" w:after="0"/>
      </w:pPr>
      <w:r>
        <w:rPr/>
        <w:t xml:space="preserve">三、  技术创新中心成立</w:t>
      </w:r>
    </w:p>
    <w:p>
      <w:pPr>
        <w:spacing w:before="75" w:after="0"/>
      </w:pPr>
      <w:r>
        <w:rPr/>
        <w:t xml:space="preserve">第四节  中国盐碱地食物资源开发模式</w:t>
      </w:r>
    </w:p>
    <w:p>
      <w:pPr>
        <w:spacing w:before="75" w:after="0"/>
      </w:pPr>
      <w:r>
        <w:rPr/>
        <w:t xml:space="preserve">一、  自然食物生产开发模式</w:t>
      </w:r>
    </w:p>
    <w:p>
      <w:pPr>
        <w:spacing w:before="75" w:after="0"/>
      </w:pPr>
      <w:r>
        <w:rPr/>
        <w:t xml:space="preserve">二、  抗逆旱作农业开发模式</w:t>
      </w:r>
    </w:p>
    <w:p>
      <w:pPr>
        <w:spacing w:before="75" w:after="0"/>
      </w:pPr>
      <w:r>
        <w:rPr/>
        <w:t xml:space="preserve">三、  高效灌溉农业开发模式</w:t>
      </w:r>
    </w:p>
    <w:p>
      <w:pPr>
        <w:spacing w:before="75" w:after="0"/>
      </w:pPr>
      <w:r>
        <w:rPr/>
        <w:t xml:space="preserve">四、  集约设施农业开发模式</w:t>
      </w:r>
    </w:p>
    <w:p>
      <w:pPr>
        <w:spacing w:before="75" w:after="0"/>
      </w:pPr>
      <w:r>
        <w:rPr/>
        <w:t xml:space="preserve">第五节  中国盐碱地水产养殖模式分析</w:t>
      </w:r>
    </w:p>
    <w:p>
      <w:pPr>
        <w:spacing w:before="75" w:after="0"/>
      </w:pPr>
      <w:r>
        <w:rPr/>
        <w:t xml:space="preserve">一、  盐碱地水产养殖相关政策</w:t>
      </w:r>
    </w:p>
    <w:p>
      <w:pPr>
        <w:spacing w:before="75" w:after="0"/>
      </w:pPr>
      <w:r>
        <w:rPr/>
        <w:t xml:space="preserve">二、  盐碱地水产养殖推广状况</w:t>
      </w:r>
    </w:p>
    <w:p>
      <w:pPr>
        <w:spacing w:before="75" w:after="0"/>
      </w:pPr>
      <w:r>
        <w:rPr/>
        <w:t xml:space="preserve">三、  盐碱水养殖技术研究加快</w:t>
      </w:r>
    </w:p>
    <w:p>
      <w:pPr>
        <w:spacing w:before="75" w:after="0"/>
      </w:pPr>
      <w:r>
        <w:rPr/>
        <w:t xml:space="preserve">四、  盐碱地水产养殖典型案例</w:t>
      </w:r>
    </w:p>
    <w:p>
      <w:pPr>
        <w:spacing w:before="75" w:after="0"/>
      </w:pPr>
      <w:r>
        <w:rPr/>
        <w:t xml:space="preserve">第六节  中国盐碱地治理的问题及建议</w:t>
      </w:r>
    </w:p>
    <w:p>
      <w:pPr>
        <w:spacing w:before="75" w:after="0"/>
      </w:pPr>
      <w:r>
        <w:rPr/>
        <w:t xml:space="preserve">一、  盐碱地治理的难度</w:t>
      </w:r>
    </w:p>
    <w:p>
      <w:pPr>
        <w:spacing w:before="75" w:after="0"/>
      </w:pPr>
      <w:r>
        <w:rPr/>
        <w:t xml:space="preserve">二、  盐碱地开发的问题</w:t>
      </w:r>
    </w:p>
    <w:p>
      <w:pPr>
        <w:spacing w:before="75" w:after="0"/>
      </w:pPr>
      <w:r>
        <w:rPr/>
        <w:t xml:space="preserve">三、  盐碱地治理的原则</w:t>
      </w:r>
    </w:p>
    <w:p>
      <w:pPr>
        <w:spacing w:before="75" w:after="0"/>
      </w:pPr>
      <w:r>
        <w:rPr/>
        <w:t xml:space="preserve">四、  盐碱地治理的关键</w:t>
      </w:r>
    </w:p>
    <w:p>
      <w:pPr>
        <w:spacing w:before="75" w:after="0"/>
      </w:pPr>
      <w:r>
        <w:rPr/>
        <w:t xml:space="preserve">五、  治理手段要因地制宜</w:t>
      </w:r>
    </w:p>
    <w:p>
      <w:pPr>
        <w:spacing w:before="75" w:after="0"/>
      </w:pPr>
      <w:r>
        <w:rPr/>
        <w:t xml:space="preserve">六、  盐碱地开发性保护对策</w:t>
      </w:r>
    </w:p>
    <w:p>
      <w:pPr>
        <w:spacing w:before="75" w:after="0"/>
      </w:pPr>
      <w:r>
        <w:rPr/>
        <w:t xml:space="preserve">七、  盐碱地综合治理的建议</w:t>
      </w:r>
    </w:p>
    <w:p>
      <w:pPr>
        <w:spacing w:before="75" w:after="0"/>
      </w:pPr>
      <w:r>
        <w:rPr/>
        <w:t xml:space="preserve">八、  盐碱地食物资源开发建议</w:t>
      </w:r>
    </w:p>
    <w:p>
      <w:pPr>
        <w:spacing w:before="75" w:after="0"/>
      </w:pPr>
      <w:r>
        <w:rPr>
          <w:b w:val="1"/>
          <w:bCs w:val="1"/>
        </w:rPr>
        <w:t xml:space="preserve">第三章 2021-2026年山东省盐碱地治理情况分析</w:t>
      </w:r>
    </w:p>
    <w:p>
      <w:pPr>
        <w:spacing w:before="75" w:after="0"/>
      </w:pPr>
      <w:r>
        <w:rPr/>
        <w:t xml:space="preserve">第一节  山东省</w:t>
      </w:r>
    </w:p>
    <w:p>
      <w:pPr>
        <w:spacing w:before="75" w:after="0"/>
      </w:pPr>
      <w:r>
        <w:rPr/>
        <w:t xml:space="preserve">一、  盐碱地的分布情况</w:t>
      </w:r>
    </w:p>
    <w:p>
      <w:pPr>
        <w:spacing w:before="75" w:after="0"/>
      </w:pPr>
      <w:r>
        <w:rPr/>
        <w:t xml:space="preserve">二、  盐碱地治理相关政策</w:t>
      </w:r>
    </w:p>
    <w:p>
      <w:pPr>
        <w:spacing w:before="75" w:after="0"/>
      </w:pPr>
      <w:r>
        <w:rPr/>
        <w:t xml:space="preserve">三、  盐碱地的治理模式</w:t>
      </w:r>
    </w:p>
    <w:p>
      <w:pPr>
        <w:spacing w:before="75" w:after="0"/>
      </w:pPr>
      <w:r>
        <w:rPr/>
        <w:t xml:space="preserve">四、  盐碱地的转化效益</w:t>
      </w:r>
    </w:p>
    <w:p>
      <w:pPr>
        <w:spacing w:before="75" w:after="0"/>
      </w:pPr>
      <w:r>
        <w:rPr/>
        <w:t xml:space="preserve">五、  盐碱地的治理建议</w:t>
      </w:r>
    </w:p>
    <w:p>
      <w:pPr>
        <w:spacing w:before="75" w:after="0"/>
      </w:pPr>
      <w:r>
        <w:rPr/>
        <w:t xml:space="preserve">第二节  东营市</w:t>
      </w:r>
    </w:p>
    <w:p>
      <w:pPr>
        <w:spacing w:before="75" w:after="0"/>
      </w:pPr>
      <w:r>
        <w:rPr/>
        <w:t xml:space="preserve">一、  盐碱地面积规模</w:t>
      </w:r>
    </w:p>
    <w:p>
      <w:pPr>
        <w:spacing w:before="75" w:after="0"/>
      </w:pPr>
      <w:r>
        <w:rPr/>
        <w:t xml:space="preserve">二、  盐碱地发展背景</w:t>
      </w:r>
    </w:p>
    <w:p>
      <w:pPr>
        <w:spacing w:before="75" w:after="0"/>
      </w:pPr>
      <w:r>
        <w:rPr/>
        <w:t xml:space="preserve">三、  综合治理的成效</w:t>
      </w:r>
    </w:p>
    <w:p>
      <w:pPr>
        <w:spacing w:before="75" w:after="0"/>
      </w:pPr>
      <w:r>
        <w:rPr/>
        <w:t xml:space="preserve">四、  示范区盐碱地改良</w:t>
      </w:r>
    </w:p>
    <w:p>
      <w:pPr>
        <w:spacing w:before="75" w:after="0"/>
      </w:pPr>
      <w:r>
        <w:rPr/>
        <w:t xml:space="preserve">五、  企业盐碱地改良案例</w:t>
      </w:r>
    </w:p>
    <w:p>
      <w:pPr>
        <w:spacing w:before="75" w:after="0"/>
      </w:pPr>
      <w:r>
        <w:rPr/>
        <w:t xml:space="preserve">六、  盐碱地发展布局重点</w:t>
      </w:r>
    </w:p>
    <w:p>
      <w:pPr>
        <w:spacing w:before="75" w:after="0"/>
      </w:pPr>
      <w:r>
        <w:rPr/>
        <w:t xml:space="preserve">第三节  潍坊市</w:t>
      </w:r>
    </w:p>
    <w:p>
      <w:pPr>
        <w:spacing w:before="75" w:after="0"/>
      </w:pPr>
      <w:r>
        <w:rPr/>
        <w:t xml:space="preserve">一、  盐碱地面积规模</w:t>
      </w:r>
    </w:p>
    <w:p>
      <w:pPr>
        <w:spacing w:before="75" w:after="0"/>
      </w:pPr>
      <w:r>
        <w:rPr/>
        <w:t xml:space="preserve">二、  盐碱地开发的成效</w:t>
      </w:r>
    </w:p>
    <w:p>
      <w:pPr>
        <w:spacing w:before="75" w:after="0"/>
      </w:pPr>
      <w:r>
        <w:rPr/>
        <w:t xml:space="preserve">三、  治理过程让利于民</w:t>
      </w:r>
    </w:p>
    <w:p>
      <w:pPr>
        <w:spacing w:before="75" w:after="0"/>
      </w:pPr>
      <w:r>
        <w:rPr/>
        <w:t xml:space="preserve">四、  寒亭区盐碱地治理</w:t>
      </w:r>
    </w:p>
    <w:p>
      <w:pPr>
        <w:spacing w:before="75" w:after="0"/>
      </w:pPr>
      <w:r>
        <w:rPr/>
        <w:t xml:space="preserve">五、  盐碱地开发的建议</w:t>
      </w:r>
    </w:p>
    <w:p>
      <w:pPr>
        <w:spacing w:before="75" w:after="0"/>
      </w:pPr>
      <w:r>
        <w:rPr/>
        <w:t xml:space="preserve">第四节  其他地区</w:t>
      </w:r>
    </w:p>
    <w:p>
      <w:pPr>
        <w:spacing w:before="75" w:after="0"/>
      </w:pPr>
      <w:r>
        <w:rPr/>
        <w:t xml:space="preserve">一、  淄博市</w:t>
      </w:r>
    </w:p>
    <w:p>
      <w:pPr>
        <w:spacing w:before="75" w:after="0"/>
      </w:pPr>
      <w:r>
        <w:rPr/>
        <w:t xml:space="preserve">二、  莱州市</w:t>
      </w:r>
    </w:p>
    <w:p>
      <w:pPr>
        <w:spacing w:before="75" w:after="0"/>
      </w:pPr>
      <w:r>
        <w:rPr/>
        <w:t xml:space="preserve">三、  滨州市</w:t>
      </w:r>
    </w:p>
    <w:p>
      <w:pPr>
        <w:spacing w:before="75" w:after="0"/>
      </w:pPr>
      <w:r>
        <w:rPr/>
        <w:t xml:space="preserve">四、  德州市</w:t>
      </w:r>
    </w:p>
    <w:p>
      <w:pPr>
        <w:spacing w:before="75" w:after="0"/>
      </w:pPr>
      <w:r>
        <w:rPr>
          <w:b w:val="1"/>
          <w:bCs w:val="1"/>
        </w:rPr>
        <w:t xml:space="preserve">第四章 2021-2026年中国其他重点地区盐碱地治理情况</w:t>
      </w:r>
    </w:p>
    <w:p>
      <w:pPr>
        <w:spacing w:before="75" w:after="0"/>
      </w:pPr>
      <w:r>
        <w:rPr/>
        <w:t xml:space="preserve">第一节  黑龙江省</w:t>
      </w:r>
    </w:p>
    <w:p>
      <w:pPr>
        <w:spacing w:before="75" w:after="0"/>
      </w:pPr>
      <w:r>
        <w:rPr/>
        <w:t xml:space="preserve">一、  盐碱地面积规模</w:t>
      </w:r>
    </w:p>
    <w:p>
      <w:pPr>
        <w:spacing w:before="75" w:after="0"/>
      </w:pPr>
      <w:r>
        <w:rPr/>
        <w:t xml:space="preserve">二、  盐碱地开发利用意义</w:t>
      </w:r>
    </w:p>
    <w:p>
      <w:pPr>
        <w:spacing w:before="75" w:after="0"/>
      </w:pPr>
      <w:r>
        <w:rPr/>
        <w:t xml:space="preserve">三、  盐碱地开发的可行性</w:t>
      </w:r>
    </w:p>
    <w:p>
      <w:pPr>
        <w:spacing w:before="75" w:after="0"/>
      </w:pPr>
      <w:r>
        <w:rPr/>
        <w:t xml:space="preserve">四、  盐碱地改良资金支持</w:t>
      </w:r>
    </w:p>
    <w:p>
      <w:pPr>
        <w:spacing w:before="75" w:after="0"/>
      </w:pPr>
      <w:r>
        <w:rPr/>
        <w:t xml:space="preserve">五、  盐碱地开发利用问题</w:t>
      </w:r>
    </w:p>
    <w:p>
      <w:pPr>
        <w:spacing w:before="75" w:after="0"/>
      </w:pPr>
      <w:r>
        <w:rPr/>
        <w:t xml:space="preserve">六、  盐碱地开发利用建议</w:t>
      </w:r>
    </w:p>
    <w:p>
      <w:pPr>
        <w:spacing w:before="75" w:after="0"/>
      </w:pPr>
      <w:r>
        <w:rPr/>
        <w:t xml:space="preserve">第二节  辽宁省</w:t>
      </w:r>
    </w:p>
    <w:p>
      <w:pPr>
        <w:spacing w:before="75" w:after="0"/>
      </w:pPr>
      <w:r>
        <w:rPr/>
        <w:t xml:space="preserve">一、  盐碱地研究机构</w:t>
      </w:r>
    </w:p>
    <w:p>
      <w:pPr>
        <w:spacing w:before="75" w:after="0"/>
      </w:pPr>
      <w:r>
        <w:rPr/>
        <w:t xml:space="preserve">二、  盐碱地的规模特点</w:t>
      </w:r>
    </w:p>
    <w:p>
      <w:pPr>
        <w:spacing w:before="75" w:after="0"/>
      </w:pPr>
      <w:r>
        <w:rPr/>
        <w:t xml:space="preserve">三、  盐碱地的治理情况</w:t>
      </w:r>
    </w:p>
    <w:p>
      <w:pPr>
        <w:spacing w:before="75" w:after="0"/>
      </w:pPr>
      <w:r>
        <w:rPr/>
        <w:t xml:space="preserve">四、  营口市的治理情况</w:t>
      </w:r>
    </w:p>
    <w:p>
      <w:pPr>
        <w:spacing w:before="75" w:after="0"/>
      </w:pPr>
      <w:r>
        <w:rPr/>
        <w:t xml:space="preserve">五、  耐盐碱品种试验动态</w:t>
      </w:r>
    </w:p>
    <w:p>
      <w:pPr>
        <w:spacing w:before="75" w:after="0"/>
      </w:pPr>
      <w:r>
        <w:rPr/>
        <w:t xml:space="preserve">六、  盐碱地的治理建议</w:t>
      </w:r>
    </w:p>
    <w:p>
      <w:pPr>
        <w:spacing w:before="75" w:after="0"/>
      </w:pPr>
      <w:r>
        <w:rPr/>
        <w:t xml:space="preserve">第三节  吉林省</w:t>
      </w:r>
    </w:p>
    <w:p>
      <w:pPr>
        <w:spacing w:before="75" w:after="0"/>
      </w:pPr>
      <w:r>
        <w:rPr/>
        <w:t xml:space="preserve">一、  盐碱地治理的成效</w:t>
      </w:r>
    </w:p>
    <w:p>
      <w:pPr>
        <w:spacing w:before="75" w:after="0"/>
      </w:pPr>
      <w:r>
        <w:rPr/>
        <w:t xml:space="preserve">二、  盐碱地治理的做法</w:t>
      </w:r>
    </w:p>
    <w:p>
      <w:pPr>
        <w:spacing w:before="75" w:after="0"/>
      </w:pPr>
      <w:r>
        <w:rPr/>
        <w:t xml:space="preserve">三、  各城市的治理情况</w:t>
      </w:r>
    </w:p>
    <w:p>
      <w:pPr>
        <w:spacing w:before="75" w:after="0"/>
      </w:pPr>
      <w:r>
        <w:rPr/>
        <w:t xml:space="preserve">四、  盐碱地治理的目标</w:t>
      </w:r>
    </w:p>
    <w:p>
      <w:pPr>
        <w:spacing w:before="75" w:after="0"/>
      </w:pPr>
      <w:r>
        <w:rPr/>
        <w:t xml:space="preserve">五、  盐碱地治理的重点</w:t>
      </w:r>
    </w:p>
    <w:p>
      <w:pPr>
        <w:spacing w:before="75" w:after="0"/>
      </w:pPr>
      <w:r>
        <w:rPr/>
        <w:t xml:space="preserve">第四节  宁夏自治区</w:t>
      </w:r>
    </w:p>
    <w:p>
      <w:pPr>
        <w:spacing w:before="75" w:after="0"/>
      </w:pPr>
      <w:r>
        <w:rPr/>
        <w:t xml:space="preserve">一、  盐碱地形成的原因</w:t>
      </w:r>
    </w:p>
    <w:p>
      <w:pPr>
        <w:spacing w:before="75" w:after="0"/>
      </w:pPr>
      <w:r>
        <w:rPr/>
        <w:t xml:space="preserve">二、  盐碱地治理的措施</w:t>
      </w:r>
    </w:p>
    <w:p>
      <w:pPr>
        <w:spacing w:before="75" w:after="0"/>
      </w:pPr>
      <w:r>
        <w:rPr/>
        <w:t xml:space="preserve">三、  盐碱地的治理案例</w:t>
      </w:r>
    </w:p>
    <w:p>
      <w:pPr>
        <w:spacing w:before="75" w:after="0"/>
      </w:pPr>
      <w:r>
        <w:rPr/>
        <w:t xml:space="preserve">四、  改良新材料应用项目</w:t>
      </w:r>
    </w:p>
    <w:p>
      <w:pPr>
        <w:spacing w:before="75" w:after="0"/>
      </w:pPr>
      <w:r>
        <w:rPr/>
        <w:t xml:space="preserve">五、  数字化盐碱地治理</w:t>
      </w:r>
    </w:p>
    <w:p>
      <w:pPr>
        <w:spacing w:before="75" w:after="0"/>
      </w:pPr>
      <w:r>
        <w:rPr/>
        <w:t xml:space="preserve">第五节  江苏省</w:t>
      </w:r>
    </w:p>
    <w:p>
      <w:pPr>
        <w:spacing w:before="75" w:after="0"/>
      </w:pPr>
      <w:r>
        <w:rPr/>
        <w:t xml:space="preserve">一、  盐碱地的面积规模</w:t>
      </w:r>
    </w:p>
    <w:p>
      <w:pPr>
        <w:spacing w:before="75" w:after="0"/>
      </w:pPr>
      <w:r>
        <w:rPr/>
        <w:t xml:space="preserve">二、  盐碱地的相关标准</w:t>
      </w:r>
    </w:p>
    <w:p>
      <w:pPr>
        <w:spacing w:before="75" w:after="0"/>
      </w:pPr>
      <w:r>
        <w:rPr/>
        <w:t xml:space="preserve">三、  企业推动盐碱地治理</w:t>
      </w:r>
    </w:p>
    <w:p>
      <w:pPr>
        <w:spacing w:before="75" w:after="0"/>
      </w:pPr>
      <w:r>
        <w:rPr/>
        <w:t xml:space="preserve">四、  盐城市的治理情况</w:t>
      </w:r>
    </w:p>
    <w:p>
      <w:pPr>
        <w:spacing w:before="75" w:after="0"/>
      </w:pPr>
      <w:r>
        <w:rPr/>
        <w:t xml:space="preserve">五、  连云港市的治理情况</w:t>
      </w:r>
    </w:p>
    <w:p>
      <w:pPr>
        <w:spacing w:before="75" w:after="0"/>
      </w:pPr>
      <w:r>
        <w:rPr/>
        <w:t xml:space="preserve">六、  南通引进耐盐碱地品种</w:t>
      </w:r>
    </w:p>
    <w:p>
      <w:pPr>
        <w:spacing w:before="75" w:after="0"/>
      </w:pPr>
      <w:r>
        <w:rPr>
          <w:b w:val="1"/>
          <w:bCs w:val="1"/>
        </w:rPr>
        <w:t xml:space="preserve">第五章 2021-2026年中国盐碱地治理技术分析</w:t>
      </w:r>
    </w:p>
    <w:p>
      <w:pPr>
        <w:spacing w:before="75" w:after="0"/>
      </w:pPr>
      <w:r>
        <w:rPr/>
        <w:t xml:space="preserve">第一节  盐碱地综合治理与利用技术分析</w:t>
      </w:r>
    </w:p>
    <w:p>
      <w:pPr>
        <w:spacing w:before="75" w:after="0"/>
      </w:pPr>
      <w:r>
        <w:rPr/>
        <w:t xml:space="preserve">一、  农业综合开发治理技术</w:t>
      </w:r>
    </w:p>
    <w:p>
      <w:pPr>
        <w:spacing w:before="75" w:after="0"/>
      </w:pPr>
      <w:r>
        <w:rPr/>
        <w:t xml:space="preserve">二、  化学综合治理技术</w:t>
      </w:r>
    </w:p>
    <w:p>
      <w:pPr>
        <w:spacing w:before="75" w:after="0"/>
      </w:pPr>
      <w:r>
        <w:rPr/>
        <w:t xml:space="preserve">三、  生物改良治理技术</w:t>
      </w:r>
    </w:p>
    <w:p>
      <w:pPr>
        <w:spacing w:before="75" w:after="0"/>
      </w:pPr>
      <w:r>
        <w:rPr/>
        <w:t xml:space="preserve">四、  物理技术</w:t>
      </w:r>
    </w:p>
    <w:p>
      <w:pPr>
        <w:spacing w:before="75" w:after="0"/>
      </w:pPr>
      <w:r>
        <w:rPr/>
        <w:t xml:space="preserve">第二节  滨海盐碱地综合改良技术分析</w:t>
      </w:r>
    </w:p>
    <w:p>
      <w:pPr>
        <w:spacing w:before="75" w:after="0"/>
      </w:pPr>
      <w:r>
        <w:rPr/>
        <w:t xml:space="preserve">一、  主要技术路线</w:t>
      </w:r>
    </w:p>
    <w:p>
      <w:pPr>
        <w:spacing w:before="75" w:after="0"/>
      </w:pPr>
      <w:r>
        <w:rPr/>
        <w:t xml:space="preserve">二、  成熟改良技术</w:t>
      </w:r>
    </w:p>
    <w:p>
      <w:pPr>
        <w:spacing w:before="75" w:after="0"/>
      </w:pPr>
      <w:r>
        <w:rPr/>
        <w:t xml:space="preserve">三、  综合改良技术</w:t>
      </w:r>
    </w:p>
    <w:p>
      <w:pPr>
        <w:spacing w:before="75" w:after="0"/>
      </w:pPr>
      <w:r>
        <w:rPr/>
        <w:t xml:space="preserve">第三节  苏打盐碱地生态修复技术分析</w:t>
      </w:r>
    </w:p>
    <w:p>
      <w:pPr>
        <w:spacing w:before="75" w:after="0"/>
      </w:pPr>
      <w:r>
        <w:rPr/>
        <w:t xml:space="preserve">一、  苏打盐碱地的介绍</w:t>
      </w:r>
    </w:p>
    <w:p>
      <w:pPr>
        <w:spacing w:before="75" w:after="0"/>
      </w:pPr>
      <w:r>
        <w:rPr/>
        <w:t xml:space="preserve">二、  主要的改良原则</w:t>
      </w:r>
    </w:p>
    <w:p>
      <w:pPr>
        <w:spacing w:before="75" w:after="0"/>
      </w:pPr>
      <w:r>
        <w:rPr/>
        <w:t xml:space="preserve">三、  主要的改良技术</w:t>
      </w:r>
    </w:p>
    <w:p>
      <w:pPr>
        <w:spacing w:before="75" w:after="0"/>
      </w:pPr>
      <w:r>
        <w:rPr/>
        <w:t xml:space="preserve">四、  应用微生物菌剂</w:t>
      </w:r>
    </w:p>
    <w:p>
      <w:pPr>
        <w:spacing w:before="75" w:after="0"/>
      </w:pPr>
      <w:r>
        <w:rPr/>
        <w:t xml:space="preserve">五、  应用克盐碱水溶肥</w:t>
      </w:r>
    </w:p>
    <w:p>
      <w:pPr>
        <w:spacing w:before="75" w:after="0"/>
      </w:pPr>
      <w:r>
        <w:rPr/>
        <w:t xml:space="preserve">六、  种稻洗盐压盐技术</w:t>
      </w:r>
    </w:p>
    <w:p>
      <w:pPr>
        <w:spacing w:before="75" w:after="0"/>
      </w:pPr>
      <w:r>
        <w:rPr/>
        <w:t xml:space="preserve">七、  典型生态修复案例</w:t>
      </w:r>
    </w:p>
    <w:p>
      <w:pPr>
        <w:spacing w:before="75" w:after="0"/>
      </w:pPr>
      <w:r>
        <w:rPr/>
        <w:t xml:space="preserve">第四节  燃煤烟气脱硫石膏改良盐碱地技术</w:t>
      </w:r>
    </w:p>
    <w:p>
      <w:pPr>
        <w:spacing w:before="75" w:after="0"/>
      </w:pPr>
      <w:r>
        <w:rPr/>
        <w:t xml:space="preserve">一、  技术发展起源</w:t>
      </w:r>
    </w:p>
    <w:p>
      <w:pPr>
        <w:spacing w:before="75" w:after="0"/>
      </w:pPr>
      <w:r>
        <w:rPr/>
        <w:t xml:space="preserve">二、  技术发展状况</w:t>
      </w:r>
    </w:p>
    <w:p>
      <w:pPr>
        <w:spacing w:before="75" w:after="0"/>
      </w:pPr>
      <w:r>
        <w:rPr/>
        <w:t xml:space="preserve">三、  技术研究进展</w:t>
      </w:r>
    </w:p>
    <w:p>
      <w:pPr>
        <w:spacing w:before="75" w:after="0"/>
      </w:pPr>
      <w:r>
        <w:rPr/>
        <w:t xml:space="preserve">四、  工程化应用状况</w:t>
      </w:r>
    </w:p>
    <w:p>
      <w:pPr>
        <w:spacing w:before="75" w:after="0"/>
      </w:pPr>
      <w:r>
        <w:rPr/>
        <w:t xml:space="preserve">五、  技术发展建议</w:t>
      </w:r>
    </w:p>
    <w:p>
      <w:pPr>
        <w:spacing w:before="75" w:after="0"/>
      </w:pPr>
      <w:r>
        <w:rPr/>
        <w:t xml:space="preserve">第五节  利用咸水改良盐碱地的技术</w:t>
      </w:r>
    </w:p>
    <w:p>
      <w:pPr>
        <w:spacing w:before="75" w:after="0"/>
      </w:pPr>
      <w:r>
        <w:rPr/>
        <w:t xml:space="preserve">一、  微咸水灌溉改良盐碱地</w:t>
      </w:r>
    </w:p>
    <w:p>
      <w:pPr>
        <w:spacing w:before="75" w:after="0"/>
      </w:pPr>
      <w:r>
        <w:rPr/>
        <w:t xml:space="preserve">二、  咸水结冰灌溉改良盐碱地</w:t>
      </w:r>
    </w:p>
    <w:p>
      <w:pPr>
        <w:spacing w:before="75" w:after="0"/>
      </w:pPr>
      <w:r>
        <w:rPr/>
        <w:t xml:space="preserve">第六节  智能节水灌溉技术应用于盐碱地治理</w:t>
      </w:r>
    </w:p>
    <w:p>
      <w:pPr>
        <w:spacing w:before="75" w:after="0"/>
      </w:pPr>
      <w:r>
        <w:rPr/>
        <w:t xml:space="preserve">一、  智能节水灌溉技术的内涵</w:t>
      </w:r>
    </w:p>
    <w:p>
      <w:pPr>
        <w:spacing w:before="75" w:after="0"/>
      </w:pPr>
      <w:r>
        <w:rPr/>
        <w:t xml:space="preserve">二、  加快田间高效节水工程建设</w:t>
      </w:r>
    </w:p>
    <w:p>
      <w:pPr>
        <w:spacing w:before="75" w:after="0"/>
      </w:pPr>
      <w:r>
        <w:rPr/>
        <w:t xml:space="preserve">三、  落实灌溉渠道防渗系统建设</w:t>
      </w:r>
    </w:p>
    <w:p>
      <w:pPr>
        <w:spacing w:before="75" w:after="0"/>
      </w:pPr>
      <w:r>
        <w:rPr/>
        <w:t xml:space="preserve">四、  推广智能化节水灌溉技术</w:t>
      </w:r>
    </w:p>
    <w:p>
      <w:pPr>
        <w:spacing w:before="75" w:after="0"/>
      </w:pPr>
      <w:r>
        <w:rPr>
          <w:b w:val="1"/>
          <w:bCs w:val="1"/>
        </w:rPr>
        <w:t xml:space="preserve">第六章 中国盐碱地生物改良的投资机会——耐盐碱植物发展分析</w:t>
      </w:r>
    </w:p>
    <w:p>
      <w:pPr>
        <w:spacing w:before="75" w:after="0"/>
      </w:pPr>
      <w:r>
        <w:rPr/>
        <w:t xml:space="preserve">第一节  耐盐碱植物的内涵及特点</w:t>
      </w:r>
    </w:p>
    <w:p>
      <w:pPr>
        <w:spacing w:before="75" w:after="0"/>
      </w:pPr>
      <w:r>
        <w:rPr/>
        <w:t xml:space="preserve">一、  耐盐碱植物的介绍</w:t>
      </w:r>
    </w:p>
    <w:p>
      <w:pPr>
        <w:spacing w:before="75" w:after="0"/>
      </w:pPr>
      <w:r>
        <w:rPr/>
        <w:t xml:space="preserve">二、  耐盐碱植物的特点</w:t>
      </w:r>
    </w:p>
    <w:p>
      <w:pPr>
        <w:spacing w:before="75" w:after="0"/>
      </w:pPr>
      <w:r>
        <w:rPr/>
        <w:t xml:space="preserve">三、  耐盐碱植物的发展意义</w:t>
      </w:r>
    </w:p>
    <w:p>
      <w:pPr>
        <w:spacing w:before="75" w:after="0"/>
      </w:pPr>
      <w:r>
        <w:rPr/>
        <w:t xml:space="preserve">第二节  几种的耐盐碱植物介绍</w:t>
      </w:r>
    </w:p>
    <w:p>
      <w:pPr>
        <w:spacing w:before="75" w:after="0"/>
      </w:pPr>
      <w:r>
        <w:rPr/>
        <w:t xml:space="preserve">一、  甜高粱</w:t>
      </w:r>
    </w:p>
    <w:p>
      <w:pPr>
        <w:spacing w:before="75" w:after="0"/>
      </w:pPr>
      <w:r>
        <w:rPr/>
        <w:t xml:space="preserve">二、  油葵</w:t>
      </w:r>
    </w:p>
    <w:p>
      <w:pPr>
        <w:spacing w:before="75" w:after="0"/>
      </w:pPr>
      <w:r>
        <w:rPr/>
        <w:t xml:space="preserve">三、  燕麦</w:t>
      </w:r>
    </w:p>
    <w:p>
      <w:pPr>
        <w:spacing w:before="75" w:after="0"/>
      </w:pPr>
      <w:r>
        <w:rPr/>
        <w:t xml:space="preserve">四、  小黑麦</w:t>
      </w:r>
    </w:p>
    <w:p>
      <w:pPr>
        <w:spacing w:before="75" w:after="0"/>
      </w:pPr>
      <w:r>
        <w:rPr/>
        <w:t xml:space="preserve">第三节  耐盐碱植物的研发状况</w:t>
      </w:r>
    </w:p>
    <w:p>
      <w:pPr>
        <w:spacing w:before="75" w:after="0"/>
      </w:pPr>
      <w:r>
        <w:rPr/>
        <w:t xml:space="preserve">一、  耐盐碱植物资源待开发</w:t>
      </w:r>
    </w:p>
    <w:p>
      <w:pPr>
        <w:spacing w:before="75" w:after="0"/>
      </w:pPr>
      <w:r>
        <w:rPr/>
        <w:t xml:space="preserve">二、  耐盐碱品种的试验审定</w:t>
      </w:r>
    </w:p>
    <w:p>
      <w:pPr>
        <w:spacing w:before="75" w:after="0"/>
      </w:pPr>
      <w:r>
        <w:rPr/>
        <w:t xml:space="preserve">三、  耐盐碱作物的研发动态</w:t>
      </w:r>
    </w:p>
    <w:p>
      <w:pPr>
        <w:spacing w:before="75" w:after="0"/>
      </w:pPr>
      <w:r>
        <w:rPr/>
        <w:t xml:space="preserve">四、  耐盐大豆育种进展分析</w:t>
      </w:r>
    </w:p>
    <w:p>
      <w:pPr>
        <w:spacing w:before="75" w:after="0"/>
      </w:pPr>
      <w:r>
        <w:rPr/>
        <w:t xml:space="preserve">第四节  耐盐碱植物的发展前景展望</w:t>
      </w:r>
    </w:p>
    <w:p>
      <w:pPr>
        <w:spacing w:before="75" w:after="0"/>
      </w:pPr>
      <w:r>
        <w:rPr/>
        <w:t xml:space="preserve">一、  耐盐碱植物的发展挑战</w:t>
      </w:r>
    </w:p>
    <w:p>
      <w:pPr>
        <w:spacing w:before="75" w:after="0"/>
      </w:pPr>
      <w:r>
        <w:rPr/>
        <w:t xml:space="preserve">二、  耐盐碱植物的发展前景</w:t>
      </w:r>
    </w:p>
    <w:p>
      <w:pPr>
        <w:spacing w:before="75" w:after="0"/>
      </w:pPr>
      <w:r>
        <w:rPr/>
        <w:t xml:space="preserve">三、  耐盐碱植物的发展重点</w:t>
      </w:r>
    </w:p>
    <w:p>
      <w:pPr>
        <w:spacing w:before="75" w:after="0"/>
      </w:pPr>
      <w:r>
        <w:rPr>
          <w:b w:val="1"/>
          <w:bCs w:val="1"/>
        </w:rPr>
        <w:t xml:space="preserve">第七章 2021-2026年中国盐碱地治理行业重点企业发展分析</w:t>
      </w:r>
    </w:p>
    <w:p>
      <w:pPr>
        <w:spacing w:before="75" w:after="0"/>
      </w:pPr>
      <w:r>
        <w:rPr/>
        <w:t xml:space="preserve">第一节  天津绿茵景观生态建设股份有限公司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蒙草生态环境(集团)股份有限公司</w:t>
      </w:r>
    </w:p>
    <w:p>
      <w:pPr>
        <w:spacing w:before="75" w:after="0"/>
      </w:pPr>
      <w:r>
        <w:rPr/>
        <w:t xml:space="preserve">一、  企业发展概况</w:t>
      </w:r>
    </w:p>
    <w:p>
      <w:pPr>
        <w:spacing w:before="75" w:after="0"/>
      </w:pPr>
      <w:r>
        <w:rPr/>
        <w:t xml:space="preserve">二、  核心业务范围</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未来前景展望</w:t>
      </w:r>
    </w:p>
    <w:p>
      <w:pPr>
        <w:spacing w:before="75" w:after="0"/>
      </w:pPr>
      <w:r>
        <w:rPr/>
        <w:t xml:space="preserve">第三节  山水环境科技股份有限公司</w:t>
      </w:r>
    </w:p>
    <w:p>
      <w:pPr>
        <w:spacing w:before="75" w:after="0"/>
      </w:pPr>
      <w:r>
        <w:rPr/>
        <w:t xml:space="preserve">一、  企业发展概况</w:t>
      </w:r>
    </w:p>
    <w:p>
      <w:pPr>
        <w:spacing w:before="75" w:after="0"/>
      </w:pPr>
      <w:r>
        <w:rPr/>
        <w:t xml:space="preserve">二、  主要业务范围</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商业模式分析</w:t>
      </w:r>
    </w:p>
    <w:p>
      <w:pPr>
        <w:spacing w:before="75" w:after="0"/>
      </w:pPr>
      <w:r>
        <w:rPr/>
        <w:t xml:space="preserve">七、  风险因素分析</w:t>
      </w:r>
    </w:p>
    <w:p>
      <w:pPr>
        <w:spacing w:before="75" w:after="0"/>
      </w:pPr>
      <w:r>
        <w:rPr/>
        <w:t xml:space="preserve">第四节  江苏大丰华丰种业股份有限公司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商业模式分析</w:t>
      </w:r>
    </w:p>
    <w:p>
      <w:pPr>
        <w:spacing w:before="75" w:after="0"/>
      </w:pPr>
      <w:r>
        <w:rPr/>
        <w:t xml:space="preserve">七、  风险因素分析</w:t>
      </w:r>
    </w:p>
    <w:p>
      <w:pPr>
        <w:spacing w:before="75" w:after="0"/>
      </w:pPr>
      <w:r>
        <w:rPr/>
        <w:t xml:space="preserve">第五节  大庆华理生物技术股份有限公司</w:t>
      </w:r>
    </w:p>
    <w:p>
      <w:pPr>
        <w:spacing w:before="75" w:after="0"/>
      </w:pPr>
      <w:r>
        <w:rPr/>
        <w:t xml:space="preserve">一、  企业发展概况</w:t>
      </w:r>
    </w:p>
    <w:p>
      <w:pPr>
        <w:spacing w:before="75" w:after="0"/>
      </w:pPr>
      <w:r>
        <w:rPr/>
        <w:t xml:space="preserve">二、  主要业务模式</w:t>
      </w:r>
    </w:p>
    <w:p>
      <w:pPr>
        <w:spacing w:before="75" w:after="0"/>
      </w:pPr>
      <w:r>
        <w:rPr/>
        <w:t xml:space="preserve">三、  企业营收概况</w:t>
      </w:r>
    </w:p>
    <w:p>
      <w:pPr>
        <w:spacing w:before="75" w:after="0"/>
      </w:pPr>
      <w:r>
        <w:rPr/>
        <w:t xml:space="preserve">四、  企业发展布局</w:t>
      </w:r>
    </w:p>
    <w:p>
      <w:pPr>
        <w:spacing w:before="75" w:after="0"/>
      </w:pPr>
      <w:r>
        <w:rPr/>
        <w:t xml:space="preserve">第六节  亿利首建生态科技有限公司</w:t>
      </w:r>
    </w:p>
    <w:p>
      <w:pPr>
        <w:spacing w:before="75" w:after="0"/>
      </w:pPr>
      <w:r>
        <w:rPr/>
        <w:t xml:space="preserve">一、  企业发展概况</w:t>
      </w:r>
    </w:p>
    <w:p>
      <w:pPr>
        <w:spacing w:before="75" w:after="0"/>
      </w:pPr>
      <w:r>
        <w:rPr/>
        <w:t xml:space="preserve">二、  主要业务板块</w:t>
      </w:r>
    </w:p>
    <w:p>
      <w:pPr>
        <w:spacing w:before="75" w:after="0"/>
      </w:pPr>
      <w:r>
        <w:rPr/>
        <w:t xml:space="preserve">三、  科技创新情况</w:t>
      </w:r>
    </w:p>
    <w:p>
      <w:pPr>
        <w:spacing w:before="75" w:after="0"/>
      </w:pPr>
      <w:r>
        <w:rPr/>
        <w:t xml:space="preserve">四、  盐碱地改良案例</w:t>
      </w:r>
    </w:p>
    <w:p>
      <w:pPr>
        <w:spacing w:before="75" w:after="0"/>
      </w:pPr>
      <w:r>
        <w:rPr/>
        <w:t xml:space="preserve">五、  企业合作动态</w:t>
      </w:r>
    </w:p>
    <w:p>
      <w:pPr>
        <w:spacing w:before="75" w:after="0"/>
      </w:pPr>
      <w:r>
        <w:rPr/>
        <w:t xml:space="preserve">第七节  山东土地集团东营有限公司</w:t>
      </w:r>
    </w:p>
    <w:p>
      <w:pPr>
        <w:spacing w:before="75" w:after="0"/>
      </w:pPr>
      <w:r>
        <w:rPr/>
        <w:t xml:space="preserve">一、  企业发展概况</w:t>
      </w:r>
    </w:p>
    <w:p>
      <w:pPr>
        <w:spacing w:before="75" w:after="0"/>
      </w:pPr>
      <w:r>
        <w:rPr/>
        <w:t xml:space="preserve">二、  主要业务范围</w:t>
      </w:r>
    </w:p>
    <w:p>
      <w:pPr>
        <w:spacing w:before="75" w:after="0"/>
      </w:pPr>
      <w:r>
        <w:rPr/>
        <w:t xml:space="preserve">三、  企业营收概况</w:t>
      </w:r>
    </w:p>
    <w:p>
      <w:pPr>
        <w:spacing w:before="75" w:after="0"/>
      </w:pPr>
      <w:r>
        <w:rPr/>
        <w:t xml:space="preserve">四、  项目动态分析</w:t>
      </w:r>
    </w:p>
    <w:p>
      <w:pPr>
        <w:spacing w:before="75" w:after="0"/>
      </w:pPr>
      <w:r>
        <w:rPr>
          <w:b w:val="1"/>
          <w:bCs w:val="1"/>
        </w:rPr>
        <w:t xml:space="preserve">第八章 2026-2031年中国盐碱地治理行业投资及发展前景展望</w:t>
      </w:r>
    </w:p>
    <w:p>
      <w:pPr>
        <w:spacing w:before="75" w:after="0"/>
      </w:pPr>
      <w:r>
        <w:rPr/>
        <w:t xml:space="preserve">第一节  中国盐碱地治理项目投资动态</w:t>
      </w:r>
    </w:p>
    <w:p>
      <w:pPr>
        <w:spacing w:before="75" w:after="0"/>
      </w:pPr>
      <w:r>
        <w:rPr/>
        <w:t xml:space="preserve">一、  地区盐碱地改良项目</w:t>
      </w:r>
    </w:p>
    <w:p>
      <w:pPr>
        <w:spacing w:before="75" w:after="0"/>
      </w:pPr>
      <w:r>
        <w:rPr/>
        <w:t xml:space="preserve">二、  盐碱地产业园投资项目</w:t>
      </w:r>
    </w:p>
    <w:p>
      <w:pPr>
        <w:spacing w:before="75" w:after="0"/>
      </w:pPr>
      <w:r>
        <w:rPr/>
        <w:t xml:space="preserve">三、  盐碱地因地制宜治理项目</w:t>
      </w:r>
    </w:p>
    <w:p>
      <w:pPr>
        <w:spacing w:before="75" w:after="0"/>
      </w:pPr>
      <w:r>
        <w:rPr/>
        <w:t xml:space="preserve">四、  盐碱地农光储氢一体化项目</w:t>
      </w:r>
    </w:p>
    <w:p>
      <w:pPr>
        <w:spacing w:before="75" w:after="0"/>
      </w:pPr>
      <w:r>
        <w:rPr/>
        <w:t xml:space="preserve">第二节  中国盐碱地治理行业发展机遇及前景</w:t>
      </w:r>
    </w:p>
    <w:p>
      <w:pPr>
        <w:spacing w:before="75" w:after="0"/>
      </w:pPr>
      <w:r>
        <w:rPr/>
        <w:t xml:space="preserve">一、  中国盐碱地的开发利用潜力</w:t>
      </w:r>
    </w:p>
    <w:p>
      <w:pPr>
        <w:spacing w:before="75" w:after="0"/>
      </w:pPr>
      <w:r>
        <w:rPr/>
        <w:t xml:space="preserve">二、  盐碱地治理将助力固碳控排</w:t>
      </w:r>
    </w:p>
    <w:p>
      <w:pPr>
        <w:spacing w:before="75" w:after="0"/>
      </w:pPr>
      <w:r>
        <w:rPr/>
        <w:t xml:space="preserve">三、  盐碱地治理获得金融支持</w:t>
      </w:r>
    </w:p>
    <w:p>
      <w:pPr>
        <w:spacing w:before="75" w:after="0"/>
      </w:pPr>
      <w:r>
        <w:rPr/>
        <w:t xml:space="preserve">四、  盐碱地治理行业发展前景</w:t>
      </w:r>
    </w:p>
    <w:p>
      <w:pPr>
        <w:spacing w:before="75" w:after="0"/>
      </w:pPr>
      <w:r>
        <w:rPr/>
        <w:t xml:space="preserve">五、  盐碱地食物的开发前景</w:t>
      </w:r>
    </w:p>
    <w:p>
      <w:pPr>
        <w:spacing w:before="75" w:after="0"/>
      </w:pPr>
      <w:r>
        <w:rPr>
          <w:b w:val="1"/>
          <w:bCs w:val="1"/>
        </w:rPr>
        <w:t xml:space="preserve">图表目录</w:t>
      </w:r>
    </w:p>
    <w:p>
      <w:pPr>
        <w:spacing w:before="75" w:after="0"/>
      </w:pPr>
      <w:r>
        <w:rPr/>
        <w:t xml:space="preserve">图表：盐碱地示意图</w:t>
      </w:r>
    </w:p>
    <w:p>
      <w:pPr>
        <w:spacing w:before="75" w:after="0"/>
      </w:pPr>
      <w:r>
        <w:rPr/>
        <w:t xml:space="preserve">图表：土壤盐渍化过程示意图</w:t>
      </w:r>
    </w:p>
    <w:p>
      <w:pPr>
        <w:spacing w:before="75" w:after="0"/>
      </w:pPr>
      <w:r>
        <w:rPr/>
        <w:t xml:space="preserve">图表：盐碱地分类情况</w:t>
      </w:r>
    </w:p>
    <w:p>
      <w:pPr>
        <w:spacing w:before="75" w:after="0"/>
      </w:pPr>
      <w:r>
        <w:rPr/>
        <w:t xml:space="preserve">图表：中国盐碱地分布图</w:t>
      </w:r>
    </w:p>
    <w:p>
      <w:pPr>
        <w:spacing w:before="75" w:after="0"/>
      </w:pPr>
      <w:r>
        <w:rPr/>
        <w:t xml:space="preserve">图表：全球范围内受盐渍化危害的土地分布</w:t>
      </w:r>
    </w:p>
    <w:p>
      <w:pPr>
        <w:spacing w:before="75" w:after="0"/>
      </w:pPr>
      <w:r>
        <w:rPr/>
        <w:t xml:space="preserve">图表：2021-2026年全国盐碱地水产养殖典型案例名单</w:t>
      </w:r>
    </w:p>
    <w:p>
      <w:pPr>
        <w:spacing w:before="75" w:after="0"/>
      </w:pPr>
      <w:r>
        <w:rPr/>
        <w:t xml:space="preserve">图表：研究区盐碱地和盐田分布情况</w:t>
      </w:r>
    </w:p>
    <w:p>
      <w:pPr>
        <w:spacing w:before="75" w:after="0"/>
      </w:pPr>
      <w:r>
        <w:rPr/>
        <w:t xml:space="preserve">图表：“上农下渔”盐碱地治理模式</w:t>
      </w:r>
    </w:p>
    <w:p>
      <w:pPr>
        <w:spacing w:before="75" w:after="0"/>
      </w:pPr>
      <w:r>
        <w:rPr/>
        <w:t xml:space="preserve">图表：暗管排盐技术原理示意图</w:t>
      </w:r>
    </w:p>
    <w:p>
      <w:pPr>
        <w:spacing w:before="75" w:after="0"/>
      </w:pPr>
      <w:r>
        <w:rPr/>
        <w:t xml:space="preserve">图表：研究区盐碱地、盐田与其他土地利用类型转换矩阵</w:t>
      </w:r>
    </w:p>
    <w:p>
      <w:pPr>
        <w:spacing w:before="75" w:after="0"/>
      </w:pPr>
      <w:r>
        <w:rPr/>
        <w:t xml:space="preserve">图表：水肥一体自动化与智能化灌溉系统架构图</w:t>
      </w:r>
    </w:p>
    <w:p>
      <w:pPr>
        <w:spacing w:before="75" w:after="0"/>
      </w:pPr>
      <w:r>
        <w:rPr/>
        <w:t xml:space="preserve">图表：盐碱地改良及绿化种植面积</w:t>
      </w:r>
    </w:p>
    <w:p>
      <w:pPr>
        <w:spacing w:before="75" w:after="0"/>
      </w:pPr>
      <w:r>
        <w:rPr/>
        <w:t xml:space="preserve">图表：改土措施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中国盐碱地治理行业市场发展分析及发展前景展望研究报告(2026-2031版)</dc:title>
  <dc:description>中国盐碱地治理行业市场发展分析及发展前景展望研究报告(2026-2031版)</dc:description>
  <dc:subject>中国盐碱地治理行业市场发展分析及发展前景展望研究报告(2026-2031版)</dc:subject>
  <cp:keywords>研究报告</cp:keywords>
  <cp:category>研究报告</cp:category>
  <cp:lastModifiedBy>北京中道泰和信息咨询有限公司</cp:lastModifiedBy>
  <dcterms:created xsi:type="dcterms:W3CDTF">2026-04-08T16:08:46+08:00</dcterms:created>
  <dcterms:modified xsi:type="dcterms:W3CDTF">2026-04-08T16:08:46+08:00</dcterms:modified>
</cp:coreProperties>
</file>

<file path=docProps/custom.xml><?xml version="1.0" encoding="utf-8"?>
<Properties xmlns="http://schemas.openxmlformats.org/officeDocument/2006/custom-properties" xmlns:vt="http://schemas.openxmlformats.org/officeDocument/2006/docPropsVTypes"/>
</file>