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中国桅杆式起重机行业市场发展分析及竞争格局与投资前景研究报告(2026-2031版)</w:t>
      </w:r>
    </w:p>
    <w:p>
      <w:pPr>
        <w:spacing w:after="150"/>
      </w:pPr>
      <w:r>
        <w:rPr>
          <w:b w:val="1"/>
          <w:bCs w:val="1"/>
        </w:rPr>
        <w:t xml:space="preserve">报告简介</w:t>
      </w:r>
    </w:p>
    <w:p>
      <w:pPr>
        <w:spacing w:after="150"/>
      </w:pPr>
      <w:r>
        <w:rPr/>
        <w:t xml:space="preserve">桅杆式起重机是一种利用桅杆结构作为支撑的起重设备，通常由桅杆、起重臂、绞车和控制系统组成。其特点是结构简单、安装方便、占地面积小，适用于空间有限的场所，如建筑工地、港口和工厂等。桅杆式起重机通过绞车和滑轮系统实现重物的垂直和水平移动，广泛应用于设备安装、货物装卸和建筑施工等领域。</w:t>
      </w:r>
    </w:p>
    <w:p>
      <w:pPr>
        <w:spacing w:after="150"/>
      </w:pPr>
      <w:r>
        <w:rPr/>
        <w:t xml:space="preserve">目前，桅杆式起重机在工程机械行业中仍占有一席之地，但随着技术的进步和市场需求的变化，其发展面临一定的挑战。近年来，塔式起重机、履带式起重机等更高效、更灵活的起重设备逐渐成为主流，桅杆式起重机的市场份额有所下降。然而，在一些特定场景中，如空间受限的工地或临时性作业，桅杆式起重机因其独特的优势仍具有不可替代的作用。未来，桅杆式起重机的发展方向可能集中在轻量化设计、智能化控制和多功能集成等方面，以满足现代工程对高效、安全和环保的更高要求。</w:t>
      </w:r>
    </w:p>
    <w:p>
      <w:pPr>
        <w:spacing w:after="150"/>
      </w:pPr>
      <w:r>
        <w:rPr/>
        <w:t xml:space="preserve">桅杆式起重机行业研究报告旨在从国家经济和产业发展的战略入手，分析桅杆式起重机未来的政策走向和监管体制的发展趋势，挖掘桅杆式起重机行业的市场潜力，基于重点细分市场领域的深度研究，提供对产业规模、产业结构、区域结构、市场竞争、产业盈利水平等多个角度市场变化的生动描绘，清晰发展方向。预测未来桅杆式起重机业务的市场前景，以帮助客户拨开政策迷雾，寻找桅杆式起重机行业的投资商机。报告在大量的分析、预测的基础上，研究了桅杆式起重机行业今后的发展与投资策略，为桅杆式起重机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桅杆式起重机相关企业和科研单位等的实地调查，对国内外桅杆式起重机行业的供给与需求状况、相关行业的发展状况、市场消费变化等进行了分析。重点研究了主要桅杆式起重机品牌的发展状况，以及未来中国桅杆式起重机行业将面临的机遇以及企业的应对策略。报告还分析了桅杆式起重机市场的竞争格局，行业的发展动向，并对行业相关政策进行了介绍和政策趋向研判，是桅杆式起重机生产企业、科研单位、零售企业等单位准确了解目前桅杆式起重机行业发展动态，把握企业定位和发展方向不可多得的精品。 本报告也可以用于专精特新“小巨人”申请申报。</w:t>
      </w:r>
    </w:p>
    <w:p>
      <w:pPr>
        <w:spacing w:after="150"/>
      </w:pPr>
      <w:r>
        <w:rPr>
          <w:b w:val="1"/>
          <w:bCs w:val="1"/>
        </w:rPr>
        <w:t xml:space="preserve">报告目录</w:t>
      </w:r>
    </w:p>
    <w:p>
      <w:pPr>
        <w:spacing w:before="75" w:after="0"/>
      </w:pPr>
      <w:r>
        <w:rPr>
          <w:b w:val="1"/>
          <w:bCs w:val="1"/>
        </w:rPr>
        <w:t xml:space="preserve">第一章 桅杆式起重机市场特征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第二节 桅杆式起重机行业发展的\"波特五力模型\"分析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2021-2026年全球桅杆式起重机市场发展环境现状分析</w:t>
      </w:r>
    </w:p>
    <w:p>
      <w:pPr>
        <w:spacing w:before="75" w:after="0"/>
      </w:pPr>
      <w:r>
        <w:rPr/>
        <w:t xml:space="preserve">第一节 桅杆式起重机发展环境分析</w:t>
      </w:r>
    </w:p>
    <w:p>
      <w:pPr>
        <w:spacing w:before="75" w:after="0"/>
      </w:pPr>
      <w:r>
        <w:rPr/>
        <w:t xml:space="preserve">一、中国宏观经济环境分析(gdp、cpi等)</w:t>
      </w:r>
    </w:p>
    <w:p>
      <w:pPr>
        <w:spacing w:before="75" w:after="0"/>
      </w:pPr>
      <w:r>
        <w:rPr/>
        <w:t xml:space="preserve">二、欧洲经济环境分析</w:t>
      </w:r>
    </w:p>
    <w:p>
      <w:pPr>
        <w:spacing w:before="75" w:after="0"/>
      </w:pPr>
      <w:r>
        <w:rPr/>
        <w:t xml:space="preserve">三、美国经济环境分析</w:t>
      </w:r>
    </w:p>
    <w:p>
      <w:pPr>
        <w:spacing w:before="75" w:after="0"/>
      </w:pPr>
      <w:r>
        <w:rPr/>
        <w:t xml:space="preserve">四、日本经济环境分析</w:t>
      </w:r>
    </w:p>
    <w:p>
      <w:pPr>
        <w:spacing w:before="75" w:after="0"/>
      </w:pPr>
      <w:r>
        <w:rPr/>
        <w:t xml:space="preserve">五、其他地区经济环境分析</w:t>
      </w:r>
    </w:p>
    <w:p>
      <w:pPr>
        <w:spacing w:before="75" w:after="0"/>
      </w:pPr>
      <w:r>
        <w:rPr/>
        <w:t xml:space="preserve">六、全球经济环境分析</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二、桅杆式起重机行业相关政策分析</w:t>
      </w:r>
    </w:p>
    <w:p>
      <w:pPr>
        <w:spacing w:before="75" w:after="0"/>
      </w:pPr>
      <w:r>
        <w:rPr/>
        <w:t xml:space="preserve">第四节 桅杆式起重机行业技术环境分析</w:t>
      </w:r>
    </w:p>
    <w:p>
      <w:pPr>
        <w:spacing w:before="75" w:after="0"/>
      </w:pPr>
      <w:r>
        <w:rPr/>
        <w:t xml:space="preserve">一、技术环境分析</w:t>
      </w:r>
    </w:p>
    <w:p>
      <w:pPr>
        <w:spacing w:before="75" w:after="0"/>
      </w:pPr>
      <w:r>
        <w:rPr/>
        <w:t xml:space="preserve">二、技术趋势</w:t>
      </w:r>
    </w:p>
    <w:p>
      <w:pPr>
        <w:spacing w:before="75" w:after="0"/>
      </w:pPr>
      <w:r>
        <w:rPr>
          <w:b w:val="1"/>
          <w:bCs w:val="1"/>
        </w:rPr>
        <w:t xml:space="preserve">第三章 2021-2026年全球和国内桅杆式起重机市场供需平衡调查分析</w:t>
      </w:r>
    </w:p>
    <w:p>
      <w:pPr>
        <w:spacing w:before="75" w:after="0"/>
      </w:pPr>
      <w:r>
        <w:rPr/>
        <w:t xml:space="preserve">第一节 2021-2026年国际桅杆式起重机市场现状分析</w:t>
      </w:r>
    </w:p>
    <w:p>
      <w:pPr>
        <w:spacing w:before="75" w:after="0"/>
      </w:pPr>
      <w:r>
        <w:rPr/>
        <w:t xml:space="preserve">一、国际桅杆式起重机市场发展历程</w:t>
      </w:r>
    </w:p>
    <w:p>
      <w:pPr>
        <w:spacing w:before="75" w:after="0"/>
      </w:pPr>
      <w:r>
        <w:rPr/>
        <w:t xml:space="preserve">二、国际主要国家桅杆式起重机发展情况分析</w:t>
      </w:r>
    </w:p>
    <w:p>
      <w:pPr>
        <w:spacing w:before="75" w:after="0"/>
      </w:pPr>
      <w:r>
        <w:rPr/>
        <w:t xml:space="preserve">三、国际桅杆式起重机市场发展趋势</w:t>
      </w:r>
    </w:p>
    <w:p>
      <w:pPr>
        <w:spacing w:before="75" w:after="0"/>
      </w:pPr>
      <w:r>
        <w:rPr/>
        <w:t xml:space="preserve">第二节 2021-2026年中国桅杆式起重机市场供需平衡分析</w:t>
      </w:r>
    </w:p>
    <w:p>
      <w:pPr>
        <w:spacing w:before="75" w:after="0"/>
      </w:pPr>
      <w:r>
        <w:rPr/>
        <w:t xml:space="preserve">一、2021-2026年中国桅杆式起重机市场市场规模分析</w:t>
      </w:r>
    </w:p>
    <w:p>
      <w:pPr>
        <w:spacing w:before="75" w:after="0"/>
      </w:pPr>
      <w:r>
        <w:rPr/>
        <w:t xml:space="preserve">二、2021-2026年中国桅杆式起重机市场供给统计分析</w:t>
      </w:r>
    </w:p>
    <w:p>
      <w:pPr>
        <w:spacing w:before="75" w:after="0"/>
      </w:pPr>
      <w:r>
        <w:rPr/>
        <w:t xml:space="preserve">三、2021-2026年中国桅杆式起重机市场需求统计分析</w:t>
      </w:r>
    </w:p>
    <w:p>
      <w:pPr>
        <w:spacing w:before="75" w:after="0"/>
      </w:pPr>
      <w:r>
        <w:rPr/>
        <w:t xml:space="preserve">第三节 2021-2026年影响桅杆式起重机市场供需平衡的因素分析</w:t>
      </w:r>
    </w:p>
    <w:p>
      <w:pPr>
        <w:spacing w:before="75" w:after="0"/>
      </w:pPr>
      <w:r>
        <w:rPr/>
        <w:t xml:space="preserve">一、外部因素</w:t>
      </w:r>
    </w:p>
    <w:p>
      <w:pPr>
        <w:spacing w:before="75" w:after="0"/>
      </w:pPr>
      <w:r>
        <w:rPr/>
        <w:t xml:space="preserve">二、内部因素</w:t>
      </w:r>
    </w:p>
    <w:p>
      <w:pPr>
        <w:spacing w:before="75" w:after="0"/>
      </w:pPr>
      <w:r>
        <w:rPr>
          <w:b w:val="1"/>
          <w:bCs w:val="1"/>
        </w:rPr>
        <w:t xml:space="preserve">第四章 桅杆式起重机市场发展特点分析</w:t>
      </w:r>
    </w:p>
    <w:p>
      <w:pPr>
        <w:spacing w:before="75" w:after="0"/>
      </w:pPr>
      <w:r>
        <w:rPr/>
        <w:t xml:space="preserve">第一节 桅杆式起重机市场周期性、季节性等特点</w:t>
      </w:r>
    </w:p>
    <w:p>
      <w:pPr>
        <w:spacing w:before="75" w:after="0"/>
      </w:pPr>
      <w:r>
        <w:rPr/>
        <w:t xml:space="preserve">第二节 桅杆式起重机行业壁垒</w:t>
      </w:r>
    </w:p>
    <w:p>
      <w:pPr>
        <w:spacing w:before="75" w:after="0"/>
      </w:pPr>
      <w:r>
        <w:rPr/>
        <w:t xml:space="preserve">一、桅杆式起重机行业进入壁垒</w:t>
      </w:r>
    </w:p>
    <w:p>
      <w:pPr>
        <w:spacing w:before="75" w:after="0"/>
      </w:pPr>
      <w:r>
        <w:rPr/>
        <w:t xml:space="preserve">二、桅杆式起重机行业技术壁垒</w:t>
      </w:r>
    </w:p>
    <w:p>
      <w:pPr>
        <w:spacing w:before="75" w:after="0"/>
      </w:pPr>
      <w:r>
        <w:rPr/>
        <w:t xml:space="preserve">三、桅杆式起重机行业人才壁垒</w:t>
      </w:r>
    </w:p>
    <w:p>
      <w:pPr>
        <w:spacing w:before="75" w:after="0"/>
      </w:pPr>
      <w:r>
        <w:rPr/>
        <w:t xml:space="preserve">四、桅杆式起重机行业政策壁垒</w:t>
      </w:r>
    </w:p>
    <w:p>
      <w:pPr>
        <w:spacing w:before="75" w:after="0"/>
      </w:pPr>
      <w:r>
        <w:rPr/>
        <w:t xml:space="preserve">第三节 桅杆式起重机市场发展swot分析</w:t>
      </w:r>
    </w:p>
    <w:p>
      <w:pPr>
        <w:spacing w:before="75" w:after="0"/>
      </w:pPr>
      <w:r>
        <w:rPr/>
        <w:t xml:space="preserve">一、桅杆式起重机市场发展优势分析</w:t>
      </w:r>
    </w:p>
    <w:p>
      <w:pPr>
        <w:spacing w:before="75" w:after="0"/>
      </w:pPr>
      <w:r>
        <w:rPr/>
        <w:t xml:space="preserve">二、桅杆式起重机市场发展劣势分析</w:t>
      </w:r>
    </w:p>
    <w:p>
      <w:pPr>
        <w:spacing w:before="75" w:after="0"/>
      </w:pPr>
      <w:r>
        <w:rPr/>
        <w:t xml:space="preserve">三、桅杆式起重机市场机遇分析</w:t>
      </w:r>
    </w:p>
    <w:p>
      <w:pPr>
        <w:spacing w:before="75" w:after="0"/>
      </w:pPr>
      <w:r>
        <w:rPr/>
        <w:t xml:space="preserve">四、桅杆式起重机市场威胁分析</w:t>
      </w:r>
    </w:p>
    <w:p>
      <w:pPr>
        <w:spacing w:before="75" w:after="0"/>
      </w:pPr>
      <w:r>
        <w:rPr/>
        <w:t xml:space="preserve">第四节 桅杆式起重机市场竞争程度分析</w:t>
      </w:r>
    </w:p>
    <w:p>
      <w:pPr>
        <w:spacing w:before="75" w:after="0"/>
      </w:pPr>
      <w:r>
        <w:rPr/>
        <w:t xml:space="preserve">一、市场集中度分析</w:t>
      </w:r>
    </w:p>
    <w:p>
      <w:pPr>
        <w:spacing w:before="75" w:after="0"/>
      </w:pPr>
      <w:r>
        <w:rPr/>
        <w:t xml:space="preserve">二、市场竞争类型分析</w:t>
      </w:r>
    </w:p>
    <w:p>
      <w:pPr>
        <w:spacing w:before="75" w:after="0"/>
      </w:pPr>
      <w:r>
        <w:rPr/>
        <w:t xml:space="preserve">三、重点企业竞争策略分析</w:t>
      </w:r>
    </w:p>
    <w:p>
      <w:pPr>
        <w:spacing w:before="75" w:after="0"/>
      </w:pPr>
      <w:r>
        <w:rPr>
          <w:b w:val="1"/>
          <w:bCs w:val="1"/>
        </w:rPr>
        <w:t xml:space="preserve">第五章 2021-2026年中国桅杆式起重机市场重点区域运行分析</w:t>
      </w:r>
    </w:p>
    <w:p>
      <w:pPr>
        <w:spacing w:before="75" w:after="0"/>
      </w:pPr>
      <w:r>
        <w:rPr/>
        <w:t xml:space="preserve">第一节 2021-2026年华东地区市场运行情况</w:t>
      </w:r>
    </w:p>
    <w:p>
      <w:pPr>
        <w:spacing w:before="75" w:after="0"/>
      </w:pPr>
      <w:r>
        <w:rPr/>
        <w:t xml:space="preserve">一、华东地区市场规模</w:t>
      </w:r>
    </w:p>
    <w:p>
      <w:pPr>
        <w:spacing w:before="75" w:after="0"/>
      </w:pPr>
      <w:r>
        <w:rPr/>
        <w:t xml:space="preserve">二、华东地区市场特点</w:t>
      </w:r>
    </w:p>
    <w:p>
      <w:pPr>
        <w:spacing w:before="75" w:after="0"/>
      </w:pPr>
      <w:r>
        <w:rPr/>
        <w:t xml:space="preserve">三、华东地区市场潜力分析</w:t>
      </w:r>
    </w:p>
    <w:p>
      <w:pPr>
        <w:spacing w:before="75" w:after="0"/>
      </w:pPr>
      <w:r>
        <w:rPr/>
        <w:t xml:space="preserve">第二节 2021-2026年华南地区市场运行情况</w:t>
      </w:r>
    </w:p>
    <w:p>
      <w:pPr>
        <w:spacing w:before="75" w:after="0"/>
      </w:pPr>
      <w:r>
        <w:rPr/>
        <w:t xml:space="preserve">一、华南地区市场规模</w:t>
      </w:r>
    </w:p>
    <w:p>
      <w:pPr>
        <w:spacing w:before="75" w:after="0"/>
      </w:pPr>
      <w:r>
        <w:rPr/>
        <w:t xml:space="preserve">二、华南地区市场特点</w:t>
      </w:r>
    </w:p>
    <w:p>
      <w:pPr>
        <w:spacing w:before="75" w:after="0"/>
      </w:pPr>
      <w:r>
        <w:rPr/>
        <w:t xml:space="preserve">三、华南地区市场潜力分析</w:t>
      </w:r>
    </w:p>
    <w:p>
      <w:pPr>
        <w:spacing w:before="75" w:after="0"/>
      </w:pPr>
      <w:r>
        <w:rPr/>
        <w:t xml:space="preserve">第三节 2021-2026年华中地区市场运行情况</w:t>
      </w:r>
    </w:p>
    <w:p>
      <w:pPr>
        <w:spacing w:before="75" w:after="0"/>
      </w:pPr>
      <w:r>
        <w:rPr/>
        <w:t xml:space="preserve">一、华中地区市场规模</w:t>
      </w:r>
    </w:p>
    <w:p>
      <w:pPr>
        <w:spacing w:before="75" w:after="0"/>
      </w:pPr>
      <w:r>
        <w:rPr/>
        <w:t xml:space="preserve">二、华中地区市场特点</w:t>
      </w:r>
    </w:p>
    <w:p>
      <w:pPr>
        <w:spacing w:before="75" w:after="0"/>
      </w:pPr>
      <w:r>
        <w:rPr/>
        <w:t xml:space="preserve">三、华中地区市场潜力分析</w:t>
      </w:r>
    </w:p>
    <w:p>
      <w:pPr>
        <w:spacing w:before="75" w:after="0"/>
      </w:pPr>
      <w:r>
        <w:rPr/>
        <w:t xml:space="preserve">第四节 2021-2026年华北地区市场运行情况</w:t>
      </w:r>
    </w:p>
    <w:p>
      <w:pPr>
        <w:spacing w:before="75" w:after="0"/>
      </w:pPr>
      <w:r>
        <w:rPr/>
        <w:t xml:space="preserve">一、华北地区市场规模</w:t>
      </w:r>
    </w:p>
    <w:p>
      <w:pPr>
        <w:spacing w:before="75" w:after="0"/>
      </w:pPr>
      <w:r>
        <w:rPr/>
        <w:t xml:space="preserve">二、华北地区市场特点</w:t>
      </w:r>
    </w:p>
    <w:p>
      <w:pPr>
        <w:spacing w:before="75" w:after="0"/>
      </w:pPr>
      <w:r>
        <w:rPr/>
        <w:t xml:space="preserve">三、华北地区市场潜力分析</w:t>
      </w:r>
    </w:p>
    <w:p>
      <w:pPr>
        <w:spacing w:before="75" w:after="0"/>
      </w:pPr>
      <w:r>
        <w:rPr/>
        <w:t xml:space="preserve">第五节 2021-2026年西北地区市场运行情况</w:t>
      </w:r>
    </w:p>
    <w:p>
      <w:pPr>
        <w:spacing w:before="75" w:after="0"/>
      </w:pPr>
      <w:r>
        <w:rPr/>
        <w:t xml:space="preserve">一、西北地区市场规模</w:t>
      </w:r>
    </w:p>
    <w:p>
      <w:pPr>
        <w:spacing w:before="75" w:after="0"/>
      </w:pPr>
      <w:r>
        <w:rPr/>
        <w:t xml:space="preserve">二、西北地区市场特点</w:t>
      </w:r>
    </w:p>
    <w:p>
      <w:pPr>
        <w:spacing w:before="75" w:after="0"/>
      </w:pPr>
      <w:r>
        <w:rPr/>
        <w:t xml:space="preserve">三、西北地区市场潜力分析</w:t>
      </w:r>
    </w:p>
    <w:p>
      <w:pPr>
        <w:spacing w:before="75" w:after="0"/>
      </w:pPr>
      <w:r>
        <w:rPr/>
        <w:t xml:space="preserve">第六节 2021-2026年西南地区市场运行情况</w:t>
      </w:r>
    </w:p>
    <w:p>
      <w:pPr>
        <w:spacing w:before="75" w:after="0"/>
      </w:pPr>
      <w:r>
        <w:rPr/>
        <w:t xml:space="preserve">一、西南地区市场规模</w:t>
      </w:r>
    </w:p>
    <w:p>
      <w:pPr>
        <w:spacing w:before="75" w:after="0"/>
      </w:pPr>
      <w:r>
        <w:rPr/>
        <w:t xml:space="preserve">二、西南地区市场特点</w:t>
      </w:r>
    </w:p>
    <w:p>
      <w:pPr>
        <w:spacing w:before="75" w:after="0"/>
      </w:pPr>
      <w:r>
        <w:rPr/>
        <w:t xml:space="preserve">三、西南地区市场潜力分析</w:t>
      </w:r>
    </w:p>
    <w:p>
      <w:pPr>
        <w:spacing w:before="75" w:after="0"/>
      </w:pPr>
      <w:r>
        <w:rPr/>
        <w:t xml:space="preserve">第七节 2021-2026年东北地区市场运行情况</w:t>
      </w:r>
    </w:p>
    <w:p>
      <w:pPr>
        <w:spacing w:before="75" w:after="0"/>
      </w:pPr>
      <w:r>
        <w:rPr/>
        <w:t xml:space="preserve">一、东北地区市场规模</w:t>
      </w:r>
    </w:p>
    <w:p>
      <w:pPr>
        <w:spacing w:before="75" w:after="0"/>
      </w:pPr>
      <w:r>
        <w:rPr/>
        <w:t xml:space="preserve">二、东北地区市场特点</w:t>
      </w:r>
    </w:p>
    <w:p>
      <w:pPr>
        <w:spacing w:before="75" w:after="0"/>
      </w:pPr>
      <w:r>
        <w:rPr/>
        <w:t xml:space="preserve">三、东北地区市场潜力分析</w:t>
      </w:r>
    </w:p>
    <w:p>
      <w:pPr>
        <w:spacing w:before="75" w:after="0"/>
      </w:pPr>
      <w:r>
        <w:rPr>
          <w:b w:val="1"/>
          <w:bCs w:val="1"/>
        </w:rPr>
        <w:t xml:space="preserve">第六章 企业分析</w:t>
      </w:r>
    </w:p>
    <w:p>
      <w:pPr>
        <w:spacing w:before="75" w:after="0"/>
      </w:pPr>
      <w:r>
        <w:rPr/>
        <w:t xml:space="preserve">第一节 徐州工程机械集团有限公司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第二节 中联重科股份有限公司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第三节 三一重工股份有限公司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第四节 上海振华重工(集团)股份有限公司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第五节 马尼托瓦克公司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b w:val="1"/>
          <w:bCs w:val="1"/>
        </w:rPr>
        <w:t xml:space="preserve">第七章 2021-2026年中国桅杆式起重机市场竞争格局与企业竞争力评价</w:t>
      </w:r>
    </w:p>
    <w:p>
      <w:pPr>
        <w:spacing w:before="75" w:after="0"/>
      </w:pPr>
      <w:r>
        <w:rPr/>
        <w:t xml:space="preserve">第一节 竞争力分析理论基础</w:t>
      </w:r>
    </w:p>
    <w:p>
      <w:pPr>
        <w:spacing w:before="75" w:after="0"/>
      </w:pPr>
      <w:r>
        <w:rPr/>
        <w:t xml:space="preserve">第二节 国内企业与品牌数量</w:t>
      </w:r>
    </w:p>
    <w:p>
      <w:pPr>
        <w:spacing w:before="75" w:after="0"/>
      </w:pPr>
      <w:r>
        <w:rPr/>
        <w:t xml:space="preserve">第三节 竞争格局分析</w:t>
      </w:r>
    </w:p>
    <w:p>
      <w:pPr>
        <w:spacing w:before="75" w:after="0"/>
      </w:pPr>
      <w:r>
        <w:rPr/>
        <w:t xml:space="preserve">第四节 竞争群组分析</w:t>
      </w:r>
    </w:p>
    <w:p>
      <w:pPr>
        <w:spacing w:before="75" w:after="0"/>
      </w:pPr>
      <w:r>
        <w:rPr/>
        <w:t xml:space="preserve">第五节 主力企业市场竞争力评价</w:t>
      </w:r>
    </w:p>
    <w:p>
      <w:pPr>
        <w:spacing w:before="75" w:after="0"/>
      </w:pPr>
      <w:r>
        <w:rPr/>
        <w:t xml:space="preserve">一、产品竞争力</w:t>
      </w:r>
    </w:p>
    <w:p>
      <w:pPr>
        <w:spacing w:before="75" w:after="0"/>
      </w:pPr>
      <w:r>
        <w:rPr/>
        <w:t xml:space="preserve">二、价格竞争力</w:t>
      </w:r>
    </w:p>
    <w:p>
      <w:pPr>
        <w:spacing w:before="75" w:after="0"/>
      </w:pPr>
      <w:r>
        <w:rPr/>
        <w:t xml:space="preserve">三、渠道竞争力</w:t>
      </w:r>
    </w:p>
    <w:p>
      <w:pPr>
        <w:spacing w:before="75" w:after="0"/>
      </w:pPr>
      <w:r>
        <w:rPr/>
        <w:t xml:space="preserve">四、销售竞争力</w:t>
      </w:r>
    </w:p>
    <w:p>
      <w:pPr>
        <w:spacing w:before="75" w:after="0"/>
      </w:pPr>
      <w:r>
        <w:rPr/>
        <w:t xml:space="preserve">五、服务竞争力</w:t>
      </w:r>
    </w:p>
    <w:p>
      <w:pPr>
        <w:spacing w:before="75" w:after="0"/>
      </w:pPr>
      <w:r>
        <w:rPr/>
        <w:t xml:space="preserve">六、品牌竞争力</w:t>
      </w:r>
    </w:p>
    <w:p>
      <w:pPr>
        <w:spacing w:before="75" w:after="0"/>
      </w:pPr>
      <w:r>
        <w:rPr>
          <w:b w:val="1"/>
          <w:bCs w:val="1"/>
        </w:rPr>
        <w:t xml:space="preserve">第八章 行业渠道与消费者分析</w:t>
      </w:r>
    </w:p>
    <w:p>
      <w:pPr>
        <w:spacing w:before="75" w:after="0"/>
      </w:pPr>
      <w:r>
        <w:rPr/>
        <w:t xml:space="preserve">第一节 桅杆式起重机行业营销渠道分析</w:t>
      </w:r>
    </w:p>
    <w:p>
      <w:pPr>
        <w:spacing w:before="75" w:after="0"/>
      </w:pPr>
      <w:r>
        <w:rPr/>
        <w:t xml:space="preserve">一、传统渠道</w:t>
      </w:r>
    </w:p>
    <w:p>
      <w:pPr>
        <w:spacing w:before="75" w:after="0"/>
      </w:pPr>
      <w:r>
        <w:rPr/>
        <w:t xml:space="preserve">二、网络渠道</w:t>
      </w:r>
    </w:p>
    <w:p>
      <w:pPr>
        <w:spacing w:before="75" w:after="0"/>
      </w:pPr>
      <w:r>
        <w:rPr/>
        <w:t xml:space="preserve">三、各类渠道对桅杆式起重机行业的影响</w:t>
      </w:r>
    </w:p>
    <w:p>
      <w:pPr>
        <w:spacing w:before="75" w:after="0"/>
      </w:pPr>
      <w:r>
        <w:rPr/>
        <w:t xml:space="preserve">四、主要桅杆式起重机企业渠道策略研究</w:t>
      </w:r>
    </w:p>
    <w:p>
      <w:pPr>
        <w:spacing w:before="75" w:after="0"/>
      </w:pPr>
      <w:r>
        <w:rPr/>
        <w:t xml:space="preserve">第二节 桅杆式起重机行业主要客户群分析</w:t>
      </w:r>
    </w:p>
    <w:p>
      <w:pPr>
        <w:spacing w:before="75" w:after="0"/>
      </w:pPr>
      <w:r>
        <w:rPr/>
        <w:t xml:space="preserve">一、客户群需求特点</w:t>
      </w:r>
    </w:p>
    <w:p>
      <w:pPr>
        <w:spacing w:before="75" w:after="0"/>
      </w:pPr>
      <w:r>
        <w:rPr/>
        <w:t xml:space="preserve">二、客户群结构</w:t>
      </w:r>
    </w:p>
    <w:p>
      <w:pPr>
        <w:spacing w:before="75" w:after="0"/>
      </w:pPr>
      <w:r>
        <w:rPr/>
        <w:t xml:space="preserve">三、客户群需求趋势</w:t>
      </w:r>
    </w:p>
    <w:p>
      <w:pPr>
        <w:spacing w:before="75" w:after="0"/>
      </w:pPr>
      <w:r>
        <w:rPr>
          <w:b w:val="1"/>
          <w:bCs w:val="1"/>
        </w:rPr>
        <w:t xml:space="preserve">第九章 2026-2031年桅杆式起重机市场发展分析预测</w:t>
      </w:r>
    </w:p>
    <w:p>
      <w:pPr>
        <w:spacing w:before="75" w:after="0"/>
      </w:pPr>
      <w:r>
        <w:rPr/>
        <w:t xml:space="preserve">第一节 2026-2031年中国桅杆式起重机市场规模预测</w:t>
      </w:r>
    </w:p>
    <w:p>
      <w:pPr>
        <w:spacing w:before="75" w:after="0"/>
      </w:pPr>
      <w:r>
        <w:rPr/>
        <w:t xml:space="preserve">第二节 2026-2031年中国桅杆式起重机行业产值规模预测</w:t>
      </w:r>
    </w:p>
    <w:p>
      <w:pPr>
        <w:spacing w:before="75" w:after="0"/>
      </w:pPr>
      <w:r>
        <w:rPr/>
        <w:t xml:space="preserve">第三节 2026-2031年中国桅杆式起重机市场需求趋势预测</w:t>
      </w:r>
    </w:p>
    <w:p>
      <w:pPr>
        <w:spacing w:before="75" w:after="0"/>
      </w:pPr>
      <w:r>
        <w:rPr>
          <w:b w:val="1"/>
          <w:bCs w:val="1"/>
        </w:rPr>
        <w:t xml:space="preserve">第十章 桅杆式起重机行业投资前景与投资策略分析</w:t>
      </w:r>
    </w:p>
    <w:p>
      <w:pPr>
        <w:spacing w:before="75" w:after="0"/>
      </w:pPr>
      <w:r>
        <w:rPr/>
        <w:t xml:space="preserve">第一节 桅杆式起重机行业投资价值分析</w:t>
      </w:r>
    </w:p>
    <w:p>
      <w:pPr>
        <w:spacing w:before="75" w:after="0"/>
      </w:pPr>
      <w:r>
        <w:rPr/>
        <w:t xml:space="preserve">一、桅杆式起重机行业发展前景分析</w:t>
      </w:r>
    </w:p>
    <w:p>
      <w:pPr>
        <w:spacing w:before="75" w:after="0"/>
      </w:pPr>
      <w:r>
        <w:rPr/>
        <w:t xml:space="preserve">二、桅杆式起重机行业盈利能力预测</w:t>
      </w:r>
    </w:p>
    <w:p>
      <w:pPr>
        <w:spacing w:before="75" w:after="0"/>
      </w:pPr>
      <w:r>
        <w:rPr/>
        <w:t xml:space="preserve">第二节 桅杆式起重机行业投资风险分析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第三节 桅杆式起重机行业投资策略分析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第十一章 中国桅杆式起重机行业投资风险及对策分析</w:t>
      </w:r>
    </w:p>
    <w:p>
      <w:pPr>
        <w:spacing w:before="75" w:after="0"/>
      </w:pPr>
      <w:r>
        <w:rPr/>
        <w:t xml:space="preserve">第一节 行业投资风险分析</w:t>
      </w:r>
    </w:p>
    <w:p>
      <w:pPr>
        <w:spacing w:before="75" w:after="0"/>
      </w:pPr>
      <w:r>
        <w:rPr/>
        <w:t xml:space="preserve">一、投资政策风险分析</w:t>
      </w:r>
    </w:p>
    <w:p>
      <w:pPr>
        <w:spacing w:before="75" w:after="0"/>
      </w:pPr>
      <w:r>
        <w:rPr/>
        <w:t xml:space="preserve">二、投资技术风险分析</w:t>
      </w:r>
    </w:p>
    <w:p>
      <w:pPr>
        <w:spacing w:before="75" w:after="0"/>
      </w:pPr>
      <w:r>
        <w:rPr/>
        <w:t xml:space="preserve">三、投资市场风险分析</w:t>
      </w:r>
    </w:p>
    <w:p>
      <w:pPr>
        <w:spacing w:before="75" w:after="0"/>
      </w:pPr>
      <w:r>
        <w:rPr/>
        <w:t xml:space="preserve">四、宏观经济波动风险</w:t>
      </w:r>
    </w:p>
    <w:p>
      <w:pPr>
        <w:spacing w:before="75" w:after="0"/>
      </w:pPr>
      <w:r>
        <w:rPr/>
        <w:t xml:space="preserve">第二节 桅杆式起重机行业投资机会与建议</w:t>
      </w:r>
    </w:p>
    <w:p>
      <w:pPr>
        <w:spacing w:before="75" w:after="0"/>
      </w:pPr>
      <w:r>
        <w:rPr/>
        <w:t xml:space="preserve">一、行业投资机会分析</w:t>
      </w:r>
    </w:p>
    <w:p>
      <w:pPr>
        <w:spacing w:before="75" w:after="0"/>
      </w:pPr>
      <w:r>
        <w:rPr/>
        <w:t xml:space="preserve">二、行业主要投资建议</w:t>
      </w:r>
    </w:p>
    <w:p>
      <w:pPr>
        <w:spacing w:before="75" w:after="0"/>
      </w:pPr>
      <w:r>
        <w:rPr>
          <w:b w:val="1"/>
          <w:bCs w:val="1"/>
        </w:rPr>
        <w:t xml:space="preserve">第十二章 业内专家对中国桅杆式起重机行业总结及企业重点客户管理建议</w:t>
      </w:r>
    </w:p>
    <w:p>
      <w:pPr>
        <w:spacing w:before="75" w:after="0"/>
      </w:pPr>
      <w:r>
        <w:rPr/>
        <w:t xml:space="preserve">第一节 桅杆式起重机行业企业问题总结</w:t>
      </w:r>
    </w:p>
    <w:p>
      <w:pPr>
        <w:spacing w:before="75" w:after="0"/>
      </w:pPr>
      <w:r>
        <w:rPr/>
        <w:t xml:space="preserve">第二节 桅杆式起重机企业应对策略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桅杆式起重机市场的重点客户战略实施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桅杆式起重机项目投资建议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b w:val="1"/>
          <w:bCs w:val="1"/>
        </w:rPr>
        <w:t xml:space="preserve">图表目录</w:t>
      </w:r>
    </w:p>
    <w:p>
      <w:pPr>
        <w:spacing w:before="75" w:after="0"/>
      </w:pPr>
      <w:r>
        <w:rPr/>
        <w:t xml:space="preserve">图表：国内外桅杆式起重机市场需求情况</w:t>
      </w:r>
    </w:p>
    <w:p>
      <w:pPr>
        <w:spacing w:before="75" w:after="0"/>
      </w:pPr>
      <w:r>
        <w:rPr/>
        <w:t xml:space="preserve">图表：2021-2026年中国桅杆式起重机行业市场规模及增速</w:t>
      </w:r>
    </w:p>
    <w:p>
      <w:pPr>
        <w:spacing w:before="75" w:after="0"/>
      </w:pPr>
      <w:r>
        <w:rPr/>
        <w:t xml:space="preserve">图表：2026-2031年中国桅杆式起重机行业市场规模及增速预测</w:t>
      </w:r>
    </w:p>
    <w:p>
      <w:pPr>
        <w:spacing w:before="75" w:after="0"/>
      </w:pPr>
      <w:r>
        <w:rPr/>
        <w:t xml:space="preserve">图表：2021-2026年桅杆式起重机市场规模及增速</w:t>
      </w:r>
    </w:p>
    <w:p>
      <w:pPr>
        <w:spacing w:before="75" w:after="0"/>
      </w:pPr>
      <w:r>
        <w:rPr/>
        <w:t xml:space="preserve">图表：2026-2031年桅杆式起重机市场规模及增速预测</w:t>
      </w:r>
    </w:p>
    <w:p>
      <w:pPr>
        <w:spacing w:before="75" w:after="0"/>
      </w:pPr>
      <w:r>
        <w:rPr/>
        <w:t xml:space="preserve">图表：2021-2026年桅杆式起重机重点企业市场份额</w:t>
      </w:r>
    </w:p>
    <w:p>
      <w:pPr>
        <w:spacing w:before="75" w:after="0"/>
      </w:pPr>
      <w:r>
        <w:rPr/>
        <w:t xml:space="preserve">图表：2026-2031年桅杆式起重机区域结构</w:t>
      </w:r>
    </w:p>
    <w:p>
      <w:pPr>
        <w:spacing w:before="75" w:after="0"/>
      </w:pPr>
      <w:r>
        <w:rPr/>
        <w:t xml:space="preserve">图表：2026-2031年桅杆式起重机渠道结构</w:t>
      </w:r>
    </w:p>
    <w:p>
      <w:pPr>
        <w:spacing w:before="75" w:after="0"/>
      </w:pPr>
      <w:r>
        <w:rPr/>
        <w:t xml:space="preserve">图表：2021-2026年桅杆式起重机需求总量</w:t>
      </w:r>
    </w:p>
    <w:p>
      <w:pPr>
        <w:spacing w:before="75" w:after="0"/>
      </w:pPr>
      <w:r>
        <w:rPr/>
        <w:t xml:space="preserve">图表：2026-2031年桅杆式起重机需求总量预测</w:t>
      </w:r>
    </w:p>
    <w:p>
      <w:pPr>
        <w:spacing w:before="75" w:after="0"/>
      </w:pPr>
      <w:r>
        <w:rPr/>
        <w:t xml:space="preserve">图表：2021-2026年桅杆式起重机需求集中度</w:t>
      </w:r>
    </w:p>
    <w:p>
      <w:pPr>
        <w:spacing w:before="75" w:after="0"/>
      </w:pPr>
      <w:r>
        <w:rPr/>
        <w:t xml:space="preserve">图表：2021-2026年桅杆式起重机需求增长速度</w:t>
      </w:r>
    </w:p>
    <w:p>
      <w:pPr>
        <w:spacing w:before="75" w:after="0"/>
      </w:pPr>
      <w:r>
        <w:rPr/>
        <w:t xml:space="preserve">图表：2021-2026年桅杆式起重机产值分析</w:t>
      </w:r>
    </w:p>
    <w:p>
      <w:pPr>
        <w:spacing w:before="75" w:after="0"/>
      </w:pPr>
      <w:r>
        <w:rPr/>
        <w:t xml:space="preserve">图表：2021-2026年桅杆式起重机供给增长速度</w:t>
      </w:r>
    </w:p>
    <w:p>
      <w:pPr>
        <w:spacing w:before="75" w:after="0"/>
      </w:pPr>
      <w:r>
        <w:rPr/>
        <w:t xml:space="preserve">图表：2026-2031年桅杆式起重机产值规模预测</w:t>
      </w:r>
    </w:p>
    <w:p>
      <w:pPr>
        <w:spacing w:before="75" w:after="0"/>
      </w:pPr>
      <w:r>
        <w:rPr/>
        <w:t xml:space="preserve">图表：2021-2026年桅杆式起重机市场集中度</w:t>
      </w:r>
    </w:p>
    <w:p>
      <w:pPr>
        <w:spacing w:before="75" w:after="0"/>
      </w:pPr>
      <w:r>
        <w:rPr/>
        <w:t xml:space="preserve">图表：2026-2031年桅杆式起重机企业区域分布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本文地址：https://www.51baogao.cn/baogao/20250408/2980041.shtml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408/29800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中国桅杆式起重机行业市场发展分析及竞争格局与投资前景研究报告(2026-2031版)</dc:title>
  <dc:description>中国桅杆式起重机行业市场发展分析及竞争格局与投资前景研究报告(2026-2031版)</dc:description>
  <dc:subject>中国桅杆式起重机行业市场发展分析及竞争格局与投资前景研究报告(2026-2031版)</dc:subject>
  <cp:keywords>研究报告</cp:keywords>
  <cp:category>研究报告</cp:category>
  <cp:lastModifiedBy>北京中道泰和信息咨询有限公司</cp:lastModifiedBy>
  <dcterms:created xsi:type="dcterms:W3CDTF">2026-04-08T16:15:37+08:00</dcterms:created>
  <dcterms:modified xsi:type="dcterms:W3CDTF">2026-04-08T16:15:37+08:00</dcterms:modified>
</cp:coreProperties>
</file>

<file path=docProps/custom.xml><?xml version="1.0" encoding="utf-8"?>
<Properties xmlns="http://schemas.openxmlformats.org/officeDocument/2006/custom-properties" xmlns:vt="http://schemas.openxmlformats.org/officeDocument/2006/docPropsVTypes"/>
</file>