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管线钢产业市场发展分析及发展趋势与投资战略研究报告(2026-2031版)</w:t>
      </w:r>
    </w:p>
    <w:p>
      <w:pPr>
        <w:spacing w:after="150"/>
      </w:pPr>
      <w:r>
        <w:rPr>
          <w:b w:val="1"/>
          <w:bCs w:val="1"/>
        </w:rPr>
        <w:t xml:space="preserve">报告简介</w:t>
      </w:r>
    </w:p>
    <w:p>
      <w:pPr>
        <w:spacing w:after="150"/>
      </w:pPr>
      <w:r>
        <w:rPr/>
        <w:t xml:space="preserve">管线钢是指用于输送石油、天然气等管道所用的一类具有特殊要求的钢种，根据厚度和后续形成等方面的不同，可由热连轧机组、炉卷轧机或中厚板轧机生产，经螺旋焊接或UOE直缝焊接形成大口径钢管。</w:t>
      </w:r>
    </w:p>
    <w:p>
      <w:pPr>
        <w:spacing w:after="150"/>
      </w:pPr>
      <w:r>
        <w:rPr/>
        <w:t xml:space="preserve">近年来，随着管道工程的发展以及焊接技术的进步，油气输送管道趋向于大直径，输送介质复杂，输送压力增大，而且管线的使用条件越来越苛刻。因此，管道材料的研究正朝着高强度、高韧性以及优良的现场焊接性等多方面发展。这就要求管线钢不仅具有优良的强韧性等综合力学性能，而且还要具有良好的焊接性。焊接性的好坏是评价管线钢使用性能的主要指标之一。焊接性、焊接材料以及相应的焊接工艺是管线钢焊接的三个基本要素，三者密不可分。随着管线钢强度级别的提高和合金元素含量的增加以及焊接工艺条件的变化，都会引起各种焊接性问题。尤其是焊缝金属的强韧化匹配、冷裂纹以及HAZ的脆化问题。</w:t>
      </w:r>
    </w:p>
    <w:p>
      <w:pPr>
        <w:spacing w:after="150"/>
      </w:pPr>
      <w:r>
        <w:rPr/>
        <w:t xml:space="preserve">随着管线工程用钢强度等级的不断提高以及管道壁厚和管径的不断增大，传统的焊接方法已不能完全满足管道焊接施工的要求。管道闪光对焊技术是一种通过综合运用机械、电气、液压等手段，使整个焊接过程实现自动化、程序化的自动焊接施工技术，具有焊接质量高、焊接速度快、劳动强度低且焊接过程受人为因素的影响比较小等优点，对于大口径、厚壁以及对焊接质量要求比较高的管道工程建设具有很大的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钢行业研究单位等公布和提供的大量资料。报告对我国管线钢行业的供需状况、发展现状、子行业发展变化等进行了分析，重点分析了国内外管线钢行业的发展现状、如何面对行业的发展挑战、行业的发展建议、行业竞争力，以及行业的投资分析和趋势预测等等。报告还综合了管线钢行业的整体发展动态，对行业在产品方面提供了参考建议和具体解决办法。报告对于管线钢产品生产企业、经销商、行业管理部门以及拟进入该行业的投资者具有重要的参考价值，对于研究我国管线钢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全球管线钢行业发展情况分析</w:t>
      </w:r>
    </w:p>
    <w:p>
      <w:pPr>
        <w:spacing w:before="75" w:after="0"/>
      </w:pPr>
      <w:r>
        <w:rPr/>
        <w:t xml:space="preserve">第一节 世界管线钢行业分析</w:t>
      </w:r>
    </w:p>
    <w:p>
      <w:pPr>
        <w:spacing w:before="75" w:after="0"/>
      </w:pPr>
      <w:r>
        <w:rPr/>
        <w:t xml:space="preserve">一、世界管线钢行业特点</w:t>
      </w:r>
    </w:p>
    <w:p>
      <w:pPr>
        <w:spacing w:before="75" w:after="0"/>
      </w:pPr>
      <w:r>
        <w:rPr/>
        <w:t xml:space="preserve">二、世界管线钢产能状况</w:t>
      </w:r>
    </w:p>
    <w:p>
      <w:pPr>
        <w:spacing w:before="75" w:after="0"/>
      </w:pPr>
      <w:r>
        <w:rPr/>
        <w:t xml:space="preserve">三、世界管线钢行业动态</w:t>
      </w:r>
    </w:p>
    <w:p>
      <w:pPr>
        <w:spacing w:before="75" w:after="0"/>
      </w:pPr>
      <w:r>
        <w:rPr/>
        <w:t xml:space="preserve">第二节 世界管线钢市场分析</w:t>
      </w:r>
    </w:p>
    <w:p>
      <w:pPr>
        <w:spacing w:before="75" w:after="0"/>
      </w:pPr>
      <w:r>
        <w:rPr/>
        <w:t xml:space="preserve">一、世界管线钢生产分布</w:t>
      </w:r>
    </w:p>
    <w:p>
      <w:pPr>
        <w:spacing w:before="75" w:after="0"/>
      </w:pPr>
      <w:r>
        <w:rPr/>
        <w:t xml:space="preserve">二、世界管线钢消费情况</w:t>
      </w:r>
    </w:p>
    <w:p>
      <w:pPr>
        <w:spacing w:before="75" w:after="0"/>
      </w:pPr>
      <w:r>
        <w:rPr/>
        <w:t xml:space="preserve">三、世界管线钢消费结构</w:t>
      </w:r>
    </w:p>
    <w:p>
      <w:pPr>
        <w:spacing w:before="75" w:after="0"/>
      </w:pPr>
      <w:r>
        <w:rPr/>
        <w:t xml:space="preserve">四、世界管线钢价格分析</w:t>
      </w:r>
    </w:p>
    <w:p>
      <w:pPr>
        <w:spacing w:before="75" w:after="0"/>
      </w:pPr>
      <w:r>
        <w:rPr/>
        <w:t xml:space="preserve">第三节 2021-2026年中外管线钢市场对比</w:t>
      </w:r>
    </w:p>
    <w:p>
      <w:pPr>
        <w:spacing w:before="75" w:after="0"/>
      </w:pPr>
      <w:r>
        <w:rPr>
          <w:b w:val="1"/>
          <w:bCs w:val="1"/>
        </w:rPr>
        <w:t xml:space="preserve">第二章 中国管线钢行业供给情况分析及趋势</w:t>
      </w:r>
    </w:p>
    <w:p>
      <w:pPr>
        <w:spacing w:before="75" w:after="0"/>
      </w:pPr>
      <w:r>
        <w:rPr/>
        <w:t xml:space="preserve">第一节 2021-2026年中国管线钢行业市场供给分析</w:t>
      </w:r>
    </w:p>
    <w:p>
      <w:pPr>
        <w:spacing w:before="75" w:after="0"/>
      </w:pPr>
      <w:r>
        <w:rPr/>
        <w:t xml:space="preserve">一、管线钢整体供给情况分析</w:t>
      </w:r>
    </w:p>
    <w:p>
      <w:pPr>
        <w:spacing w:before="75" w:after="0"/>
      </w:pPr>
      <w:r>
        <w:rPr/>
        <w:t xml:space="preserve">二、管线钢重点区域供给分析</w:t>
      </w:r>
    </w:p>
    <w:p>
      <w:pPr>
        <w:spacing w:before="75" w:after="0"/>
      </w:pPr>
      <w:r>
        <w:rPr/>
        <w:t xml:space="preserve">第二节 管线钢行业供给关系因素分析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2026-2031年中国管线钢行业市场供给趋势</w:t>
      </w:r>
    </w:p>
    <w:p>
      <w:pPr>
        <w:spacing w:before="75" w:after="0"/>
      </w:pPr>
      <w:r>
        <w:rPr/>
        <w:t xml:space="preserve">一、管线钢整体供给情况趋势分析</w:t>
      </w:r>
    </w:p>
    <w:p>
      <w:pPr>
        <w:spacing w:before="75" w:after="0"/>
      </w:pPr>
      <w:r>
        <w:rPr/>
        <w:t xml:space="preserve">二、管线钢重点区域供给趋势分析</w:t>
      </w:r>
    </w:p>
    <w:p>
      <w:pPr>
        <w:spacing w:before="75" w:after="0"/>
      </w:pPr>
      <w:r>
        <w:rPr/>
        <w:t xml:space="preserve">三、影响未来管线钢供给的因素分析</w:t>
      </w:r>
    </w:p>
    <w:p>
      <w:pPr>
        <w:spacing w:before="75" w:after="0"/>
      </w:pPr>
      <w:r>
        <w:rPr>
          <w:b w:val="1"/>
          <w:bCs w:val="1"/>
        </w:rPr>
        <w:t xml:space="preserve">第三章 信息社会下管线钢行业宏观经济环境分析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2021-2026年中国管线钢行业发展概况</w:t>
      </w:r>
    </w:p>
    <w:p>
      <w:pPr>
        <w:spacing w:before="75" w:after="0"/>
      </w:pPr>
      <w:r>
        <w:rPr/>
        <w:t xml:space="preserve">第一节 2021-2026年中国管线钢行业发展态势分析</w:t>
      </w:r>
    </w:p>
    <w:p>
      <w:pPr>
        <w:spacing w:before="75" w:after="0"/>
      </w:pPr>
      <w:r>
        <w:rPr/>
        <w:t xml:space="preserve">第二节 2021-2026年中国管线钢行业发展特点分析</w:t>
      </w:r>
    </w:p>
    <w:p>
      <w:pPr>
        <w:spacing w:before="75" w:after="0"/>
      </w:pPr>
      <w:r>
        <w:rPr/>
        <w:t xml:space="preserve">第三节 2021-2026年中国管线钢行业市场供需分析</w:t>
      </w:r>
    </w:p>
    <w:p>
      <w:pPr>
        <w:spacing w:before="75" w:after="0"/>
      </w:pPr>
      <w:r>
        <w:rPr>
          <w:b w:val="1"/>
          <w:bCs w:val="1"/>
        </w:rPr>
        <w:t xml:space="preserve">第五章 2021-2026年中国管线钢行业整体运行状况</w:t>
      </w:r>
    </w:p>
    <w:p>
      <w:pPr>
        <w:spacing w:before="75" w:after="0"/>
      </w:pPr>
      <w:r>
        <w:rPr/>
        <w:t xml:space="preserve">第一节 2021-2026年管线钢行业盈利能力分析</w:t>
      </w:r>
    </w:p>
    <w:p>
      <w:pPr>
        <w:spacing w:before="75" w:after="0"/>
      </w:pPr>
      <w:r>
        <w:rPr/>
        <w:t xml:space="preserve">第二节 2021-2026年管线钢行业偿债能力分析</w:t>
      </w:r>
    </w:p>
    <w:p>
      <w:pPr>
        <w:spacing w:before="75" w:after="0"/>
      </w:pPr>
      <w:r>
        <w:rPr/>
        <w:t xml:space="preserve">第三节 2021-2026年管线钢行业营运能力分析</w:t>
      </w:r>
    </w:p>
    <w:p>
      <w:pPr>
        <w:spacing w:before="75" w:after="0"/>
      </w:pPr>
      <w:r>
        <w:rPr>
          <w:b w:val="1"/>
          <w:bCs w:val="1"/>
        </w:rPr>
        <w:t xml:space="preserve">第六章 2021-2026年中国管线钢行业进出口市场分析</w:t>
      </w:r>
    </w:p>
    <w:p>
      <w:pPr>
        <w:spacing w:before="75" w:after="0"/>
      </w:pPr>
      <w:r>
        <w:rPr/>
        <w:t xml:space="preserve">第一节 2021-2026年管线钢行业进出口特点分析</w:t>
      </w:r>
    </w:p>
    <w:p>
      <w:pPr>
        <w:spacing w:before="75" w:after="0"/>
      </w:pPr>
      <w:r>
        <w:rPr/>
        <w:t xml:space="preserve">第二节 2021-2026年管线钢行业进出口量分析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2026-2031年管线钢行业进出口市场预测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2021-2026年中国管线钢行业竞争情况分析</w:t>
      </w:r>
    </w:p>
    <w:p>
      <w:pPr>
        <w:spacing w:before="75" w:after="0"/>
      </w:pPr>
      <w:r>
        <w:rPr/>
        <w:t xml:space="preserve">第一节 中国管线钢行业经济指标分析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中国管线钢行业竞争结构分析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2026-2031年中国管线钢行业市场竞争策略展望分析</w:t>
      </w:r>
    </w:p>
    <w:p>
      <w:pPr>
        <w:spacing w:before="75" w:after="0"/>
      </w:pPr>
      <w:r>
        <w:rPr/>
        <w:t xml:space="preserve">一、管线钢行业市场竞争趋势分析</w:t>
      </w:r>
    </w:p>
    <w:p>
      <w:pPr>
        <w:spacing w:before="75" w:after="0"/>
      </w:pPr>
      <w:r>
        <w:rPr/>
        <w:t xml:space="preserve">二、管线钢行业市场竞争格局展望分析</w:t>
      </w:r>
    </w:p>
    <w:p>
      <w:pPr>
        <w:spacing w:before="75" w:after="0"/>
      </w:pPr>
      <w:r>
        <w:rPr/>
        <w:t xml:space="preserve">三、管线钢行业市场竞争策略分析</w:t>
      </w:r>
    </w:p>
    <w:p>
      <w:pPr>
        <w:spacing w:before="75" w:after="0"/>
      </w:pPr>
      <w:r>
        <w:rPr>
          <w:b w:val="1"/>
          <w:bCs w:val="1"/>
        </w:rPr>
        <w:t xml:space="preserve">第八章 2026-2031年管线钢行业投资价值及行业发展预测</w:t>
      </w:r>
    </w:p>
    <w:p>
      <w:pPr>
        <w:spacing w:before="75" w:after="0"/>
      </w:pPr>
      <w:r>
        <w:rPr/>
        <w:t xml:space="preserve">第一节 2026-2031年管线钢行业成长性分析</w:t>
      </w:r>
    </w:p>
    <w:p>
      <w:pPr>
        <w:spacing w:before="75" w:after="0"/>
      </w:pPr>
      <w:r>
        <w:rPr/>
        <w:t xml:space="preserve">第二节 2026-2031年管线钢行业经营能力分析</w:t>
      </w:r>
    </w:p>
    <w:p>
      <w:pPr>
        <w:spacing w:before="75" w:after="0"/>
      </w:pPr>
      <w:r>
        <w:rPr/>
        <w:t xml:space="preserve">第三节 2026-2031年管线钢行业盈利能力分析</w:t>
      </w:r>
    </w:p>
    <w:p>
      <w:pPr>
        <w:spacing w:before="75" w:after="0"/>
      </w:pPr>
      <w:r>
        <w:rPr/>
        <w:t xml:space="preserve">第四节 2026-2031年管线钢行业偿债能力分析</w:t>
      </w:r>
    </w:p>
    <w:p>
      <w:pPr>
        <w:spacing w:before="75" w:after="0"/>
      </w:pPr>
      <w:r>
        <w:rPr>
          <w:b w:val="1"/>
          <w:bCs w:val="1"/>
        </w:rPr>
        <w:t xml:space="preserve">第九章 2021-2026年中国管线钢产业行业重点区域运行分析</w:t>
      </w:r>
    </w:p>
    <w:p>
      <w:pPr>
        <w:spacing w:before="75" w:after="0"/>
      </w:pPr>
      <w:r>
        <w:rPr/>
        <w:t xml:space="preserve">第一节 2021-2026年华东地区管线钢产业行业运行情况</w:t>
      </w:r>
    </w:p>
    <w:p>
      <w:pPr>
        <w:spacing w:before="75" w:after="0"/>
      </w:pPr>
      <w:r>
        <w:rPr/>
        <w:t xml:space="preserve">第二节 2021-2026年华南地区管线钢产业行业运行情况</w:t>
      </w:r>
    </w:p>
    <w:p>
      <w:pPr>
        <w:spacing w:before="75" w:after="0"/>
      </w:pPr>
      <w:r>
        <w:rPr/>
        <w:t xml:space="preserve">第三节 2021-2026年华中地区管线钢产业行业运行情况</w:t>
      </w:r>
    </w:p>
    <w:p>
      <w:pPr>
        <w:spacing w:before="75" w:after="0"/>
      </w:pPr>
      <w:r>
        <w:rPr/>
        <w:t xml:space="preserve">第四节 2021-2026年华北地区管线钢产业行业运行情况</w:t>
      </w:r>
    </w:p>
    <w:p>
      <w:pPr>
        <w:spacing w:before="75" w:after="0"/>
      </w:pPr>
      <w:r>
        <w:rPr/>
        <w:t xml:space="preserve">第五节 2021-2026年西北地区管线钢产业行业运行情况</w:t>
      </w:r>
    </w:p>
    <w:p>
      <w:pPr>
        <w:spacing w:before="75" w:after="0"/>
      </w:pPr>
      <w:r>
        <w:rPr/>
        <w:t xml:space="preserve">第六节 2021-2026年西南地区管线钢产业行业运行情况</w:t>
      </w:r>
    </w:p>
    <w:p>
      <w:pPr>
        <w:spacing w:before="75" w:after="0"/>
      </w:pPr>
      <w:r>
        <w:rPr/>
        <w:t xml:space="preserve">第七节 2021-2026年东北地区管线钢产业行业运行情况</w:t>
      </w:r>
    </w:p>
    <w:p>
      <w:pPr>
        <w:spacing w:before="75" w:after="0"/>
      </w:pPr>
      <w:r>
        <w:rPr>
          <w:b w:val="1"/>
          <w:bCs w:val="1"/>
        </w:rPr>
        <w:t xml:space="preserve">第十章 2021-2026年中国管线钢行业重点企业竞争力分析</w:t>
      </w:r>
    </w:p>
    <w:p>
      <w:pPr>
        <w:spacing w:before="75" w:after="0"/>
      </w:pPr>
      <w:r>
        <w:rPr/>
        <w:t xml:space="preserve">第一节 宝山钢铁股份有限公司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河钢股份有限公司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北京首钢股份有限公司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山东钢铁股份有限公司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本钢集团有限公司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南京钢铁股份有限公司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安阳钢铁股份有限公司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浙江金洲管道科技股份有限公司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湖南华菱钢铁股份有限公司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凌源钢铁股份有限公司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2026-2031年中国管线钢行业消费市场分析</w:t>
      </w:r>
    </w:p>
    <w:p>
      <w:pPr>
        <w:spacing w:before="75" w:after="0"/>
      </w:pPr>
      <w:r>
        <w:rPr/>
        <w:t xml:space="preserve">第一节 管线钢市场消费需求分析</w:t>
      </w:r>
    </w:p>
    <w:p>
      <w:pPr>
        <w:spacing w:before="75" w:after="0"/>
      </w:pPr>
      <w:r>
        <w:rPr/>
        <w:t xml:space="preserve">一、管线钢市场的消费需求变化</w:t>
      </w:r>
    </w:p>
    <w:p>
      <w:pPr>
        <w:spacing w:before="75" w:after="0"/>
      </w:pPr>
      <w:r>
        <w:rPr/>
        <w:t xml:space="preserve">二、管线钢行业的需求情况分析</w:t>
      </w:r>
    </w:p>
    <w:p>
      <w:pPr>
        <w:spacing w:before="75" w:after="0"/>
      </w:pPr>
      <w:r>
        <w:rPr/>
        <w:t xml:space="preserve">三、2021-2026年管线钢品牌市场消费需求分析</w:t>
      </w:r>
    </w:p>
    <w:p>
      <w:pPr>
        <w:spacing w:before="75" w:after="0"/>
      </w:pPr>
      <w:r>
        <w:rPr/>
        <w:t xml:space="preserve">第二节 管线钢消费市场状况分析</w:t>
      </w:r>
    </w:p>
    <w:p>
      <w:pPr>
        <w:spacing w:before="75" w:after="0"/>
      </w:pPr>
      <w:r>
        <w:rPr/>
        <w:t xml:space="preserve">一、管线钢行业消费特点</w:t>
      </w:r>
    </w:p>
    <w:p>
      <w:pPr>
        <w:spacing w:before="75" w:after="0"/>
      </w:pPr>
      <w:r>
        <w:rPr/>
        <w:t xml:space="preserve">二、管线钢行业消费方式分析</w:t>
      </w:r>
    </w:p>
    <w:p>
      <w:pPr>
        <w:spacing w:before="75" w:after="0"/>
      </w:pPr>
      <w:r>
        <w:rPr/>
        <w:t xml:space="preserve">三、管线钢行业消费结构分析</w:t>
      </w:r>
    </w:p>
    <w:p>
      <w:pPr>
        <w:spacing w:before="75" w:after="0"/>
      </w:pPr>
      <w:r>
        <w:rPr/>
        <w:t xml:space="preserve">四、管线钢行业消费的市场变化</w:t>
      </w:r>
    </w:p>
    <w:p>
      <w:pPr>
        <w:spacing w:before="75" w:after="0"/>
      </w:pPr>
      <w:r>
        <w:rPr/>
        <w:t xml:space="preserve">五、管线钢市场的消费方向</w:t>
      </w:r>
    </w:p>
    <w:p>
      <w:pPr>
        <w:spacing w:before="75" w:after="0"/>
      </w:pPr>
      <w:r>
        <w:rPr/>
        <w:t xml:space="preserve">第三节 管线钢行业产品的品牌市场调查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五、管线钢行业品牌忠诚度调查</w:t>
      </w:r>
    </w:p>
    <w:p>
      <w:pPr>
        <w:spacing w:before="75" w:after="0"/>
      </w:pPr>
      <w:r>
        <w:rPr/>
        <w:t xml:space="preserve">六、管线钢行业品牌市场占有率调查</w:t>
      </w:r>
    </w:p>
    <w:p>
      <w:pPr>
        <w:spacing w:before="75" w:after="0"/>
      </w:pPr>
      <w:r>
        <w:rPr/>
        <w:t xml:space="preserve">七、消费者的消费理念调研</w:t>
      </w:r>
    </w:p>
    <w:p>
      <w:pPr>
        <w:spacing w:before="75" w:after="0"/>
      </w:pPr>
      <w:r>
        <w:rPr>
          <w:b w:val="1"/>
          <w:bCs w:val="1"/>
        </w:rPr>
        <w:t xml:space="preserve">第十二章 中国管线钢行业投资策略分析</w:t>
      </w:r>
    </w:p>
    <w:p>
      <w:pPr>
        <w:spacing w:before="75" w:after="0"/>
      </w:pPr>
      <w:r>
        <w:rPr/>
        <w:t xml:space="preserve">第一节 2021-2026年中国管线钢行业投资环境分析</w:t>
      </w:r>
    </w:p>
    <w:p>
      <w:pPr>
        <w:spacing w:before="75" w:after="0"/>
      </w:pPr>
      <w:r>
        <w:rPr/>
        <w:t xml:space="preserve">第二节 2021-2026年中国管线钢行业投资收益分析</w:t>
      </w:r>
    </w:p>
    <w:p>
      <w:pPr>
        <w:spacing w:before="75" w:after="0"/>
      </w:pPr>
      <w:r>
        <w:rPr/>
        <w:t xml:space="preserve">第三节 2021-2026年中国管线钢行业产品投资方向</w:t>
      </w:r>
    </w:p>
    <w:p>
      <w:pPr>
        <w:spacing w:before="75" w:after="0"/>
      </w:pPr>
      <w:r>
        <w:rPr/>
        <w:t xml:space="preserve">第四节 2026-2031年中国管线钢行业投资收益预测</w:t>
      </w:r>
    </w:p>
    <w:p>
      <w:pPr>
        <w:spacing w:before="75" w:after="0"/>
      </w:pPr>
      <w:r>
        <w:rPr/>
        <w:t xml:space="preserve">一、预测理论依据</w:t>
      </w:r>
    </w:p>
    <w:p>
      <w:pPr>
        <w:spacing w:before="75" w:after="0"/>
      </w:pPr>
      <w:r>
        <w:rPr/>
        <w:t xml:space="preserve">二、2026-2031年中国管线钢行业工业总产值预测</w:t>
      </w:r>
    </w:p>
    <w:p>
      <w:pPr>
        <w:spacing w:before="75" w:after="0"/>
      </w:pPr>
      <w:r>
        <w:rPr/>
        <w:t xml:space="preserve">三、2026-2031年中国管线钢行业行业销售收入预测</w:t>
      </w:r>
    </w:p>
    <w:p>
      <w:pPr>
        <w:spacing w:before="75" w:after="0"/>
      </w:pPr>
      <w:r>
        <w:rPr/>
        <w:t xml:space="preserve">四、2026-2031年中国管线钢行业利润总额预测</w:t>
      </w:r>
    </w:p>
    <w:p>
      <w:pPr>
        <w:spacing w:before="75" w:after="0"/>
      </w:pPr>
      <w:r>
        <w:rPr/>
        <w:t xml:space="preserve">五、2026-2031年中国管线钢行业总资产预测</w:t>
      </w:r>
    </w:p>
    <w:p>
      <w:pPr>
        <w:spacing w:before="75" w:after="0"/>
      </w:pPr>
      <w:r>
        <w:rPr>
          <w:b w:val="1"/>
          <w:bCs w:val="1"/>
        </w:rPr>
        <w:t xml:space="preserve">第十三章 中国管线钢行业投资风险分析</w:t>
      </w:r>
    </w:p>
    <w:p>
      <w:pPr>
        <w:spacing w:before="75" w:after="0"/>
      </w:pPr>
      <w:r>
        <w:rPr/>
        <w:t xml:space="preserve">第一节 中国管线钢行业内部风险分析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中国管线钢行业外部风险分析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管线钢行业发展趋势与投资战略研究</w:t>
      </w:r>
    </w:p>
    <w:p>
      <w:pPr>
        <w:spacing w:before="75" w:after="0"/>
      </w:pPr>
      <w:r>
        <w:rPr/>
        <w:t xml:space="preserve">第一节 管线钢市场发展潜力分析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2026-2031年管线钢行业市场策略分析</w:t>
      </w:r>
    </w:p>
    <w:p>
      <w:pPr>
        <w:spacing w:before="75" w:after="0"/>
      </w:pPr>
      <w:r>
        <w:rPr/>
        <w:t xml:space="preserve">第一节 管线钢行业营销策略分析及建议</w:t>
      </w:r>
    </w:p>
    <w:p>
      <w:pPr>
        <w:spacing w:before="75" w:after="0"/>
      </w:pPr>
      <w:r>
        <w:rPr/>
        <w:t xml:space="preserve">一、管线钢行业营销模式</w:t>
      </w:r>
    </w:p>
    <w:p>
      <w:pPr>
        <w:spacing w:before="75" w:after="0"/>
      </w:pPr>
      <w:r>
        <w:rPr/>
        <w:t xml:space="preserve">二、管线钢行业营销策略</w:t>
      </w:r>
    </w:p>
    <w:p>
      <w:pPr>
        <w:spacing w:before="75" w:after="0"/>
      </w:pPr>
      <w:r>
        <w:rPr/>
        <w:t xml:space="preserve">三、外销与内销优势分析</w:t>
      </w:r>
    </w:p>
    <w:p>
      <w:pPr>
        <w:spacing w:before="75" w:after="0"/>
      </w:pPr>
      <w:r>
        <w:rPr/>
        <w:t xml:space="preserve">第二节 管线钢行业企业经营发展分析及建议</w:t>
      </w:r>
    </w:p>
    <w:p>
      <w:pPr>
        <w:spacing w:before="75" w:after="0"/>
      </w:pPr>
      <w:r>
        <w:rPr/>
        <w:t xml:space="preserve">一、管线钢行业经营模式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图表：管线钢行业生命周期</w:t>
      </w:r>
    </w:p>
    <w:p>
      <w:pPr>
        <w:spacing w:before="75" w:after="0"/>
      </w:pPr>
      <w:r>
        <w:rPr/>
        <w:t xml:space="preserve">图表：管线钢行业产业链结构</w:t>
      </w:r>
    </w:p>
    <w:p>
      <w:pPr>
        <w:spacing w:before="75" w:after="0"/>
      </w:pPr>
      <w:r>
        <w:rPr/>
        <w:t xml:space="preserve">图表：2021-2026年全球管线钢行业市场规模</w:t>
      </w:r>
    </w:p>
    <w:p>
      <w:pPr>
        <w:spacing w:before="75" w:after="0"/>
      </w:pPr>
      <w:r>
        <w:rPr/>
        <w:t xml:space="preserve">图表：2021-2026年中国管线钢行业市场规模</w:t>
      </w:r>
    </w:p>
    <w:p>
      <w:pPr>
        <w:spacing w:before="75" w:after="0"/>
      </w:pPr>
      <w:r>
        <w:rPr/>
        <w:t xml:space="preserve">图表：2021-2026年管线钢行业重要数据指标比较</w:t>
      </w:r>
    </w:p>
    <w:p>
      <w:pPr>
        <w:spacing w:before="75" w:after="0"/>
      </w:pPr>
      <w:r>
        <w:rPr/>
        <w:t xml:space="preserve">图表：2021-2026年中国管线钢市场占全球份额比较</w:t>
      </w:r>
    </w:p>
    <w:p>
      <w:pPr>
        <w:spacing w:before="75" w:after="0"/>
      </w:pPr>
      <w:r>
        <w:rPr/>
        <w:t xml:space="preserve">图表：2021-2026年管线钢行业竞争力分析</w:t>
      </w:r>
    </w:p>
    <w:p>
      <w:pPr>
        <w:spacing w:before="75" w:after="0"/>
      </w:pPr>
      <w:r>
        <w:rPr/>
        <w:t xml:space="preserve">图表：2021-2026年管线钢行业产能分析</w:t>
      </w:r>
    </w:p>
    <w:p>
      <w:pPr>
        <w:spacing w:before="75" w:after="0"/>
      </w:pPr>
      <w:r>
        <w:rPr/>
        <w:t xml:space="preserve">图表：2021-2026年管线钢行业产量分析</w:t>
      </w:r>
    </w:p>
    <w:p>
      <w:pPr>
        <w:spacing w:before="75" w:after="0"/>
      </w:pPr>
      <w:r>
        <w:rPr/>
        <w:t xml:space="preserve">图表：2021-2026年管线钢行业需求分析</w:t>
      </w:r>
    </w:p>
    <w:p>
      <w:pPr>
        <w:spacing w:before="75" w:after="0"/>
      </w:pPr>
      <w:r>
        <w:rPr/>
        <w:t xml:space="preserve">图表：2021-2026年管线钢行业集中度</w:t>
      </w:r>
    </w:p>
    <w:p>
      <w:pPr>
        <w:spacing w:before="75" w:after="0"/>
      </w:pPr>
      <w:r>
        <w:rPr/>
        <w:t xml:space="preserve">图表：2026-2031年管线钢行业市场规模预测</w:t>
      </w:r>
    </w:p>
    <w:p>
      <w:pPr>
        <w:spacing w:before="75" w:after="0"/>
      </w:pPr>
      <w:r>
        <w:rPr/>
        <w:t xml:space="preserve">图表：2026-2031年管线钢行业营业收入预测</w:t>
      </w:r>
    </w:p>
    <w:p>
      <w:pPr>
        <w:spacing w:before="75" w:after="0"/>
      </w:pPr>
      <w:r>
        <w:rPr/>
        <w:t xml:space="preserve">图表：2026-2031年中国管线钢行业供给预测</w:t>
      </w:r>
    </w:p>
    <w:p>
      <w:pPr>
        <w:spacing w:before="75" w:after="0"/>
      </w:pPr>
      <w:r>
        <w:rPr/>
        <w:t xml:space="preserve">图表：2026-2031年中国管线钢行业需求预测</w:t>
      </w:r>
    </w:p>
    <w:p>
      <w:pPr>
        <w:spacing w:before="75" w:after="0"/>
      </w:pPr>
      <w:r>
        <w:rPr/>
        <w:t xml:space="preserve">图表：2026-2031年中国管线钢行业供需平衡预测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管线钢产业市场发展分析及发展趋势与投资战略研究报告(2026-2031版)</dc:title>
  <dc:description>管线钢产业市场发展分析及发展趋势与投资战略研究报告(2026-2031版)</dc:description>
  <dc:subject>管线钢产业市场发展分析及发展趋势与投资战略研究报告(2026-2031版)</dc:subject>
  <cp:keywords>研究报告</cp:keywords>
  <cp:category>研究报告</cp:category>
  <cp:lastModifiedBy>北京中道泰和信息咨询有限公司</cp:lastModifiedBy>
  <dcterms:created xsi:type="dcterms:W3CDTF">2026-04-08T16:16:37+08:00</dcterms:created>
  <dcterms:modified xsi:type="dcterms:W3CDTF">2026-04-08T16:16:37+08:00</dcterms:modified>
</cp:coreProperties>
</file>

<file path=docProps/custom.xml><?xml version="1.0" encoding="utf-8"?>
<Properties xmlns="http://schemas.openxmlformats.org/officeDocument/2006/custom-properties" xmlns:vt="http://schemas.openxmlformats.org/officeDocument/2006/docPropsVTypes"/>
</file>