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中国免疫球蛋白行业市场发展分析及竞争格局与投资前景研究报告(2026-2031版)</w:t>
      </w:r>
    </w:p>
    <w:p>
      <w:pPr>
        <w:spacing w:after="150"/>
      </w:pPr>
      <w:r>
        <w:rPr>
          <w:b w:val="1"/>
          <w:bCs w:val="1"/>
        </w:rPr>
        <w:t xml:space="preserve">报告简介</w:t>
      </w:r>
    </w:p>
    <w:p>
      <w:pPr>
        <w:spacing w:after="150"/>
      </w:pPr>
      <w:r>
        <w:rPr/>
        <w:t xml:space="preserve">免疫球蛋白(Immunoglobulin，简称Ig)是一类由B淋巴细胞分化而来的浆细胞合成并分泌的具有免疫活性的蛋白质分子，是机体免疫系统对抗外来病原体的核心效应物质。其分子结构呈独特的Y形，由两条相同的重链和两条相同的轻链通过二硫键连接而成，包含可变区和恒定区：可变区负责特异性识别并结合抗原，恒定区则介导免疫应答的后续生物学功能。根据结构和功能差异，免疫球蛋白可分为IgG、IgA、IgM、IgD和IgE五大类，分别承担中和病原体、激活补体、介导过敏反应等不同免疫防御任务。作为抗体的主要形式，免疫球蛋白通过精准识别细菌、病毒等抗原，触发吞噬、溶菌或中和毒素等机制，构成体液免疫的核心防线。</w:t>
      </w:r>
    </w:p>
    <w:p>
      <w:pPr>
        <w:spacing w:after="150"/>
      </w:pPr>
      <w:r>
        <w:rPr/>
        <w:t xml:space="preserve">免疫球蛋白的发现和研究极大推动了现代医学与生命科学的进步。在理论上，其结构和功能的解析揭示了适应性免疫的分子基础，为免疫学从现象描述走向机制研究提供了关键突破口。在应用层面，基于免疫球蛋白的疫苗研发、单克隆抗体药物及免疫诊断技术彻底改变了疾病防治模式：例如单克隆抗体已广泛应用于癌症靶向治疗、自身免疫病干预和抗感染治疗，显著提升了疾病精准干预能力。同时，免疫球蛋白工程技术的突破(如人源化改造、双特异性抗体设计)不仅加速了新药开发，还推动了基因工程、蛋白质组学等交叉学科的发展。其研究历程体现了基础科学向临床转化的典范，持续为人类探索免疫调控机制和开发新型生物制剂提供核心科学支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免疫球蛋白行业进行了长期追踪，结合我们对免疫球蛋白相关企业的调查研究，对我国免疫球蛋白行业发展现状与前景、市场竞争格局与形势、赢利水平与企业发展、投资策略与风险预警、发展趋势与规划建议等进行深入研究，并重点分析了免疫球蛋白行业的前景与风险。报告揭示了免疫球蛋白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免疫球蛋白市场特征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免疫球蛋白行业发展的\"波特五力模型\"分析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2021-2026年全球免疫球蛋白市场发展环境现状分析</w:t>
      </w:r>
    </w:p>
    <w:p>
      <w:pPr>
        <w:spacing w:before="75" w:after="0"/>
      </w:pPr>
      <w:r>
        <w:rPr/>
        <w:t xml:space="preserve">第一节 免疫球蛋白发展环境分析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二、免疫球蛋白行业相关政策分析</w:t>
      </w:r>
    </w:p>
    <w:p>
      <w:pPr>
        <w:spacing w:before="75" w:after="0"/>
      </w:pPr>
      <w:r>
        <w:rPr/>
        <w:t xml:space="preserve">第四节 免疫球蛋白行业技术环境分析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2021-2026年全球和国内免疫球蛋白市场供需平衡调查分析</w:t>
      </w:r>
    </w:p>
    <w:p>
      <w:pPr>
        <w:spacing w:before="75" w:after="0"/>
      </w:pPr>
      <w:r>
        <w:rPr/>
        <w:t xml:space="preserve">第一节 2021-2026年国际免疫球蛋白市场现状分析</w:t>
      </w:r>
    </w:p>
    <w:p>
      <w:pPr>
        <w:spacing w:before="75" w:after="0"/>
      </w:pPr>
      <w:r>
        <w:rPr/>
        <w:t xml:space="preserve">一、国际免疫球蛋白市场发展历程</w:t>
      </w:r>
    </w:p>
    <w:p>
      <w:pPr>
        <w:spacing w:before="75" w:after="0"/>
      </w:pPr>
      <w:r>
        <w:rPr/>
        <w:t xml:space="preserve">二、国际主要国家免疫球蛋白发展情况分析</w:t>
      </w:r>
    </w:p>
    <w:p>
      <w:pPr>
        <w:spacing w:before="75" w:after="0"/>
      </w:pPr>
      <w:r>
        <w:rPr/>
        <w:t xml:space="preserve">三、国际免疫球蛋白市场发展趋势</w:t>
      </w:r>
    </w:p>
    <w:p>
      <w:pPr>
        <w:spacing w:before="75" w:after="0"/>
      </w:pPr>
      <w:r>
        <w:rPr/>
        <w:t xml:space="preserve">第二节 2021-2026年中国免疫球蛋白市场供需平衡分析</w:t>
      </w:r>
    </w:p>
    <w:p>
      <w:pPr>
        <w:spacing w:before="75" w:after="0"/>
      </w:pPr>
      <w:r>
        <w:rPr/>
        <w:t xml:space="preserve">一、2021-2026年中国免疫球蛋白市场市场规模分析</w:t>
      </w:r>
    </w:p>
    <w:p>
      <w:pPr>
        <w:spacing w:before="75" w:after="0"/>
      </w:pPr>
      <w:r>
        <w:rPr/>
        <w:t xml:space="preserve">二、2021-2026年中国免疫球蛋白市场供给统计分析</w:t>
      </w:r>
    </w:p>
    <w:p>
      <w:pPr>
        <w:spacing w:before="75" w:after="0"/>
      </w:pPr>
      <w:r>
        <w:rPr/>
        <w:t xml:space="preserve">三、2021-2026年中国免疫球蛋白市场需求统计分析</w:t>
      </w:r>
    </w:p>
    <w:p>
      <w:pPr>
        <w:spacing w:before="75" w:after="0"/>
      </w:pPr>
      <w:r>
        <w:rPr/>
        <w:t xml:space="preserve">第三节 2021-2026年影响免疫球蛋白市场供需平衡的因素分析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免疫球蛋白市场发展特点分析</w:t>
      </w:r>
    </w:p>
    <w:p>
      <w:pPr>
        <w:spacing w:before="75" w:after="0"/>
      </w:pPr>
      <w:r>
        <w:rPr/>
        <w:t xml:space="preserve">第一节 免疫球蛋白市场周期性、季节性等特点</w:t>
      </w:r>
    </w:p>
    <w:p>
      <w:pPr>
        <w:spacing w:before="75" w:after="0"/>
      </w:pPr>
      <w:r>
        <w:rPr/>
        <w:t xml:space="preserve">第二节 免疫球蛋白行业壁垒</w:t>
      </w:r>
    </w:p>
    <w:p>
      <w:pPr>
        <w:spacing w:before="75" w:after="0"/>
      </w:pPr>
      <w:r>
        <w:rPr/>
        <w:t xml:space="preserve">一、免疫球蛋白行业进入壁垒</w:t>
      </w:r>
    </w:p>
    <w:p>
      <w:pPr>
        <w:spacing w:before="75" w:after="0"/>
      </w:pPr>
      <w:r>
        <w:rPr/>
        <w:t xml:space="preserve">二、免疫球蛋白行业技术壁垒</w:t>
      </w:r>
    </w:p>
    <w:p>
      <w:pPr>
        <w:spacing w:before="75" w:after="0"/>
      </w:pPr>
      <w:r>
        <w:rPr/>
        <w:t xml:space="preserve">三、免疫球蛋白行业人才壁垒</w:t>
      </w:r>
    </w:p>
    <w:p>
      <w:pPr>
        <w:spacing w:before="75" w:after="0"/>
      </w:pPr>
      <w:r>
        <w:rPr/>
        <w:t xml:space="preserve">四、免疫球蛋白行业政策壁垒</w:t>
      </w:r>
    </w:p>
    <w:p>
      <w:pPr>
        <w:spacing w:before="75" w:after="0"/>
      </w:pPr>
      <w:r>
        <w:rPr/>
        <w:t xml:space="preserve">第三节 免疫球蛋白市场发展swot分析</w:t>
      </w:r>
    </w:p>
    <w:p>
      <w:pPr>
        <w:spacing w:before="75" w:after="0"/>
      </w:pPr>
      <w:r>
        <w:rPr/>
        <w:t xml:space="preserve">一、免疫球蛋白市场发展优势分析</w:t>
      </w:r>
    </w:p>
    <w:p>
      <w:pPr>
        <w:spacing w:before="75" w:after="0"/>
      </w:pPr>
      <w:r>
        <w:rPr/>
        <w:t xml:space="preserve">二、免疫球蛋白市场发展劣势分析</w:t>
      </w:r>
    </w:p>
    <w:p>
      <w:pPr>
        <w:spacing w:before="75" w:after="0"/>
      </w:pPr>
      <w:r>
        <w:rPr/>
        <w:t xml:space="preserve">三、免疫球蛋白市场机遇分析</w:t>
      </w:r>
    </w:p>
    <w:p>
      <w:pPr>
        <w:spacing w:before="75" w:after="0"/>
      </w:pPr>
      <w:r>
        <w:rPr/>
        <w:t xml:space="preserve">四、免疫球蛋白市场威胁分析</w:t>
      </w:r>
    </w:p>
    <w:p>
      <w:pPr>
        <w:spacing w:before="75" w:after="0"/>
      </w:pPr>
      <w:r>
        <w:rPr/>
        <w:t xml:space="preserve">第四节 免疫球蛋白市场竞争程度分析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2021-2026年中国免疫球蛋白市场重点区域运行分析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艾伯维(abbvie inc.)​</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百时美施贵宝(bristol-myers squibb, bms)​</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华兰生物工程股份有限公司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基立福(grifols, s.a.)​</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罗氏集团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​上海莱士血液制品股份有限公司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2021-2026年中国免疫球蛋白市场竞争格局与企业竞争力评价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免疫球蛋白行业营销渠道分析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三、各类渠道对免疫球蛋白行业的影响</w:t>
      </w:r>
    </w:p>
    <w:p>
      <w:pPr>
        <w:spacing w:before="75" w:after="0"/>
      </w:pPr>
      <w:r>
        <w:rPr/>
        <w:t xml:space="preserve">四、主要免疫球蛋白企业渠道策略研究</w:t>
      </w:r>
    </w:p>
    <w:p>
      <w:pPr>
        <w:spacing w:before="75" w:after="0"/>
      </w:pPr>
      <w:r>
        <w:rPr/>
        <w:t xml:space="preserve">第二节 免疫球蛋白行业主要客户群分析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2026-2031年免疫球蛋白市场发展分析预测</w:t>
      </w:r>
    </w:p>
    <w:p>
      <w:pPr>
        <w:spacing w:before="75" w:after="0"/>
      </w:pPr>
      <w:r>
        <w:rPr/>
        <w:t xml:space="preserve">第一节 2026-2031年中国免疫球蛋白市场规模预测</w:t>
      </w:r>
    </w:p>
    <w:p>
      <w:pPr>
        <w:spacing w:before="75" w:after="0"/>
      </w:pPr>
      <w:r>
        <w:rPr/>
        <w:t xml:space="preserve">第二节 2026-2031年中国免疫球蛋白行业产值规模预测</w:t>
      </w:r>
    </w:p>
    <w:p>
      <w:pPr>
        <w:spacing w:before="75" w:after="0"/>
      </w:pPr>
      <w:r>
        <w:rPr/>
        <w:t xml:space="preserve">第三节 2026-2031年中国免疫球蛋白市场需求趋势预测</w:t>
      </w:r>
    </w:p>
    <w:p>
      <w:pPr>
        <w:spacing w:before="75" w:after="0"/>
      </w:pPr>
      <w:r>
        <w:rPr>
          <w:b w:val="1"/>
          <w:bCs w:val="1"/>
        </w:rPr>
        <w:t xml:space="preserve">第十章 免疫球蛋白行业投资前景与投资策略分析</w:t>
      </w:r>
    </w:p>
    <w:p>
      <w:pPr>
        <w:spacing w:before="75" w:after="0"/>
      </w:pPr>
      <w:r>
        <w:rPr/>
        <w:t xml:space="preserve">第一节 免疫球蛋白行业投资价值分析</w:t>
      </w:r>
    </w:p>
    <w:p>
      <w:pPr>
        <w:spacing w:before="75" w:after="0"/>
      </w:pPr>
      <w:r>
        <w:rPr/>
        <w:t xml:space="preserve">一、免疫球蛋白行业发展前景分析</w:t>
      </w:r>
    </w:p>
    <w:p>
      <w:pPr>
        <w:spacing w:before="75" w:after="0"/>
      </w:pPr>
      <w:r>
        <w:rPr/>
        <w:t xml:space="preserve">二、免疫球蛋白行业盈利能力预测</w:t>
      </w:r>
    </w:p>
    <w:p>
      <w:pPr>
        <w:spacing w:before="75" w:after="0"/>
      </w:pPr>
      <w:r>
        <w:rPr/>
        <w:t xml:space="preserve">第二节 免疫球蛋白行业投资风险分析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免疫球蛋白行业投资策略分析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中国免疫球蛋白行业投资风险及对策分析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免疫球蛋白行业投资机会与建议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业内专家对中国免疫球蛋白行业总结及企业重点客户管理建议</w:t>
      </w:r>
    </w:p>
    <w:p>
      <w:pPr>
        <w:spacing w:before="75" w:after="0"/>
      </w:pPr>
      <w:r>
        <w:rPr/>
        <w:t xml:space="preserve">第一节 免疫球蛋白行业企业问题总结</w:t>
      </w:r>
    </w:p>
    <w:p>
      <w:pPr>
        <w:spacing w:before="75" w:after="0"/>
      </w:pPr>
      <w:r>
        <w:rPr/>
        <w:t xml:space="preserve">第二节 免疫球蛋白企业应对策略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免疫球蛋白市场的重点客户战略实施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免疫球蛋白项目投资建议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图表：国内外免疫球蛋白市场需求情况</w:t>
      </w:r>
    </w:p>
    <w:p>
      <w:pPr>
        <w:spacing w:before="75" w:after="0"/>
      </w:pPr>
      <w:r>
        <w:rPr/>
        <w:t xml:space="preserve">图表：2021-2026年中国免疫球蛋白行业市场规模及增速</w:t>
      </w:r>
    </w:p>
    <w:p>
      <w:pPr>
        <w:spacing w:before="75" w:after="0"/>
      </w:pPr>
      <w:r>
        <w:rPr/>
        <w:t xml:space="preserve">图表：2026-2031年中国免疫球蛋白行业市场规模及增速预测</w:t>
      </w:r>
    </w:p>
    <w:p>
      <w:pPr>
        <w:spacing w:before="75" w:after="0"/>
      </w:pPr>
      <w:r>
        <w:rPr/>
        <w:t xml:space="preserve">图表：2021-2026年免疫球蛋白市场规模及增速</w:t>
      </w:r>
    </w:p>
    <w:p>
      <w:pPr>
        <w:spacing w:before="75" w:after="0"/>
      </w:pPr>
      <w:r>
        <w:rPr/>
        <w:t xml:space="preserve">图表：2026-2031年免疫球蛋白市场规模及增速预测</w:t>
      </w:r>
    </w:p>
    <w:p>
      <w:pPr>
        <w:spacing w:before="75" w:after="0"/>
      </w:pPr>
      <w:r>
        <w:rPr/>
        <w:t xml:space="preserve">图表：2021-2026年免疫球蛋白重点企业市场份额</w:t>
      </w:r>
    </w:p>
    <w:p>
      <w:pPr>
        <w:spacing w:before="75" w:after="0"/>
      </w:pPr>
      <w:r>
        <w:rPr/>
        <w:t xml:space="preserve">图表：2026-2031年免疫球蛋白区域结构</w:t>
      </w:r>
    </w:p>
    <w:p>
      <w:pPr>
        <w:spacing w:before="75" w:after="0"/>
      </w:pPr>
      <w:r>
        <w:rPr/>
        <w:t xml:space="preserve">图表：2026-2031年免疫球蛋白渠道结构</w:t>
      </w:r>
    </w:p>
    <w:p>
      <w:pPr>
        <w:spacing w:before="75" w:after="0"/>
      </w:pPr>
      <w:r>
        <w:rPr/>
        <w:t xml:space="preserve">图表：2021-2026年免疫球蛋白需求总量</w:t>
      </w:r>
    </w:p>
    <w:p>
      <w:pPr>
        <w:spacing w:before="75" w:after="0"/>
      </w:pPr>
      <w:r>
        <w:rPr/>
        <w:t xml:space="preserve">图表：2026-2031年免疫球蛋白需求总量预测</w:t>
      </w:r>
    </w:p>
    <w:p>
      <w:pPr>
        <w:spacing w:before="75" w:after="0"/>
      </w:pPr>
      <w:r>
        <w:rPr/>
        <w:t xml:space="preserve">图表：2021-2026年免疫球蛋白需求集中度</w:t>
      </w:r>
    </w:p>
    <w:p>
      <w:pPr>
        <w:spacing w:before="75" w:after="0"/>
      </w:pPr>
      <w:r>
        <w:rPr/>
        <w:t xml:space="preserve">图表：2021-2026年免疫球蛋白需求增长速度</w:t>
      </w:r>
    </w:p>
    <w:p>
      <w:pPr>
        <w:spacing w:before="75" w:after="0"/>
      </w:pPr>
      <w:r>
        <w:rPr/>
        <w:t xml:space="preserve">图表：2021-2026年免疫球蛋白产值分析</w:t>
      </w:r>
    </w:p>
    <w:p>
      <w:pPr>
        <w:spacing w:before="75" w:after="0"/>
      </w:pPr>
      <w:r>
        <w:rPr/>
        <w:t xml:space="preserve">图表：2021-2026年免疫球蛋白供给增长速度</w:t>
      </w:r>
    </w:p>
    <w:p>
      <w:pPr>
        <w:spacing w:before="75" w:after="0"/>
      </w:pPr>
      <w:r>
        <w:rPr/>
        <w:t xml:space="preserve">图表：2026-2031年免疫球蛋白产值规模预测</w:t>
      </w:r>
    </w:p>
    <w:p>
      <w:pPr>
        <w:spacing w:before="75" w:after="0"/>
      </w:pPr>
      <w:r>
        <w:rPr/>
        <w:t xml:space="preserve">图表：2021-2026年免疫球蛋白市场集中度</w:t>
      </w:r>
    </w:p>
    <w:p>
      <w:pPr>
        <w:spacing w:before="75" w:after="0"/>
      </w:pPr>
      <w:r>
        <w:rPr/>
        <w:t xml:space="preserve">图表：2026-2031年免疫球蛋白企业区域分布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中国免疫球蛋白行业市场发展分析及竞争格局与投资前景研究报告(2026-2031版)</dc:title>
  <dc:description>中国免疫球蛋白行业市场发展分析及竞争格局与投资前景研究报告(2026-2031版)</dc:description>
  <dc:subject>中国免疫球蛋白行业市场发展分析及竞争格局与投资前景研究报告(2026-2031版)</dc:subject>
  <cp:keywords>研究报告</cp:keywords>
  <cp:category>研究报告</cp:category>
  <cp:lastModifiedBy>北京中道泰和信息咨询有限公司</cp:lastModifiedBy>
  <dcterms:created xsi:type="dcterms:W3CDTF">2026-04-08T16:17:35+08:00</dcterms:created>
  <dcterms:modified xsi:type="dcterms:W3CDTF">2026-04-08T16:17:35+08:00</dcterms:modified>
</cp:coreProperties>
</file>

<file path=docProps/custom.xml><?xml version="1.0" encoding="utf-8"?>
<Properties xmlns="http://schemas.openxmlformats.org/officeDocument/2006/custom-properties" xmlns:vt="http://schemas.openxmlformats.org/officeDocument/2006/docPropsVTypes"/>
</file>