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中国高性能合金材料行业市场发展分析及前景预测研究报告(2026-2031版)</w:t>
      </w:r>
    </w:p>
    <w:p>
      <w:pPr>
        <w:spacing w:after="150"/>
      </w:pPr>
      <w:r>
        <w:rPr>
          <w:b w:val="1"/>
          <w:bCs w:val="1"/>
        </w:rPr>
        <w:t xml:space="preserve">报告简介</w:t>
      </w:r>
    </w:p>
    <w:p>
      <w:pPr>
        <w:spacing w:after="150"/>
      </w:pPr>
      <w:r>
        <w:rPr/>
        <w:t xml:space="preserve">高性能合金材料是一种具备卓越性能的金属材料。它是在普通合金的基础上，通过对成分的精确调控、微观结构的优化设计以及先进制备工艺的应用，使其在强度、韧性、耐高温、耐腐蚀、抗疲劳等多个关键性能指标上远超传统金属材料。例如，在航空航天领域，高性能合金材料能够在极端的高温、高压以及高速飞行的苛刻环境下，保持稳定的结构性能和可靠的机械性能，为飞行器的关键部件提供坚实的材料支撑，保障飞行安全。</w:t>
      </w:r>
    </w:p>
    <w:p>
      <w:pPr>
        <w:spacing w:after="150"/>
      </w:pPr>
      <w:r>
        <w:rPr/>
        <w:t xml:space="preserve">高性能合金材料行业的发展具有极其重要的意义。从国防安全角度看，它是现代军事装备不可或缺的核心材料。先进武器系统如战斗机、导弹、舰艇等的高性能化、轻量化和智能化都依赖于高性能合金材料的持续突破。这些材料能够提升武器装备的作战性能，增强国家的军事威慑力和防御能力。在民用领域，高性能合金材料也发挥着关键作用。它推动了高端制造业的进步，如在能源领域用于制造高效的燃气轮机叶片，提高能源转换效率;在汽车工业中用于制造轻量化车身和高性能发动机部件，提升汽车的燃油经济性和动力性能。此外，高性能合金材料行业的发展还能带动相关上下游产业的协同发展，形成庞大的产业集群，对经济增长和产业升级起到重要的推动作用。</w:t>
      </w:r>
    </w:p>
    <w:p>
      <w:pPr>
        <w:spacing w:after="150"/>
      </w:pPr>
      <w:r>
        <w:rPr/>
        <w:t xml:space="preserve">高性能合金材料行业研究报告主要分析了高性能合金材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高性能合金材料行业重点企业分析、子行业分析、区域市场分析、行业风险分析、行业发展前景预测及相关的经营、投资建议等。报告研究框架全面、严谨，分析内容客观、公正、系统，真实准确地反映了我国高性能合金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高性能合金材料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高性能合金材料行业发展概述</w:t>
      </w:r>
    </w:p>
    <w:p>
      <w:pPr>
        <w:spacing w:before="75" w:after="0"/>
      </w:pPr>
      <w:r>
        <w:rPr/>
        <w:t xml:space="preserve">第一节 高性能合金材料的概念</w:t>
      </w:r>
    </w:p>
    <w:p>
      <w:pPr>
        <w:spacing w:before="75" w:after="0"/>
      </w:pPr>
      <w:r>
        <w:rPr/>
        <w:t xml:space="preserve">一、高性能合金材料的定义</w:t>
      </w:r>
    </w:p>
    <w:p>
      <w:pPr>
        <w:spacing w:before="75" w:after="0"/>
      </w:pPr>
      <w:r>
        <w:rPr/>
        <w:t xml:space="preserve">二、高性能合金材料的应用</w:t>
      </w:r>
    </w:p>
    <w:p>
      <w:pPr>
        <w:spacing w:before="75" w:after="0"/>
      </w:pPr>
      <w:r>
        <w:rPr/>
        <w:t xml:space="preserve">三、高性能合金材料在国民经济中的地位</w:t>
      </w:r>
    </w:p>
    <w:p>
      <w:pPr>
        <w:spacing w:before="75" w:after="0"/>
      </w:pPr>
      <w:r>
        <w:rPr/>
        <w:t xml:space="preserve">第二节 我国高性能合金材料市场概况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中国高性能合金材料行业整体运行现状分析</w:t>
      </w:r>
    </w:p>
    <w:p>
      <w:pPr>
        <w:spacing w:before="75" w:after="0"/>
      </w:pPr>
      <w:r>
        <w:rPr/>
        <w:t xml:space="preserve">第一节 高性能合金材料行业产业链概况</w:t>
      </w:r>
    </w:p>
    <w:p>
      <w:pPr>
        <w:spacing w:before="75" w:after="0"/>
      </w:pPr>
      <w:r>
        <w:rPr/>
        <w:t xml:space="preserve">一、高性能合金材料行业上游发展现状</w:t>
      </w:r>
    </w:p>
    <w:p>
      <w:pPr>
        <w:spacing w:before="75" w:after="0"/>
      </w:pPr>
      <w:r>
        <w:rPr/>
        <w:t xml:space="preserve">二、高性能合金材料行业上游发展趋势</w:t>
      </w:r>
    </w:p>
    <w:p>
      <w:pPr>
        <w:spacing w:before="75" w:after="0"/>
      </w:pPr>
      <w:r>
        <w:rPr/>
        <w:t xml:space="preserve">三、高性能合金材料行业下游发展现状</w:t>
      </w:r>
    </w:p>
    <w:p>
      <w:pPr>
        <w:spacing w:before="75" w:after="0"/>
      </w:pPr>
      <w:r>
        <w:rPr/>
        <w:t xml:space="preserve">四、高性能合金材料行业下游发展趋势</w:t>
      </w:r>
    </w:p>
    <w:p>
      <w:pPr>
        <w:spacing w:before="75" w:after="0"/>
      </w:pPr>
      <w:r>
        <w:rPr/>
        <w:t xml:space="preserve">第二节 高性能合金材料行业市场供需情况分析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2021-2026年国内高性能合金材料行业发展现状</w:t>
      </w:r>
    </w:p>
    <w:p>
      <w:pPr>
        <w:spacing w:before="75" w:after="0"/>
      </w:pPr>
      <w:r>
        <w:rPr/>
        <w:t xml:space="preserve">一、高性能合金材料行业产销状况分析</w:t>
      </w:r>
    </w:p>
    <w:p>
      <w:pPr>
        <w:spacing w:before="75" w:after="0"/>
      </w:pPr>
      <w:r>
        <w:rPr/>
        <w:t xml:space="preserve">二、高性能合金材料行业市场盈利能力分析</w:t>
      </w:r>
    </w:p>
    <w:p>
      <w:pPr>
        <w:spacing w:before="75" w:after="0"/>
      </w:pPr>
      <w:r>
        <w:rPr>
          <w:b w:val="1"/>
          <w:bCs w:val="1"/>
        </w:rPr>
        <w:t xml:space="preserve">第四章 高性能合金材料行业区域市场分析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中国高性能合金材料行业市场竞争分析</w:t>
      </w:r>
    </w:p>
    <w:p>
      <w:pPr>
        <w:spacing w:before="75" w:after="0"/>
      </w:pPr>
      <w:r>
        <w:rPr/>
        <w:t xml:space="preserve">第一节 高性能合金材料行业上下游市场分析</w:t>
      </w:r>
    </w:p>
    <w:p>
      <w:pPr>
        <w:spacing w:before="75" w:after="0"/>
      </w:pPr>
      <w:r>
        <w:rPr/>
        <w:t xml:space="preserve">一、高性能合金材料行业产业链简介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高性能合金材料行业市场供需分析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高性能合金材料行业竞争力分析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高性能合金材料行业市场集中度分析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2021-2026年中国高性能合金材料行业竞争格局分析</w:t>
      </w:r>
    </w:p>
    <w:p>
      <w:pPr>
        <w:spacing w:before="75" w:after="0"/>
      </w:pPr>
      <w:r>
        <w:rPr/>
        <w:t xml:space="preserve">第一节 高性能合金材料行业集中度分析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2021-2026年高性能合金材料行业竞争格局分析</w:t>
      </w:r>
    </w:p>
    <w:p>
      <w:pPr>
        <w:spacing w:before="75" w:after="0"/>
      </w:pPr>
      <w:r>
        <w:rPr/>
        <w:t xml:space="preserve">一、国内外高性能合金材料竞争分析</w:t>
      </w:r>
    </w:p>
    <w:p>
      <w:pPr>
        <w:spacing w:before="75" w:after="0"/>
      </w:pPr>
      <w:r>
        <w:rPr/>
        <w:t xml:space="preserve">二、我国高性能合金材料市场竞争分析</w:t>
      </w:r>
    </w:p>
    <w:p>
      <w:pPr>
        <w:spacing w:before="75" w:after="0"/>
      </w:pPr>
      <w:r>
        <w:rPr/>
        <w:t xml:space="preserve">三、国内主要高性能合金材料企业动向</w:t>
      </w:r>
    </w:p>
    <w:p>
      <w:pPr>
        <w:spacing w:before="75" w:after="0"/>
      </w:pPr>
      <w:r>
        <w:rPr/>
        <w:t xml:space="preserve">四、国内行业竞争趋势发展分析</w:t>
      </w:r>
    </w:p>
    <w:p>
      <w:pPr>
        <w:spacing w:before="75" w:after="0"/>
      </w:pPr>
      <w:r>
        <w:rPr>
          <w:b w:val="1"/>
          <w:bCs w:val="1"/>
        </w:rPr>
        <w:t xml:space="preserve">第七章 2021-2026年高性能合金材料行业企业竞争格局分析</w:t>
      </w:r>
    </w:p>
    <w:p>
      <w:pPr>
        <w:spacing w:before="75" w:after="0"/>
      </w:pPr>
      <w:r>
        <w:rPr/>
        <w:t xml:space="preserve">第一节 美国铝业公司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日本神户制钢所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宝钛集团有限公司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西部超导材料科技股份有限公司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北京钢研高纳科技股份有限公司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东北轻合金有限责任公司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haynes international, inc.</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美国ati</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德国vdm metals</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俄罗斯vsmpo-avisma</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未来高性能合金材料行业发展预测分析</w:t>
      </w:r>
    </w:p>
    <w:p>
      <w:pPr>
        <w:spacing w:before="75" w:after="0"/>
      </w:pPr>
      <w:r>
        <w:rPr/>
        <w:t xml:space="preserve">第一节 2026-2031年高性能合金材料行业市场预测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2026-2031年中国高性能合金材料行业供需预测</w:t>
      </w:r>
    </w:p>
    <w:p>
      <w:pPr>
        <w:spacing w:before="75" w:after="0"/>
      </w:pPr>
      <w:r>
        <w:rPr/>
        <w:t xml:space="preserve">一、中国高性能合金材料供给预测</w:t>
      </w:r>
    </w:p>
    <w:p>
      <w:pPr>
        <w:spacing w:before="75" w:after="0"/>
      </w:pPr>
      <w:r>
        <w:rPr/>
        <w:t xml:space="preserve">二、中国高性能合金材料需求预测</w:t>
      </w:r>
    </w:p>
    <w:p>
      <w:pPr>
        <w:spacing w:before="75" w:after="0"/>
      </w:pPr>
      <w:r>
        <w:rPr/>
        <w:t xml:space="preserve">三、中国高性能合金材料供需平衡预测</w:t>
      </w:r>
    </w:p>
    <w:p>
      <w:pPr>
        <w:spacing w:before="75" w:after="0"/>
      </w:pPr>
      <w:r>
        <w:rPr/>
        <w:t xml:space="preserve">第三节 2026-2031年高性能合金材料行业发展前景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消费市场对高性能合金材料行业的影响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高性能合金材料行业投资分析与预测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对高性能合金材料行业投资机会与风险分析</w:t>
      </w:r>
    </w:p>
    <w:p>
      <w:pPr>
        <w:spacing w:before="75" w:after="0"/>
      </w:pPr>
      <w:r>
        <w:rPr/>
        <w:t xml:space="preserve">第一节 高性能合金材料行业投资机会分析</w:t>
      </w:r>
    </w:p>
    <w:p>
      <w:pPr>
        <w:spacing w:before="75" w:after="0"/>
      </w:pPr>
      <w:r>
        <w:rPr/>
        <w:t xml:space="preserve">一、高性能合金材料投资项目分析</w:t>
      </w:r>
    </w:p>
    <w:p>
      <w:pPr>
        <w:spacing w:before="75" w:after="0"/>
      </w:pPr>
      <w:r>
        <w:rPr/>
        <w:t xml:space="preserve">二、可以投资的高性能合金材料模式</w:t>
      </w:r>
    </w:p>
    <w:p>
      <w:pPr>
        <w:spacing w:before="75" w:after="0"/>
      </w:pPr>
      <w:r>
        <w:rPr/>
        <w:t xml:space="preserve">三、2025年高性能合金材料投资机会</w:t>
      </w:r>
    </w:p>
    <w:p>
      <w:pPr>
        <w:spacing w:before="75" w:after="0"/>
      </w:pPr>
      <w:r>
        <w:rPr/>
        <w:t xml:space="preserve">四、2025年高性能合金材料投资新方向</w:t>
      </w:r>
    </w:p>
    <w:p>
      <w:pPr>
        <w:spacing w:before="75" w:after="0"/>
      </w:pPr>
      <w:r>
        <w:rPr/>
        <w:t xml:space="preserve">五、2026-2031年高性能合金材料行业投资的建议</w:t>
      </w:r>
    </w:p>
    <w:p>
      <w:pPr>
        <w:spacing w:before="75" w:after="0"/>
      </w:pPr>
      <w:r>
        <w:rPr/>
        <w:t xml:space="preserve">第二节 影响高性能合金材料行业发展的主要因素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高性能合金材料行业投资风险及控制策略分析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高性能合金材料行业研究结论及建议</w:t>
      </w:r>
    </w:p>
    <w:p>
      <w:pPr>
        <w:spacing w:before="75" w:after="0"/>
      </w:pPr>
      <w:r>
        <w:rPr/>
        <w:t xml:space="preserve">第二节 高性能合金材料细分行业研究结论及建议</w:t>
      </w:r>
    </w:p>
    <w:p>
      <w:pPr>
        <w:spacing w:before="75" w:after="0"/>
      </w:pPr>
      <w:r>
        <w:rPr/>
        <w:t xml:space="preserve">第三节 高性能合金材料行业竞争策略总结及建议</w:t>
      </w:r>
    </w:p>
    <w:p>
      <w:pPr>
        <w:spacing w:before="75" w:after="0"/>
      </w:pPr>
      <w:r>
        <w:rPr>
          <w:b w:val="1"/>
          <w:bCs w:val="1"/>
        </w:rPr>
        <w:t xml:space="preserve">图表目录</w:t>
      </w:r>
    </w:p>
    <w:p>
      <w:pPr>
        <w:spacing w:before="75" w:after="0"/>
      </w:pPr>
      <w:r>
        <w:rPr/>
        <w:t xml:space="preserve">图表：高性能合金材料产业链分析</w:t>
      </w:r>
    </w:p>
    <w:p>
      <w:pPr>
        <w:spacing w:before="75" w:after="0"/>
      </w:pPr>
      <w:r>
        <w:rPr/>
        <w:t xml:space="preserve">图表：高性能合金材料行业生命周期</w:t>
      </w:r>
    </w:p>
    <w:p>
      <w:pPr>
        <w:spacing w:before="75" w:after="0"/>
      </w:pPr>
      <w:r>
        <w:rPr/>
        <w:t xml:space="preserve">图表：2021-2026年中国高性能合金材料行业市场规模</w:t>
      </w:r>
    </w:p>
    <w:p>
      <w:pPr>
        <w:spacing w:before="75" w:after="0"/>
      </w:pPr>
      <w:r>
        <w:rPr/>
        <w:t xml:space="preserve">图表：2021-2026年全球高性能合金材料产业市场规模</w:t>
      </w:r>
    </w:p>
    <w:p>
      <w:pPr>
        <w:spacing w:before="75" w:after="0"/>
      </w:pPr>
      <w:r>
        <w:rPr/>
        <w:t xml:space="preserve">图表：2021-2026年高性能合金材料重要数据指标比较</w:t>
      </w:r>
    </w:p>
    <w:p>
      <w:pPr>
        <w:spacing w:before="75" w:after="0"/>
      </w:pPr>
      <w:r>
        <w:rPr/>
        <w:t xml:space="preserve">图表：2021-2026年中国高性能合金材料行业利润情况分析</w:t>
      </w:r>
    </w:p>
    <w:p>
      <w:pPr>
        <w:spacing w:before="75" w:after="0"/>
      </w:pPr>
      <w:r>
        <w:rPr/>
        <w:t xml:space="preserve">图表：2021-2026年中国高性能合金材料行业资产情况分析</w:t>
      </w:r>
    </w:p>
    <w:p>
      <w:pPr>
        <w:spacing w:before="75" w:after="0"/>
      </w:pPr>
      <w:r>
        <w:rPr/>
        <w:t xml:space="preserve">图表：2021-2026年中国高性能合金材料竞争力分析</w:t>
      </w:r>
    </w:p>
    <w:p>
      <w:pPr>
        <w:spacing w:before="75" w:after="0"/>
      </w:pPr>
      <w:r>
        <w:rPr/>
        <w:t xml:space="preserve">图表：2026-2031年中国高性能合金材料市场前景预测</w:t>
      </w:r>
    </w:p>
    <w:p>
      <w:pPr>
        <w:spacing w:before="75" w:after="0"/>
      </w:pPr>
      <w:r>
        <w:rPr/>
        <w:t xml:space="preserve">图表：2026-2031年中国高性能合金材料发展前景预测</w:t>
      </w:r>
    </w:p>
    <w:p>
      <w:pPr>
        <w:spacing w:before="75" w:after="0"/>
      </w:pPr>
      <w:r>
        <w:rPr/>
        <w:t xml:space="preserve">图表：2021-2026年高性能合金材料行业销售成本分析</w:t>
      </w:r>
    </w:p>
    <w:p>
      <w:pPr>
        <w:spacing w:before="75" w:after="0"/>
      </w:pPr>
      <w:r>
        <w:rPr/>
        <w:t xml:space="preserve">图表：2021-2026年高性能合金材料行业销售费用分析</w:t>
      </w:r>
    </w:p>
    <w:p>
      <w:pPr>
        <w:spacing w:before="75" w:after="0"/>
      </w:pPr>
      <w:r>
        <w:rPr/>
        <w:t xml:space="preserve">图表：2021-2026年高性能合金材料行业管理费用分析</w:t>
      </w:r>
    </w:p>
    <w:p>
      <w:pPr>
        <w:spacing w:before="75" w:after="0"/>
      </w:pPr>
      <w:r>
        <w:rPr/>
        <w:t xml:space="preserve">图表：2021-2026年高性能合金材料行业财务费用分析</w:t>
      </w:r>
    </w:p>
    <w:p>
      <w:pPr>
        <w:spacing w:before="75" w:after="0"/>
      </w:pPr>
      <w:r>
        <w:rPr/>
        <w:t xml:space="preserve">图表：2021-2026年高性能合金材料行业成本费用利润率分析</w:t>
      </w:r>
    </w:p>
    <w:p>
      <w:pPr>
        <w:spacing w:before="75" w:after="0"/>
      </w:pPr>
      <w:r>
        <w:rPr/>
        <w:t xml:space="preserve">图表：2021-2026年高性能合金材料行业总资产利润率分析</w:t>
      </w:r>
    </w:p>
    <w:p>
      <w:pPr>
        <w:spacing w:before="75" w:after="0"/>
      </w:pPr>
      <w:r>
        <w:rPr/>
        <w:t xml:space="preserve">图表：2021-2026年高性能合金材料行业资产分析</w:t>
      </w:r>
    </w:p>
    <w:p>
      <w:pPr>
        <w:spacing w:before="75" w:after="0"/>
      </w:pPr>
      <w:r>
        <w:rPr/>
        <w:t xml:space="preserve">图表：2021-2026年高性能合金材料行业负债分析</w:t>
      </w:r>
    </w:p>
    <w:p>
      <w:pPr>
        <w:spacing w:before="75" w:after="0"/>
      </w:pPr>
      <w:r>
        <w:rPr/>
        <w:t xml:space="preserve">图表：2021-2026年高性能合金材料行业偿债能力分析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图表：2026-2031年高性能合金材料行业发展规模预测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中国高性能合金材料行业市场发展分析及前景预测研究报告(2026-2031版)</dc:title>
  <dc:description>中国高性能合金材料行业市场发展分析及前景预测研究报告(2026-2031版)</dc:description>
  <dc:subject>中国高性能合金材料行业市场发展分析及前景预测研究报告(2026-2031版)</dc:subject>
  <cp:keywords>研究报告</cp:keywords>
  <cp:category>研究报告</cp:category>
  <cp:lastModifiedBy>北京中道泰和信息咨询有限公司</cp:lastModifiedBy>
  <dcterms:created xsi:type="dcterms:W3CDTF">2026-04-08T16:22:19+08:00</dcterms:created>
  <dcterms:modified xsi:type="dcterms:W3CDTF">2026-04-08T16:22:19+08:00</dcterms:modified>
</cp:coreProperties>
</file>

<file path=docProps/custom.xml><?xml version="1.0" encoding="utf-8"?>
<Properties xmlns="http://schemas.openxmlformats.org/officeDocument/2006/custom-properties" xmlns:vt="http://schemas.openxmlformats.org/officeDocument/2006/docPropsVTypes"/>
</file>