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中国企业出海发展模式及典型案例与规划研究报告(2026-2031版)</w:t>
      </w:r>
    </w:p>
    <w:p>
      <w:pPr>
        <w:spacing w:after="150"/>
      </w:pPr>
      <w:r>
        <w:rPr>
          <w:b w:val="1"/>
          <w:bCs w:val="1"/>
        </w:rPr>
        <w:t xml:space="preserve">报告简介</w:t>
      </w:r>
    </w:p>
    <w:p>
      <w:pPr>
        <w:spacing w:after="150"/>
      </w:pPr>
      <w:r>
        <w:rPr/>
        <w:t xml:space="preserve">在全球经济格局深度重构与区域价值链加速重组的背景下，中国企业出海正从单向贸易输出向全产业链生态布局跃迁。本报告立足于中道泰和产业研究院对跨境投资、技术融合及区域市场适配的长期洞察，系统梳理未来五年中国企业全球化进程中的战略机遇与系统性风险，为决策者提供兼具前瞻性与实操性的战略框架。</w:t>
      </w:r>
    </w:p>
    <w:p>
      <w:pPr>
        <w:spacing w:after="150"/>
      </w:pPr>
      <w:r>
        <w:rPr/>
        <w:t xml:space="preserve">当前，中国企业出海已迈入3.0阶段：早期以产品出口为主的1.0时代、资本并购驱动的2.0时代，正被以技术标准输出、数字基建赋能和本土化生态构建为核心的3.0模式所取代。这种转型不仅体现在新能源汽车、数字支付等高端产业领域，更深度渗透至传统制造业的智能化改造与服务业的价值链重塑。中道泰和产业咨询团队通过“政策-产业链-技术-风险”四维分析框架，揭示出东南亚智能制造基地布局、中东新能源基建合作、拉美数字服务平台搭建等新兴战略支点的内在逻辑。</w:t>
      </w:r>
    </w:p>
    <w:p>
      <w:pPr>
        <w:spacing w:after="150"/>
      </w:pPr>
      <w:r>
        <w:rPr/>
        <w:t xml:space="preserve">本报告创新性地提出“韧性出海”理论体系，强调在逆全球化浪潮下，企业需构建包括合规风控矩阵、技术壁垒护城河、文化融合能力在内的三维竞争力模型。特别是在ESG标准升级、碳关税机制实施等全球治理规则变革背景下，出海战略已从单纯市场扩张转向可持续发展能力的系统性培育。中道泰和基于十五年产业规划经验，独创“区域市场适配指数”，精准量化新兴市场在政策友好度、基础设施成熟度、消费升级潜力等维度的投资价值。</w:t>
      </w:r>
    </w:p>
    <w:p>
      <w:pPr>
        <w:spacing w:after="150"/>
      </w:pPr>
      <w:r>
        <w:rPr/>
        <w:t xml:space="preserve">作为国家发改委首批认定的战略咨询机构，中道泰和产业研究院深度参与“十五五”规划前期研究，本次报告特别融入全球供应链重构背景下中国产业政策的演进趋势预判。通过解构跨境电商独立站生态、海外工业园2.0模式、跨境技术协同创新等典型案例，为企业提供从市场进入策略到本土化运营落地的全周期解决方案。</w:t>
      </w:r>
    </w:p>
    <w:p>
      <w:pPr>
        <w:spacing w:after="150"/>
      </w:pPr>
      <w:r>
        <w:rPr/>
        <w:t xml:space="preserve">本目录构建的七维研究体系，既涵盖宏观层面的地缘政治风险评估，又聚焦微观领域的数字化出海工具包设计，力求在战略高度与实操深度之间实现平衡，助力中国企业在全球产业变革浪潮中把握战略主动权。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中国企业出海背景概述</w:t>
      </w:r>
    </w:p>
    <w:p>
      <w:pPr>
        <w:spacing w:before="75" w:after="0"/>
      </w:pPr>
      <w:r>
        <w:rPr/>
        <w:t xml:space="preserve">第一节  全球经济格局与中国企业出海契机</w:t>
      </w:r>
    </w:p>
    <w:p>
      <w:pPr>
        <w:spacing w:before="75" w:after="0"/>
      </w:pPr>
      <w:r>
        <w:rPr/>
        <w:t xml:space="preserve">一、  后疫情时代全球经济复苏态势</w:t>
      </w:r>
    </w:p>
    <w:p>
      <w:pPr>
        <w:spacing w:before="75" w:after="0"/>
      </w:pPr>
      <w:r>
        <w:rPr/>
        <w:t xml:space="preserve">二、  贸易自由化与区域经济合作新趋势</w:t>
      </w:r>
    </w:p>
    <w:p>
      <w:pPr>
        <w:spacing w:before="75" w:after="0"/>
      </w:pPr>
      <w:r>
        <w:rPr/>
        <w:t xml:space="preserve">第二节  中国企业出海的政策环境</w:t>
      </w:r>
    </w:p>
    <w:p>
      <w:pPr>
        <w:spacing w:before="75" w:after="0"/>
      </w:pPr>
      <w:r>
        <w:rPr/>
        <w:t xml:space="preserve">一、  国家层面的政策支持与引导</w:t>
      </w:r>
    </w:p>
    <w:p>
      <w:pPr>
        <w:spacing w:before="75" w:after="0"/>
      </w:pPr>
      <w:r>
        <w:rPr/>
        <w:t xml:space="preserve">二、  地方政府对企业出海的配套措施</w:t>
      </w:r>
    </w:p>
    <w:p>
      <w:pPr>
        <w:spacing w:before="75" w:after="0"/>
      </w:pPr>
      <w:r>
        <w:rPr>
          <w:b w:val="1"/>
          <w:bCs w:val="1"/>
        </w:rPr>
        <w:t xml:space="preserve">第二章 中国企业出海历史回顾与现状分析</w:t>
      </w:r>
    </w:p>
    <w:p>
      <w:pPr>
        <w:spacing w:before="75" w:after="0"/>
      </w:pPr>
      <w:r>
        <w:rPr/>
        <w:t xml:space="preserve">第一节  出海发展历程阶段划分</w:t>
      </w:r>
    </w:p>
    <w:p>
      <w:pPr>
        <w:spacing w:before="75" w:after="0"/>
      </w:pPr>
      <w:r>
        <w:rPr/>
        <w:t xml:space="preserve">一、  早期探索阶段</w:t>
      </w:r>
    </w:p>
    <w:p>
      <w:pPr>
        <w:spacing w:before="75" w:after="0"/>
      </w:pPr>
      <w:r>
        <w:rPr/>
        <w:t xml:space="preserve">二、  快速增长阶段</w:t>
      </w:r>
    </w:p>
    <w:p>
      <w:pPr>
        <w:spacing w:before="75" w:after="0"/>
      </w:pPr>
      <w:r>
        <w:rPr/>
        <w:t xml:space="preserve">三、  转型升级阶段</w:t>
      </w:r>
    </w:p>
    <w:p>
      <w:pPr>
        <w:spacing w:before="75" w:after="0"/>
      </w:pPr>
      <w:r>
        <w:rPr/>
        <w:t xml:space="preserve">第二节  出海现状的多维度分析</w:t>
      </w:r>
    </w:p>
    <w:p>
      <w:pPr>
        <w:spacing w:before="75" w:after="0"/>
      </w:pPr>
      <w:r>
        <w:rPr/>
        <w:t xml:space="preserve">一、  出海企业的行业分布</w:t>
      </w:r>
    </w:p>
    <w:p>
      <w:pPr>
        <w:spacing w:before="75" w:after="0"/>
      </w:pPr>
      <w:r>
        <w:rPr/>
        <w:t xml:space="preserve">二、  出海企业的地域布局</w:t>
      </w:r>
    </w:p>
    <w:p>
      <w:pPr>
        <w:spacing w:before="75" w:after="0"/>
      </w:pPr>
      <w:r>
        <w:rPr/>
        <w:t xml:space="preserve">三、  出海企业的规模结构</w:t>
      </w:r>
    </w:p>
    <w:p>
      <w:pPr>
        <w:spacing w:before="75" w:after="0"/>
      </w:pPr>
      <w:r>
        <w:rPr>
          <w:b w:val="1"/>
          <w:bCs w:val="1"/>
        </w:rPr>
        <w:t xml:space="preserve">第三章 2026-2031年中国企业出海宏观环境pest分析</w:t>
      </w:r>
    </w:p>
    <w:p>
      <w:pPr>
        <w:spacing w:before="75" w:after="0"/>
      </w:pPr>
      <w:r>
        <w:rPr/>
        <w:t xml:space="preserve">第一节  政治环境分析</w:t>
      </w:r>
    </w:p>
    <w:p>
      <w:pPr>
        <w:spacing w:before="75" w:after="0"/>
      </w:pPr>
      <w:r>
        <w:rPr/>
        <w:t xml:space="preserve">一、  全球主要国家政治稳定性评估</w:t>
      </w:r>
    </w:p>
    <w:p>
      <w:pPr>
        <w:spacing w:before="75" w:after="0"/>
      </w:pPr>
      <w:r>
        <w:rPr/>
        <w:t xml:space="preserve">二、  国际关系变化对出海的影响</w:t>
      </w:r>
    </w:p>
    <w:p>
      <w:pPr>
        <w:spacing w:before="75" w:after="0"/>
      </w:pPr>
      <w:r>
        <w:rPr/>
        <w:t xml:space="preserve">第二节  经济环境分析</w:t>
      </w:r>
    </w:p>
    <w:p>
      <w:pPr>
        <w:spacing w:before="75" w:after="0"/>
      </w:pPr>
      <w:r>
        <w:rPr/>
        <w:t xml:space="preserve">一、  全球主要经济体经济增长预测</w:t>
      </w:r>
    </w:p>
    <w:p>
      <w:pPr>
        <w:spacing w:before="75" w:after="0"/>
      </w:pPr>
      <w:r>
        <w:rPr/>
        <w:t xml:space="preserve">二、  汇率波动对出海企业的影响</w:t>
      </w:r>
    </w:p>
    <w:p>
      <w:pPr>
        <w:spacing w:before="75" w:after="0"/>
      </w:pPr>
      <w:r>
        <w:rPr/>
        <w:t xml:space="preserve">第三节  社会环境分析</w:t>
      </w:r>
    </w:p>
    <w:p>
      <w:pPr>
        <w:spacing w:before="75" w:after="0"/>
      </w:pPr>
      <w:r>
        <w:rPr/>
        <w:t xml:space="preserve">一、  目标市场的文化差异与融合</w:t>
      </w:r>
    </w:p>
    <w:p>
      <w:pPr>
        <w:spacing w:before="75" w:after="0"/>
      </w:pPr>
      <w:r>
        <w:rPr/>
        <w:t xml:space="preserve">二、  全球消费趋势变化对出海的影响</w:t>
      </w:r>
    </w:p>
    <w:p>
      <w:pPr>
        <w:spacing w:before="75" w:after="0"/>
      </w:pPr>
      <w:r>
        <w:rPr/>
        <w:t xml:space="preserve">第四节  技术环境分析</w:t>
      </w:r>
    </w:p>
    <w:p>
      <w:pPr>
        <w:spacing w:before="75" w:after="0"/>
      </w:pPr>
      <w:r>
        <w:rPr/>
        <w:t xml:space="preserve">一、  新兴技术发展对出海行业的赋能</w:t>
      </w:r>
    </w:p>
    <w:p>
      <w:pPr>
        <w:spacing w:before="75" w:after="0"/>
      </w:pPr>
      <w:r>
        <w:rPr/>
        <w:t xml:space="preserve">二、  技术标准差异与知识产权保护</w:t>
      </w:r>
    </w:p>
    <w:p>
      <w:pPr>
        <w:spacing w:before="75" w:after="0"/>
      </w:pPr>
      <w:r>
        <w:rPr>
          <w:b w:val="1"/>
          <w:bCs w:val="1"/>
        </w:rPr>
        <w:t xml:space="preserve">第四章 2026-2031年中国出海热门行业分——制造业</w:t>
      </w:r>
    </w:p>
    <w:p>
      <w:pPr>
        <w:spacing w:before="75" w:after="0"/>
      </w:pPr>
      <w:r>
        <w:rPr/>
        <w:t xml:space="preserve">第一节  制造业出海现状与挑战</w:t>
      </w:r>
    </w:p>
    <w:p>
      <w:pPr>
        <w:spacing w:before="75" w:after="0"/>
      </w:pPr>
      <w:r>
        <w:rPr/>
        <w:t xml:space="preserve">一、  制造业出海的主要产品类别</w:t>
      </w:r>
    </w:p>
    <w:p>
      <w:pPr>
        <w:spacing w:before="75" w:after="0"/>
      </w:pPr>
      <w:r>
        <w:rPr/>
        <w:t xml:space="preserve">二、  面临的贸易壁垒与成本压力</w:t>
      </w:r>
    </w:p>
    <w:p>
      <w:pPr>
        <w:spacing w:before="75" w:after="0"/>
      </w:pPr>
      <w:r>
        <w:rPr/>
        <w:t xml:space="preserve">第二节  2026-2031年制造业出海趋势预测</w:t>
      </w:r>
    </w:p>
    <w:p>
      <w:pPr>
        <w:spacing w:before="75" w:after="0"/>
      </w:pPr>
      <w:r>
        <w:rPr/>
        <w:t xml:space="preserve">一、  智能制造出海的潜力与方向</w:t>
      </w:r>
    </w:p>
    <w:p>
      <w:pPr>
        <w:spacing w:before="75" w:after="0"/>
      </w:pPr>
      <w:r>
        <w:rPr/>
        <w:t xml:space="preserve">二、  绿色制造理念在出海中的应用</w:t>
      </w:r>
    </w:p>
    <w:p>
      <w:pPr>
        <w:spacing w:before="75" w:after="0"/>
      </w:pPr>
      <w:r>
        <w:rPr>
          <w:b w:val="1"/>
          <w:bCs w:val="1"/>
        </w:rPr>
        <w:t xml:space="preserve">第五章 2026-2031年中国出海热门行业分析——服务业</w:t>
      </w:r>
    </w:p>
    <w:p>
      <w:pPr>
        <w:spacing w:before="75" w:after="0"/>
      </w:pPr>
      <w:r>
        <w:rPr/>
        <w:t xml:space="preserve">第一节  服务业出海的重点领域</w:t>
      </w:r>
    </w:p>
    <w:p>
      <w:pPr>
        <w:spacing w:before="75" w:after="0"/>
      </w:pPr>
      <w:r>
        <w:rPr/>
        <w:t xml:space="preserve">一、  金融服务出海的机遇与风险</w:t>
      </w:r>
    </w:p>
    <w:p>
      <w:pPr>
        <w:spacing w:before="75" w:after="0"/>
      </w:pPr>
      <w:r>
        <w:rPr/>
        <w:t xml:space="preserve">二、  数字服务(互联网、软件等)出海的竞争力</w:t>
      </w:r>
    </w:p>
    <w:p>
      <w:pPr>
        <w:spacing w:before="75" w:after="0"/>
      </w:pPr>
      <w:r>
        <w:rPr/>
        <w:t xml:space="preserve">第二节  2026-2031年服务业出海的创新模式</w:t>
      </w:r>
    </w:p>
    <w:p>
      <w:pPr>
        <w:spacing w:before="75" w:after="0"/>
      </w:pPr>
      <w:r>
        <w:rPr/>
        <w:t xml:space="preserve">一、  跨境电商服务模式的升级</w:t>
      </w:r>
    </w:p>
    <w:p>
      <w:pPr>
        <w:spacing w:before="75" w:after="0"/>
      </w:pPr>
      <w:r>
        <w:rPr/>
        <w:t xml:space="preserve">二、  远程服务在出海中的拓展</w:t>
      </w:r>
    </w:p>
    <w:p>
      <w:pPr>
        <w:spacing w:before="75" w:after="0"/>
      </w:pPr>
      <w:r>
        <w:rPr>
          <w:b w:val="1"/>
          <w:bCs w:val="1"/>
        </w:rPr>
        <w:t xml:space="preserve">第六章 2026-2031年中国出海热门行业分析——科技业</w:t>
      </w:r>
    </w:p>
    <w:p>
      <w:pPr>
        <w:spacing w:before="75" w:after="0"/>
      </w:pPr>
      <w:r>
        <w:rPr/>
        <w:t xml:space="preserve">第一节  科技企业出海的技术优势与短板</w:t>
      </w:r>
    </w:p>
    <w:p>
      <w:pPr>
        <w:spacing w:before="75" w:after="0"/>
      </w:pPr>
      <w:r>
        <w:rPr/>
        <w:t xml:space="preserve">一、  人工智能、大数据等技术的出海应用</w:t>
      </w:r>
    </w:p>
    <w:p>
      <w:pPr>
        <w:spacing w:before="75" w:after="0"/>
      </w:pPr>
      <w:r>
        <w:rPr/>
        <w:t xml:space="preserve">二、  核心技术依赖与自主创新能力提升</w:t>
      </w:r>
    </w:p>
    <w:p>
      <w:pPr>
        <w:spacing w:before="75" w:after="0"/>
      </w:pPr>
      <w:r>
        <w:rPr/>
        <w:t xml:space="preserve">第二节  2026-2031年科技业出海的国际竞争格局</w:t>
      </w:r>
    </w:p>
    <w:p>
      <w:pPr>
        <w:spacing w:before="75" w:after="0"/>
      </w:pPr>
      <w:r>
        <w:rPr/>
        <w:t xml:space="preserve">一、  与欧美科技巨头的竞争态势</w:t>
      </w:r>
    </w:p>
    <w:p>
      <w:pPr>
        <w:spacing w:before="75" w:after="0"/>
      </w:pPr>
      <w:r>
        <w:rPr/>
        <w:t xml:space="preserve">二、  新兴科技国家的合作与竞争</w:t>
      </w:r>
    </w:p>
    <w:p>
      <w:pPr>
        <w:spacing w:before="75" w:after="0"/>
      </w:pPr>
      <w:r>
        <w:rPr>
          <w:b w:val="1"/>
          <w:bCs w:val="1"/>
        </w:rPr>
        <w:t xml:space="preserve">第七章 中国企业出海目标市场选择分析</w:t>
      </w:r>
    </w:p>
    <w:p>
      <w:pPr>
        <w:spacing w:before="75" w:after="0"/>
      </w:pPr>
      <w:r>
        <w:rPr/>
        <w:t xml:space="preserve">第一节  亚洲市场分析</w:t>
      </w:r>
    </w:p>
    <w:p>
      <w:pPr>
        <w:spacing w:before="75" w:after="0"/>
      </w:pPr>
      <w:r>
        <w:rPr/>
        <w:t xml:space="preserve">一、  东南亚市场的潜力与特点</w:t>
      </w:r>
    </w:p>
    <w:p>
      <w:pPr>
        <w:spacing w:before="75" w:after="0"/>
      </w:pPr>
      <w:r>
        <w:rPr/>
        <w:t xml:space="preserve">二、  东北亚市场的合作机遇与挑战</w:t>
      </w:r>
    </w:p>
    <w:p>
      <w:pPr>
        <w:spacing w:before="75" w:after="0"/>
      </w:pPr>
      <w:r>
        <w:rPr/>
        <w:t xml:space="preserve">第二节  欧洲市场分析</w:t>
      </w:r>
    </w:p>
    <w:p>
      <w:pPr>
        <w:spacing w:before="75" w:after="0"/>
      </w:pPr>
      <w:r>
        <w:rPr/>
        <w:t xml:space="preserve">一、  欧盟市场的准入规则与市场需求</w:t>
      </w:r>
    </w:p>
    <w:p>
      <w:pPr>
        <w:spacing w:before="75" w:after="0"/>
      </w:pPr>
      <w:r>
        <w:rPr/>
        <w:t xml:space="preserve">二、  中东欧市场的新兴机遇</w:t>
      </w:r>
    </w:p>
    <w:p>
      <w:pPr>
        <w:spacing w:before="75" w:after="0"/>
      </w:pPr>
      <w:r>
        <w:rPr/>
        <w:t xml:space="preserve">第三节  美洲市场分析</w:t>
      </w:r>
    </w:p>
    <w:p>
      <w:pPr>
        <w:spacing w:before="75" w:after="0"/>
      </w:pPr>
      <w:r>
        <w:rPr/>
        <w:t xml:space="preserve">一、  北美市场的高端需求与竞争压力</w:t>
      </w:r>
    </w:p>
    <w:p>
      <w:pPr>
        <w:spacing w:before="75" w:after="0"/>
      </w:pPr>
      <w:r>
        <w:rPr/>
        <w:t xml:space="preserve">二、  南美市场的资源优势与市场开拓</w:t>
      </w:r>
    </w:p>
    <w:p>
      <w:pPr>
        <w:spacing w:before="75" w:after="0"/>
      </w:pPr>
      <w:r>
        <w:rPr>
          <w:b w:val="1"/>
          <w:bCs w:val="1"/>
        </w:rPr>
        <w:t xml:space="preserve">第八章 中国企业出海模式研究</w:t>
      </w:r>
    </w:p>
    <w:p>
      <w:pPr>
        <w:spacing w:before="75" w:after="0"/>
      </w:pPr>
      <w:r>
        <w:rPr/>
        <w:t xml:space="preserve">第一节  贸易出口模式</w:t>
      </w:r>
    </w:p>
    <w:p>
      <w:pPr>
        <w:spacing w:before="75" w:after="0"/>
      </w:pPr>
      <w:r>
        <w:rPr/>
        <w:t xml:space="preserve">一、  传统贸易出口的优化策略</w:t>
      </w:r>
    </w:p>
    <w:p>
      <w:pPr>
        <w:spacing w:before="75" w:after="0"/>
      </w:pPr>
      <w:r>
        <w:rPr/>
        <w:t xml:space="preserve">二、  跨境电商出口的发展趋势</w:t>
      </w:r>
    </w:p>
    <w:p>
      <w:pPr>
        <w:spacing w:before="75" w:after="0"/>
      </w:pPr>
      <w:r>
        <w:rPr/>
        <w:t xml:space="preserve">第二节  海外投资模式</w:t>
      </w:r>
    </w:p>
    <w:p>
      <w:pPr>
        <w:spacing w:before="75" w:after="0"/>
      </w:pPr>
      <w:r>
        <w:rPr/>
        <w:t xml:space="preserve">一、  绿地投资的风险与收益</w:t>
      </w:r>
    </w:p>
    <w:p>
      <w:pPr>
        <w:spacing w:before="75" w:after="0"/>
      </w:pPr>
      <w:r>
        <w:rPr/>
        <w:t xml:space="preserve">二、  跨国并购的整合难题与解决方案</w:t>
      </w:r>
    </w:p>
    <w:p>
      <w:pPr>
        <w:spacing w:before="75" w:after="0"/>
      </w:pPr>
      <w:r>
        <w:rPr/>
        <w:t xml:space="preserve">第三节  战略联盟模式</w:t>
      </w:r>
    </w:p>
    <w:p>
      <w:pPr>
        <w:spacing w:before="75" w:after="0"/>
      </w:pPr>
      <w:r>
        <w:rPr/>
        <w:t xml:space="preserve">一、  与当地企业合作的模式与案例</w:t>
      </w:r>
    </w:p>
    <w:p>
      <w:pPr>
        <w:spacing w:before="75" w:after="0"/>
      </w:pPr>
      <w:r>
        <w:rPr/>
        <w:t xml:space="preserve">二、  与国际组织合作的机遇与挑战</w:t>
      </w:r>
    </w:p>
    <w:p>
      <w:pPr>
        <w:spacing w:before="75" w:after="0"/>
      </w:pPr>
      <w:r>
        <w:rPr>
          <w:b w:val="1"/>
          <w:bCs w:val="1"/>
        </w:rPr>
        <w:t xml:space="preserve">第九章 中国企业出海品牌建设</w:t>
      </w:r>
    </w:p>
    <w:p>
      <w:pPr>
        <w:spacing w:before="75" w:after="0"/>
      </w:pPr>
      <w:r>
        <w:rPr/>
        <w:t xml:space="preserve">第一节  出海品牌建设的现状与问题</w:t>
      </w:r>
    </w:p>
    <w:p>
      <w:pPr>
        <w:spacing w:before="75" w:after="0"/>
      </w:pPr>
      <w:r>
        <w:rPr/>
        <w:t xml:space="preserve">一、  品牌知名度与美誉度的国际差距</w:t>
      </w:r>
    </w:p>
    <w:p>
      <w:pPr>
        <w:spacing w:before="75" w:after="0"/>
      </w:pPr>
      <w:r>
        <w:rPr/>
        <w:t xml:space="preserve">二、  品牌文化传播的难点</w:t>
      </w:r>
    </w:p>
    <w:p>
      <w:pPr>
        <w:spacing w:before="75" w:after="0"/>
      </w:pPr>
      <w:r>
        <w:rPr/>
        <w:t xml:space="preserve">第二节  2026-2031年出海品牌建设的策略</w:t>
      </w:r>
    </w:p>
    <w:p>
      <w:pPr>
        <w:spacing w:before="75" w:after="0"/>
      </w:pPr>
      <w:r>
        <w:rPr/>
        <w:t xml:space="preserve">一、  数字化营销在品牌建设中的应用</w:t>
      </w:r>
    </w:p>
    <w:p>
      <w:pPr>
        <w:spacing w:before="75" w:after="0"/>
      </w:pPr>
      <w:r>
        <w:rPr/>
        <w:t xml:space="preserve">二、  品牌本地化策略的实施</w:t>
      </w:r>
    </w:p>
    <w:p>
      <w:pPr>
        <w:spacing w:before="75" w:after="0"/>
      </w:pPr>
      <w:r>
        <w:rPr>
          <w:b w:val="1"/>
          <w:bCs w:val="1"/>
        </w:rPr>
        <w:t xml:space="preserve">第十章 中国企业出海供应链管理</w:t>
      </w:r>
    </w:p>
    <w:p>
      <w:pPr>
        <w:spacing w:before="75" w:after="0"/>
      </w:pPr>
      <w:r>
        <w:rPr/>
        <w:t xml:space="preserve">第一节  出海供应链的现状与挑战</w:t>
      </w:r>
    </w:p>
    <w:p>
      <w:pPr>
        <w:spacing w:before="75" w:after="0"/>
      </w:pPr>
      <w:r>
        <w:rPr/>
        <w:t xml:space="preserve">一、  供应链的稳定性与弹性问题</w:t>
      </w:r>
    </w:p>
    <w:p>
      <w:pPr>
        <w:spacing w:before="75" w:after="0"/>
      </w:pPr>
      <w:r>
        <w:rPr/>
        <w:t xml:space="preserve">二、  物流成本与效率的优化难点</w:t>
      </w:r>
    </w:p>
    <w:p>
      <w:pPr>
        <w:spacing w:before="75" w:after="0"/>
      </w:pPr>
      <w:r>
        <w:rPr/>
        <w:t xml:space="preserve">第二节  2026-2031年出海供应链的创新发展</w:t>
      </w:r>
    </w:p>
    <w:p>
      <w:pPr>
        <w:spacing w:before="75" w:after="0"/>
      </w:pPr>
      <w:r>
        <w:rPr/>
        <w:t xml:space="preserve">一、  数字化供应链的构建与应用</w:t>
      </w:r>
    </w:p>
    <w:p>
      <w:pPr>
        <w:spacing w:before="75" w:after="0"/>
      </w:pPr>
      <w:r>
        <w:rPr/>
        <w:t xml:space="preserve">二、  绿色供应链在出海中的实践</w:t>
      </w:r>
    </w:p>
    <w:p>
      <w:pPr>
        <w:spacing w:before="75" w:after="0"/>
      </w:pPr>
      <w:r>
        <w:rPr>
          <w:b w:val="1"/>
          <w:bCs w:val="1"/>
        </w:rPr>
        <w:t xml:space="preserve">第十一章 中国企业出海人才需求与培养</w:t>
      </w:r>
    </w:p>
    <w:p>
      <w:pPr>
        <w:spacing w:before="75" w:after="0"/>
      </w:pPr>
      <w:r>
        <w:rPr/>
        <w:t xml:space="preserve">第一节  出海人才的现状与缺口</w:t>
      </w:r>
    </w:p>
    <w:p>
      <w:pPr>
        <w:spacing w:before="75" w:after="0"/>
      </w:pPr>
      <w:r>
        <w:rPr/>
        <w:t xml:space="preserve">一、  国际化管理人才的短缺</w:t>
      </w:r>
    </w:p>
    <w:p>
      <w:pPr>
        <w:spacing w:before="75" w:after="0"/>
      </w:pPr>
      <w:r>
        <w:rPr/>
        <w:t xml:space="preserve">二、  跨文化交流人才的需求</w:t>
      </w:r>
    </w:p>
    <w:p>
      <w:pPr>
        <w:spacing w:before="75" w:after="0"/>
      </w:pPr>
      <w:r>
        <w:rPr/>
        <w:t xml:space="preserve">第二节  2026-2031年出海人才培养的策略</w:t>
      </w:r>
    </w:p>
    <w:p>
      <w:pPr>
        <w:spacing w:before="75" w:after="0"/>
      </w:pPr>
      <w:r>
        <w:rPr/>
        <w:t xml:space="preserve">一、  企业内部培训体系的完善</w:t>
      </w:r>
    </w:p>
    <w:p>
      <w:pPr>
        <w:spacing w:before="75" w:after="0"/>
      </w:pPr>
      <w:r>
        <w:rPr/>
        <w:t xml:space="preserve">二、  与高校、培训机构的合作培养</w:t>
      </w:r>
    </w:p>
    <w:p>
      <w:pPr>
        <w:spacing w:before="75" w:after="0"/>
      </w:pPr>
      <w:r>
        <w:rPr>
          <w:b w:val="1"/>
          <w:bCs w:val="1"/>
        </w:rPr>
        <w:t xml:space="preserve">第十二章 中国企业出海风险管理</w:t>
      </w:r>
    </w:p>
    <w:p>
      <w:pPr>
        <w:spacing w:before="75" w:after="0"/>
      </w:pPr>
      <w:r>
        <w:rPr/>
        <w:t xml:space="preserve">第一节  政治风险</w:t>
      </w:r>
    </w:p>
    <w:p>
      <w:pPr>
        <w:spacing w:before="75" w:after="0"/>
      </w:pPr>
      <w:r>
        <w:rPr/>
        <w:t xml:space="preserve">一、  地缘政治冲突对出海的影响</w:t>
      </w:r>
    </w:p>
    <w:p>
      <w:pPr>
        <w:spacing w:before="75" w:after="0"/>
      </w:pPr>
      <w:r>
        <w:rPr/>
        <w:t xml:space="preserve">二、  政治政策变化的应对策略</w:t>
      </w:r>
    </w:p>
    <w:p>
      <w:pPr>
        <w:spacing w:before="75" w:after="0"/>
      </w:pPr>
      <w:r>
        <w:rPr/>
        <w:t xml:space="preserve">第二节  经济风险</w:t>
      </w:r>
    </w:p>
    <w:p>
      <w:pPr>
        <w:spacing w:before="75" w:after="0"/>
      </w:pPr>
      <w:r>
        <w:rPr/>
        <w:t xml:space="preserve">一、  全球经济衰退的风险评估</w:t>
      </w:r>
    </w:p>
    <w:p>
      <w:pPr>
        <w:spacing w:before="75" w:after="0"/>
      </w:pPr>
      <w:r>
        <w:rPr/>
        <w:t xml:space="preserve">二、  金融市场波动的风险管控</w:t>
      </w:r>
    </w:p>
    <w:p>
      <w:pPr>
        <w:spacing w:before="75" w:after="0"/>
      </w:pPr>
      <w:r>
        <w:rPr/>
        <w:t xml:space="preserve">第三节  法律风险</w:t>
      </w:r>
    </w:p>
    <w:p>
      <w:pPr>
        <w:spacing w:before="75" w:after="0"/>
      </w:pPr>
      <w:r>
        <w:rPr/>
        <w:t xml:space="preserve">一、  目标市场法律法规差异</w:t>
      </w:r>
    </w:p>
    <w:p>
      <w:pPr>
        <w:spacing w:before="75" w:after="0"/>
      </w:pPr>
      <w:r>
        <w:rPr/>
        <w:t xml:space="preserve">二、  知识产权法律风险防范</w:t>
      </w:r>
    </w:p>
    <w:p>
      <w:pPr>
        <w:spacing w:before="75" w:after="0"/>
      </w:pPr>
      <w:r>
        <w:rPr>
          <w:b w:val="1"/>
          <w:bCs w:val="1"/>
        </w:rPr>
        <w:t xml:space="preserve">第十三章 中国企业出海税收筹划</w:t>
      </w:r>
    </w:p>
    <w:p>
      <w:pPr>
        <w:spacing w:before="75" w:after="0"/>
      </w:pPr>
      <w:r>
        <w:rPr/>
        <w:t xml:space="preserve">第一节  国际税收政策分析</w:t>
      </w:r>
    </w:p>
    <w:p>
      <w:pPr>
        <w:spacing w:before="75" w:after="0"/>
      </w:pPr>
      <w:r>
        <w:rPr/>
        <w:t xml:space="preserve">一、  主要国家和地区的税收制度</w:t>
      </w:r>
    </w:p>
    <w:p>
      <w:pPr>
        <w:spacing w:before="75" w:after="0"/>
      </w:pPr>
      <w:r>
        <w:rPr/>
        <w:t xml:space="preserve">二、  国际税收协定的应用</w:t>
      </w:r>
    </w:p>
    <w:p>
      <w:pPr>
        <w:spacing w:before="75" w:after="0"/>
      </w:pPr>
      <w:r>
        <w:rPr/>
        <w:t xml:space="preserve">第二节  2026-2031年出海税收筹划策略</w:t>
      </w:r>
    </w:p>
    <w:p>
      <w:pPr>
        <w:spacing w:before="75" w:after="0"/>
      </w:pPr>
      <w:r>
        <w:rPr/>
        <w:t xml:space="preserve">一、  合理避税与税务合规的平衡</w:t>
      </w:r>
    </w:p>
    <w:p>
      <w:pPr>
        <w:spacing w:before="75" w:after="0"/>
      </w:pPr>
      <w:r>
        <w:rPr/>
        <w:t xml:space="preserve">二、  税收筹划的创新方法</w:t>
      </w:r>
    </w:p>
    <w:p>
      <w:pPr>
        <w:spacing w:before="75" w:after="0"/>
      </w:pPr>
      <w:r>
        <w:rPr>
          <w:b w:val="1"/>
          <w:bCs w:val="1"/>
        </w:rPr>
        <w:t xml:space="preserve">第十四章 中国企业出海数字化转型</w:t>
      </w:r>
    </w:p>
    <w:p>
      <w:pPr>
        <w:spacing w:before="75" w:after="0"/>
      </w:pPr>
      <w:r>
        <w:rPr/>
        <w:t xml:space="preserve">第一节  数字化转型的现状与差距</w:t>
      </w:r>
    </w:p>
    <w:p>
      <w:pPr>
        <w:spacing w:before="75" w:after="0"/>
      </w:pPr>
      <w:r>
        <w:rPr/>
        <w:t xml:space="preserve">一、  数字化营销、运营的应用水平</w:t>
      </w:r>
    </w:p>
    <w:p>
      <w:pPr>
        <w:spacing w:before="75" w:after="0"/>
      </w:pPr>
      <w:r>
        <w:rPr/>
        <w:t xml:space="preserve">二、  数据安全与隐私保护问题</w:t>
      </w:r>
    </w:p>
    <w:p>
      <w:pPr>
        <w:spacing w:before="75" w:after="0"/>
      </w:pPr>
      <w:r>
        <w:rPr/>
        <w:t xml:space="preserve">第二节  2026-2031年出海数字化转型的路径</w:t>
      </w:r>
    </w:p>
    <w:p>
      <w:pPr>
        <w:spacing w:before="75" w:after="0"/>
      </w:pPr>
      <w:r>
        <w:rPr/>
        <w:t xml:space="preserve">一、  云计算、物联网等技术的应用</w:t>
      </w:r>
    </w:p>
    <w:p>
      <w:pPr>
        <w:spacing w:before="75" w:after="0"/>
      </w:pPr>
      <w:r>
        <w:rPr/>
        <w:t xml:space="preserve">二、  数字化转型的组织架构与管理变革</w:t>
      </w:r>
    </w:p>
    <w:p>
      <w:pPr>
        <w:spacing w:before="75" w:after="0"/>
      </w:pPr>
      <w:r>
        <w:rPr>
          <w:b w:val="1"/>
          <w:bCs w:val="1"/>
        </w:rPr>
        <w:t xml:space="preserve">第十五章 中国企业出海绿色发展</w:t>
      </w:r>
    </w:p>
    <w:p>
      <w:pPr>
        <w:spacing w:before="75" w:after="0"/>
      </w:pPr>
      <w:r>
        <w:rPr/>
        <w:t xml:space="preserve">第一节  全球绿色发展趋势与要求</w:t>
      </w:r>
    </w:p>
    <w:p>
      <w:pPr>
        <w:spacing w:before="75" w:after="0"/>
      </w:pPr>
      <w:r>
        <w:rPr/>
        <w:t xml:space="preserve">一、  碳中和、碳达峰目标对出海的影响</w:t>
      </w:r>
    </w:p>
    <w:p>
      <w:pPr>
        <w:spacing w:before="75" w:after="0"/>
      </w:pPr>
      <w:r>
        <w:rPr/>
        <w:t xml:space="preserve">二、  国际绿色标准与认证体系</w:t>
      </w:r>
    </w:p>
    <w:p>
      <w:pPr>
        <w:spacing w:before="75" w:after="0"/>
      </w:pPr>
      <w:r>
        <w:rPr/>
        <w:t xml:space="preserve">第二节  2026-2031年出海绿色发展的策略</w:t>
      </w:r>
    </w:p>
    <w:p>
      <w:pPr>
        <w:spacing w:before="75" w:after="0"/>
      </w:pPr>
      <w:r>
        <w:rPr/>
        <w:t xml:space="preserve">一、  绿色产品与服务的开发</w:t>
      </w:r>
    </w:p>
    <w:p>
      <w:pPr>
        <w:spacing w:before="75" w:after="0"/>
      </w:pPr>
      <w:r>
        <w:rPr/>
        <w:t xml:space="preserve">二、  绿色供应链与生产流程的优化</w:t>
      </w:r>
    </w:p>
    <w:p>
      <w:pPr>
        <w:spacing w:before="75" w:after="0"/>
      </w:pPr>
      <w:r>
        <w:rPr>
          <w:b w:val="1"/>
          <w:bCs w:val="1"/>
        </w:rPr>
        <w:t xml:space="preserve">第十六章 中国企业出海的社会责任履行</w:t>
      </w:r>
    </w:p>
    <w:p>
      <w:pPr>
        <w:spacing w:before="75" w:after="0"/>
      </w:pPr>
      <w:r>
        <w:rPr/>
        <w:t xml:space="preserve">第一节  社会责任的内涵与重要性</w:t>
      </w:r>
    </w:p>
    <w:p>
      <w:pPr>
        <w:spacing w:before="75" w:after="0"/>
      </w:pPr>
      <w:r>
        <w:rPr/>
        <w:t xml:space="preserve">一、  对当地社会发展的贡献</w:t>
      </w:r>
    </w:p>
    <w:p>
      <w:pPr>
        <w:spacing w:before="75" w:after="0"/>
      </w:pPr>
      <w:r>
        <w:rPr/>
        <w:t xml:space="preserve">二、  企业形象与声誉的提升</w:t>
      </w:r>
    </w:p>
    <w:p>
      <w:pPr>
        <w:spacing w:before="75" w:after="0"/>
      </w:pPr>
      <w:r>
        <w:rPr/>
        <w:t xml:space="preserve">第二节  2026-2031年出海社会责任履行的实践</w:t>
      </w:r>
    </w:p>
    <w:p>
      <w:pPr>
        <w:spacing w:before="75" w:after="0"/>
      </w:pPr>
      <w:r>
        <w:rPr/>
        <w:t xml:space="preserve">一、  社区参与与公益活动</w:t>
      </w:r>
    </w:p>
    <w:p>
      <w:pPr>
        <w:spacing w:before="75" w:after="0"/>
      </w:pPr>
      <w:r>
        <w:rPr/>
        <w:t xml:space="preserve">二、  可持续发展报告的发布与披露</w:t>
      </w:r>
    </w:p>
    <w:p>
      <w:pPr>
        <w:spacing w:before="75" w:after="0"/>
      </w:pPr>
      <w:r>
        <w:rPr>
          <w:b w:val="1"/>
          <w:bCs w:val="1"/>
        </w:rPr>
        <w:t xml:space="preserve">第十七章 中国企业出海案例研究</w:t>
      </w:r>
    </w:p>
    <w:p>
      <w:pPr>
        <w:spacing w:before="75" w:after="0"/>
      </w:pPr>
      <w:r>
        <w:rPr/>
        <w:t xml:space="preserve">第一节  成功案例分析</w:t>
      </w:r>
    </w:p>
    <w:p>
      <w:pPr>
        <w:spacing w:before="75" w:after="0"/>
      </w:pPr>
      <w:r>
        <w:rPr/>
        <w:t xml:space="preserve">一、  华为海外市场拓展</w:t>
      </w:r>
    </w:p>
    <w:p>
      <w:pPr>
        <w:spacing w:before="75" w:after="0"/>
      </w:pPr>
      <w:r>
        <w:rPr/>
        <w:t xml:space="preserve">二、  字节跳动全球业务布局</w:t>
      </w:r>
    </w:p>
    <w:p>
      <w:pPr>
        <w:spacing w:before="75" w:after="0"/>
      </w:pPr>
      <w:r>
        <w:rPr/>
        <w:t xml:space="preserve">第二节  失败案例反思</w:t>
      </w:r>
    </w:p>
    <w:p>
      <w:pPr>
        <w:spacing w:before="75" w:after="0"/>
      </w:pPr>
      <w:r>
        <w:rPr/>
        <w:t xml:space="preserve">一、  某企业海外投资失败</w:t>
      </w:r>
    </w:p>
    <w:p>
      <w:pPr>
        <w:spacing w:before="75" w:after="0"/>
      </w:pPr>
      <w:r>
        <w:rPr/>
        <w:t xml:space="preserve">二、  教训总结与启示</w:t>
      </w:r>
    </w:p>
    <w:p>
      <w:pPr>
        <w:spacing w:before="75" w:after="0"/>
      </w:pPr>
      <w:r>
        <w:rPr/>
        <w:t xml:space="preserve">第三节  案例对其他企业的借鉴意义</w:t>
      </w:r>
    </w:p>
    <w:p>
      <w:pPr>
        <w:spacing w:before="75" w:after="0"/>
      </w:pPr>
      <w:r>
        <w:rPr/>
        <w:t xml:space="preserve">一、  战略规划借鉴</w:t>
      </w:r>
    </w:p>
    <w:p>
      <w:pPr>
        <w:spacing w:before="75" w:after="0"/>
      </w:pPr>
      <w:r>
        <w:rPr/>
        <w:t xml:space="preserve">二、  运营管理借鉴</w:t>
      </w:r>
    </w:p>
    <w:p>
      <w:pPr>
        <w:spacing w:before="75" w:after="0"/>
      </w:pPr>
      <w:r>
        <w:rPr>
          <w:b w:val="1"/>
          <w:bCs w:val="1"/>
        </w:rPr>
        <w:t xml:space="preserve">第十八章 2026-2031年中国企业出海趋势预测</w:t>
      </w:r>
    </w:p>
    <w:p>
      <w:pPr>
        <w:spacing w:before="75" w:after="0"/>
      </w:pPr>
      <w:r>
        <w:rPr/>
        <w:t xml:space="preserve">第一节  行业趋势</w:t>
      </w:r>
    </w:p>
    <w:p>
      <w:pPr>
        <w:spacing w:before="75" w:after="0"/>
      </w:pPr>
      <w:r>
        <w:rPr/>
        <w:t xml:space="preserve">一、  新兴行业出海崛起</w:t>
      </w:r>
    </w:p>
    <w:p>
      <w:pPr>
        <w:spacing w:before="75" w:after="0"/>
      </w:pPr>
      <w:r>
        <w:rPr/>
        <w:t xml:space="preserve">二、  传统行业出海转型升级</w:t>
      </w:r>
    </w:p>
    <w:p>
      <w:pPr>
        <w:spacing w:before="75" w:after="0"/>
      </w:pPr>
      <w:r>
        <w:rPr/>
        <w:t xml:space="preserve">第二节  模式趋势</w:t>
      </w:r>
    </w:p>
    <w:p>
      <w:pPr>
        <w:spacing w:before="75" w:after="0"/>
      </w:pPr>
      <w:r>
        <w:rPr/>
        <w:t xml:space="preserve">三、  数字化出海模式普及</w:t>
      </w:r>
    </w:p>
    <w:p>
      <w:pPr>
        <w:spacing w:before="75" w:after="0"/>
      </w:pPr>
      <w:r>
        <w:rPr/>
        <w:t xml:space="preserve">四、  抱团出海模式加强</w:t>
      </w:r>
    </w:p>
    <w:p>
      <w:pPr>
        <w:spacing w:before="75" w:after="0"/>
      </w:pPr>
      <w:r>
        <w:rPr/>
        <w:t xml:space="preserve">第三节  市场趋势</w:t>
      </w:r>
    </w:p>
    <w:p>
      <w:pPr>
        <w:spacing w:before="75" w:after="0"/>
      </w:pPr>
      <w:r>
        <w:rPr/>
        <w:t xml:space="preserve">五、  新兴市场潜力释放</w:t>
      </w:r>
    </w:p>
    <w:p>
      <w:pPr>
        <w:spacing w:before="75" w:after="0"/>
      </w:pPr>
      <w:r>
        <w:rPr/>
        <w:t xml:space="preserve">六、  发达市场竞争加剧</w:t>
      </w:r>
    </w:p>
    <w:p>
      <w:pPr>
        <w:spacing w:before="75" w:after="0"/>
      </w:pPr>
      <w:r>
        <w:rPr>
          <w:b w:val="1"/>
          <w:bCs w:val="1"/>
        </w:rPr>
        <w:t xml:space="preserve">第十九章 2026-2031年中国企业出海战略建议</w:t>
      </w:r>
    </w:p>
    <w:p>
      <w:pPr>
        <w:spacing w:before="75" w:after="0"/>
      </w:pPr>
      <w:r>
        <w:rPr/>
        <w:t xml:space="preserve">第一节  宏观层面的政策建议</w:t>
      </w:r>
    </w:p>
    <w:p>
      <w:pPr>
        <w:spacing w:before="75" w:after="0"/>
      </w:pPr>
      <w:r>
        <w:rPr/>
        <w:t xml:space="preserve">一、  政府在海外投资保护方面的政策完善</w:t>
      </w:r>
    </w:p>
    <w:p>
      <w:pPr>
        <w:spacing w:before="75" w:after="0"/>
      </w:pPr>
      <w:r>
        <w:rPr/>
        <w:t xml:space="preserve">二、  对出海企业的金融支持政策优化</w:t>
      </w:r>
    </w:p>
    <w:p>
      <w:pPr>
        <w:spacing w:before="75" w:after="0"/>
      </w:pPr>
      <w:r>
        <w:rPr/>
        <w:t xml:space="preserve">第二节  企业层面的战略规划</w:t>
      </w:r>
    </w:p>
    <w:p>
      <w:pPr>
        <w:spacing w:before="75" w:after="0"/>
      </w:pPr>
      <w:r>
        <w:rPr/>
        <w:t xml:space="preserve">一、  多元化出海战略的制定</w:t>
      </w:r>
    </w:p>
    <w:p>
      <w:pPr>
        <w:spacing w:before="75" w:after="0"/>
      </w:pPr>
      <w:r>
        <w:rPr/>
        <w:t xml:space="preserve">二、  持续创新能力的培养</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一、  中国企业出海的现状与趋势</w:t>
      </w:r>
    </w:p>
    <w:p>
      <w:pPr>
        <w:spacing w:before="75" w:after="0"/>
      </w:pPr>
      <w:r>
        <w:rPr/>
        <w:t xml:space="preserve">二、  面临的挑战与机遇</w:t>
      </w:r>
    </w:p>
    <w:p>
      <w:pPr>
        <w:spacing w:before="75" w:after="0"/>
      </w:pPr>
      <w:r>
        <w:rPr/>
        <w:t xml:space="preserve">第二节  未来展望与研究不足</w:t>
      </w:r>
    </w:p>
    <w:p>
      <w:pPr>
        <w:spacing w:before="75" w:after="0"/>
      </w:pPr>
      <w:r>
        <w:rPr/>
        <w:t xml:space="preserve">一、  2030年后中国企业出海的长期趋势预测</w:t>
      </w:r>
    </w:p>
    <w:p>
      <w:pPr>
        <w:spacing w:before="75" w:after="0"/>
      </w:pPr>
      <w:r>
        <w:rPr/>
        <w:t xml:space="preserve">二、  本研究的局限性与后续研究方向</w:t>
      </w:r>
    </w:p>
    <w:p>
      <w:pPr>
        <w:spacing w:before="75" w:after="0"/>
      </w:pPr>
      <w:r>
        <w:rPr>
          <w:b w:val="1"/>
          <w:bCs w:val="1"/>
        </w:rPr>
        <w:t xml:space="preserve">图表目录</w:t>
      </w:r>
    </w:p>
    <w:p>
      <w:pPr>
        <w:spacing w:before="75" w:after="0"/>
      </w:pPr>
      <w:r>
        <w:rPr/>
        <w:t xml:space="preserve">图表：全球主要经济体经济增长预测数据2026-2031年</w:t>
      </w:r>
    </w:p>
    <w:p>
      <w:pPr>
        <w:spacing w:before="75" w:after="0"/>
      </w:pPr>
      <w:r>
        <w:rPr/>
        <w:t xml:space="preserve">图表：中国出海企业行业分布比例</w:t>
      </w:r>
    </w:p>
    <w:p>
      <w:pPr>
        <w:spacing w:before="75" w:after="0"/>
      </w:pPr>
      <w:r>
        <w:rPr/>
        <w:t xml:space="preserve">图表：不同出海模式的成本与收益对比</w:t>
      </w:r>
    </w:p>
    <w:p>
      <w:pPr>
        <w:spacing w:before="75" w:after="0"/>
      </w:pPr>
      <w:r>
        <w:rPr/>
        <w:t xml:space="preserve">图表：中国企业出海发展历程阶段划分示意图</w:t>
      </w:r>
    </w:p>
    <w:p>
      <w:pPr>
        <w:spacing w:before="75" w:after="0"/>
      </w:pPr>
      <w:r>
        <w:rPr/>
        <w:t xml:space="preserve">图表：全球主要国家政治稳定性评估雷达图</w:t>
      </w:r>
    </w:p>
    <w:p>
      <w:pPr>
        <w:spacing w:before="75" w:after="0"/>
      </w:pPr>
      <w:r>
        <w:rPr/>
        <w:t xml:space="preserve">图表：2026-2031年中国制造业出海趋势预测折线图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中国企业出海发展模式及典型案例与规划研究报告(2026-2031版)</dc:title>
  <dc:description>中国企业出海发展模式及典型案例与规划研究报告(2026-2031版)</dc:description>
  <dc:subject>中国企业出海发展模式及典型案例与规划研究报告(2026-2031版)</dc:subject>
  <cp:keywords>研究报告</cp:keywords>
  <cp:category>研究报告</cp:category>
  <cp:lastModifiedBy>北京中道泰和信息咨询有限公司</cp:lastModifiedBy>
  <dcterms:created xsi:type="dcterms:W3CDTF">2026-04-08T16:24:35+08:00</dcterms:created>
  <dcterms:modified xsi:type="dcterms:W3CDTF">2026-04-08T16:24:35+08:00</dcterms:modified>
</cp:coreProperties>
</file>

<file path=docProps/custom.xml><?xml version="1.0" encoding="utf-8"?>
<Properties xmlns="http://schemas.openxmlformats.org/officeDocument/2006/custom-properties" xmlns:vt="http://schemas.openxmlformats.org/officeDocument/2006/docPropsVTypes"/>
</file>