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中国产权交易机构行业市场发展分析及企业案例与趋势预测研究报告(2026-2031版)</w:t>
      </w:r>
    </w:p>
    <w:p>
      <w:pPr>
        <w:spacing w:after="150"/>
      </w:pPr>
      <w:r>
        <w:rPr>
          <w:b w:val="1"/>
          <w:bCs w:val="1"/>
        </w:rPr>
        <w:t xml:space="preserve">报告简介</w:t>
      </w:r>
    </w:p>
    <w:p>
      <w:pPr>
        <w:spacing w:after="150"/>
      </w:pPr>
      <w:r>
        <w:rPr/>
        <w:t xml:space="preserve">产权交易机构是指经省级人民政府批准设立或确认的产权交易场所，主要职能是为产权交易提供场所和设施，组织产权交易活动，审查交易双方的资格及交易行为的合法性，并为双方提供信息等中介服务。同时，产权交易机构还会对产权交易活动进行监管。</w:t>
      </w:r>
    </w:p>
    <w:p>
      <w:pPr>
        <w:spacing w:after="150"/>
      </w:pPr>
      <w:r>
        <w:rPr/>
        <w:t xml:space="preserve">目前，中国产权交易市场已经建成较为完备的市场体系，交易品种涵盖了产权转让、企业增资、资产转让、金融资产交易、环境权益交易、技术产权交易、文化产权交易、农村产权交易等12大类。交易方式包括协议转让、竞价拍卖、招标转让以及网络竞价等多种方式，满足了不同交易主体的需求，提高了交易效率和透明度。</w:t>
      </w:r>
    </w:p>
    <w:p>
      <w:pPr>
        <w:spacing w:after="150"/>
      </w:pPr>
      <w:r>
        <w:rPr/>
        <w:t xml:space="preserve">当前，中国经济正经历结构性调整与高质量发展转型的关键阶段，产权交易作为要素市场化配置的重要机制，在优化资源配置、推动混合所有制改革、促进资产证券化等领域发挥着不可替代的作用。本报告立足于中道泰和十余年的产业研究积淀，依托专业团队对产权交易行业的深度洞察，系统梳理行业发展的底层逻辑与顶层设计，旨在为市场参与者提供前瞻性战略指引。</w:t>
      </w:r>
    </w:p>
    <w:p>
      <w:pPr>
        <w:spacing w:after="150"/>
      </w:pPr>
      <w:r>
        <w:rPr/>
        <w:t xml:space="preserve">在研究方法论层面，报告融合了中道泰和独创的产业分析模型，包括SWOT分析、波特竞争力模型、洛伦茨曲线等工具，结合政策导向、市场供需、技术创新三维度，构建行业发展的全景式分析框架。研究范围涵盖产权交易机构的核心业务模块——股权、债权、知识产权及要素资源交易，并延伸至区域市场差异、数字化转型路径及国际化合作潜力等新兴领域。</w:t>
      </w:r>
    </w:p>
    <w:p>
      <w:pPr>
        <w:spacing w:after="150"/>
      </w:pPr>
      <w:r>
        <w:rPr/>
        <w:t xml:space="preserve">报告特别关注“十五五”规划窗口期对行业的影响，从国家战略高度解析产权交易在促进新质生产力发展、服务双循环格局中的角色演变。同时，针对行业竞争格局，报告基于中道泰和对3000余细分市场的长期跟踪，重点剖析头部机构的商业模式创新、中小机构差异化突围策略，以及跨界资本介入对市场生态的重塑效应。</w:t>
      </w:r>
    </w:p>
    <w:p>
      <w:pPr>
        <w:spacing w:after="150"/>
      </w:pPr>
      <w:r>
        <w:rPr/>
        <w:t xml:space="preserve">在实践价值层面，本研究不仅为产权交易机构优化服务链条、布局战略性业务提供决策依据，亦为监管部门完善交易制度设计、投资者把握行业周期性规律贡献专业洞见。中道泰和始终坚持以独立、客观的研究立场，依托覆盖全国220个地区的数据网络，确保研究成果兼具理论深度与实践指导性，助力中国产权交易市场在“十四五”向“十五五”过渡期实现高质量发展跃迁。 本报告也可以用于专精特新“小巨人”申请申报。</w:t>
      </w:r>
    </w:p>
    <w:p>
      <w:pPr>
        <w:spacing w:after="150"/>
      </w:pPr>
      <w:r>
        <w:rPr>
          <w:b w:val="1"/>
          <w:bCs w:val="1"/>
        </w:rPr>
        <w:t xml:space="preserve">报告目录</w:t>
      </w:r>
    </w:p>
    <w:p>
      <w:pPr>
        <w:spacing w:before="75" w:after="0"/>
      </w:pPr>
      <w:r>
        <w:rPr>
          <w:b w:val="1"/>
          <w:bCs w:val="1"/>
        </w:rPr>
        <w:t xml:space="preserve">第一章 产权交易机构行业概述</w:t>
      </w:r>
    </w:p>
    <w:p>
      <w:pPr>
        <w:spacing w:before="75" w:after="0"/>
      </w:pPr>
      <w:r>
        <w:rPr/>
        <w:t xml:space="preserve">第一节  产权交易机构的定义与分类</w:t>
      </w:r>
    </w:p>
    <w:p>
      <w:pPr>
        <w:spacing w:before="75" w:after="0"/>
      </w:pPr>
      <w:r>
        <w:rPr/>
        <w:t xml:space="preserve">一、  定义</w:t>
      </w:r>
    </w:p>
    <w:p>
      <w:pPr>
        <w:spacing w:before="75" w:after="0"/>
      </w:pPr>
      <w:r>
        <w:rPr/>
        <w:t xml:space="preserve">二、  分类</w:t>
      </w:r>
    </w:p>
    <w:p>
      <w:pPr>
        <w:spacing w:before="75" w:after="0"/>
      </w:pPr>
      <w:r>
        <w:rPr/>
        <w:t xml:space="preserve">第二节  产权交易机构的功能与作用</w:t>
      </w:r>
    </w:p>
    <w:p>
      <w:pPr>
        <w:spacing w:before="75" w:after="0"/>
      </w:pPr>
      <w:r>
        <w:rPr/>
        <w:t xml:space="preserve">一、  资源配置功能</w:t>
      </w:r>
    </w:p>
    <w:p>
      <w:pPr>
        <w:spacing w:before="75" w:after="0"/>
      </w:pPr>
      <w:r>
        <w:rPr/>
        <w:t xml:space="preserve">二、  价值发现功能</w:t>
      </w:r>
    </w:p>
    <w:p>
      <w:pPr>
        <w:spacing w:before="75" w:after="0"/>
      </w:pPr>
      <w:r>
        <w:rPr/>
        <w:t xml:space="preserve">三、  规范交易功能</w:t>
      </w:r>
    </w:p>
    <w:p>
      <w:pPr>
        <w:spacing w:before="75" w:after="0"/>
      </w:pPr>
      <w:r>
        <w:rPr>
          <w:b w:val="1"/>
          <w:bCs w:val="1"/>
        </w:rPr>
        <w:t xml:space="preserve">第二章 2021-2026年中国产权交易机构行业发展环境分析</w:t>
      </w:r>
    </w:p>
    <w:p>
      <w:pPr>
        <w:spacing w:before="75" w:after="0"/>
      </w:pPr>
      <w:r>
        <w:rPr/>
        <w:t xml:space="preserve">第一节  经济环境</w:t>
      </w:r>
    </w:p>
    <w:p>
      <w:pPr>
        <w:spacing w:before="75" w:after="0"/>
      </w:pPr>
      <w:r>
        <w:rPr/>
        <w:t xml:space="preserve">一、  宏观经济现状与趋势</w:t>
      </w:r>
    </w:p>
    <w:p>
      <w:pPr>
        <w:spacing w:before="75" w:after="0"/>
      </w:pPr>
      <w:r>
        <w:rPr/>
        <w:t xml:space="preserve">二、  经济环境对产权交易机构行业的影响</w:t>
      </w:r>
    </w:p>
    <w:p>
      <w:pPr>
        <w:spacing w:before="75" w:after="0"/>
      </w:pPr>
      <w:r>
        <w:rPr/>
        <w:t xml:space="preserve">第二节  政策环境</w:t>
      </w:r>
    </w:p>
    <w:p>
      <w:pPr>
        <w:spacing w:before="75" w:after="0"/>
      </w:pPr>
      <w:r>
        <w:rPr/>
        <w:t xml:space="preserve">一、  相关政策法规梳理</w:t>
      </w:r>
    </w:p>
    <w:p>
      <w:pPr>
        <w:spacing w:before="75" w:after="0"/>
      </w:pPr>
      <w:r>
        <w:rPr/>
        <w:t xml:space="preserve">二、  政策对行业发展的促进与规范作用</w:t>
      </w:r>
    </w:p>
    <w:p>
      <w:pPr>
        <w:spacing w:before="75" w:after="0"/>
      </w:pPr>
      <w:r>
        <w:rPr/>
        <w:t xml:space="preserve">第三节  社会环境</w:t>
      </w:r>
    </w:p>
    <w:p>
      <w:pPr>
        <w:spacing w:before="75" w:after="0"/>
      </w:pPr>
      <w:r>
        <w:rPr/>
        <w:t xml:space="preserve">一、  社会信用体系建设</w:t>
      </w:r>
    </w:p>
    <w:p>
      <w:pPr>
        <w:spacing w:before="75" w:after="0"/>
      </w:pPr>
      <w:r>
        <w:rPr/>
        <w:t xml:space="preserve">二、  社会对产权交易的认知与需求</w:t>
      </w:r>
    </w:p>
    <w:p>
      <w:pPr>
        <w:spacing w:before="75" w:after="0"/>
      </w:pPr>
      <w:r>
        <w:rPr>
          <w:b w:val="1"/>
          <w:bCs w:val="1"/>
        </w:rPr>
        <w:t xml:space="preserve">第三章 全球产权交易机构行业发展现状与经验借鉴</w:t>
      </w:r>
    </w:p>
    <w:p>
      <w:pPr>
        <w:spacing w:before="75" w:after="0"/>
      </w:pPr>
      <w:r>
        <w:rPr/>
        <w:t xml:space="preserve">第一节  全球产权交易机构行业发展概况</w:t>
      </w:r>
    </w:p>
    <w:p>
      <w:pPr>
        <w:spacing w:before="75" w:after="0"/>
      </w:pPr>
      <w:r>
        <w:rPr/>
        <w:t xml:space="preserve">一、  市场规模与增长趋势</w:t>
      </w:r>
    </w:p>
    <w:p>
      <w:pPr>
        <w:spacing w:before="75" w:after="0"/>
      </w:pPr>
      <w:r>
        <w:rPr/>
        <w:t xml:space="preserve">二、  主要交易品种与模式</w:t>
      </w:r>
    </w:p>
    <w:p>
      <w:pPr>
        <w:spacing w:before="75" w:after="0"/>
      </w:pPr>
      <w:r>
        <w:rPr/>
        <w:t xml:space="preserve">第二节  典型国家和地区产权交易机构发展模式</w:t>
      </w:r>
    </w:p>
    <w:p>
      <w:pPr>
        <w:spacing w:before="75" w:after="0"/>
      </w:pPr>
      <w:r>
        <w:rPr/>
        <w:t xml:space="preserve">一、  美国产权交易机构发展模式</w:t>
      </w:r>
    </w:p>
    <w:p>
      <w:pPr>
        <w:spacing w:before="75" w:after="0"/>
      </w:pPr>
      <w:r>
        <w:rPr/>
        <w:t xml:space="preserve">二、  英国产权交易机构发展模式</w:t>
      </w:r>
    </w:p>
    <w:p>
      <w:pPr>
        <w:spacing w:before="75" w:after="0"/>
      </w:pPr>
      <w:r>
        <w:rPr/>
        <w:t xml:space="preserve">三、  日本产权交易机构发展模式</w:t>
      </w:r>
    </w:p>
    <w:p>
      <w:pPr>
        <w:spacing w:before="75" w:after="0"/>
      </w:pPr>
      <w:r>
        <w:rPr/>
        <w:t xml:space="preserve">第三节  全球经验对中国产权交易机构行业的启示</w:t>
      </w:r>
    </w:p>
    <w:p>
      <w:pPr>
        <w:spacing w:before="75" w:after="0"/>
      </w:pPr>
      <w:r>
        <w:rPr>
          <w:b w:val="1"/>
          <w:bCs w:val="1"/>
        </w:rPr>
        <w:t xml:space="preserve">第四章 2021-2026年中国产权交易机构行业市场规模与增长分析</w:t>
      </w:r>
    </w:p>
    <w:p>
      <w:pPr>
        <w:spacing w:before="75" w:after="0"/>
      </w:pPr>
      <w:r>
        <w:rPr/>
        <w:t xml:space="preserve">第一节  市场规模统计</w:t>
      </w:r>
    </w:p>
    <w:p>
      <w:pPr>
        <w:spacing w:before="75" w:after="0"/>
      </w:pPr>
      <w:r>
        <w:rPr/>
        <w:t xml:space="preserve">一、  交易金额统计</w:t>
      </w:r>
    </w:p>
    <w:p>
      <w:pPr>
        <w:spacing w:before="75" w:after="0"/>
      </w:pPr>
      <w:r>
        <w:rPr/>
        <w:t xml:space="preserve">二、  交易宗数统计</w:t>
      </w:r>
    </w:p>
    <w:p>
      <w:pPr>
        <w:spacing w:before="75" w:after="0"/>
      </w:pPr>
      <w:r>
        <w:rPr/>
        <w:t xml:space="preserve">第二节  增长趋势分析</w:t>
      </w:r>
    </w:p>
    <w:p>
      <w:pPr>
        <w:spacing w:before="75" w:after="0"/>
      </w:pPr>
      <w:r>
        <w:rPr/>
        <w:t xml:space="preserve">一、  年度增长情况</w:t>
      </w:r>
    </w:p>
    <w:p>
      <w:pPr>
        <w:spacing w:before="75" w:after="0"/>
      </w:pPr>
      <w:r>
        <w:rPr/>
        <w:t xml:space="preserve">二、  不同地区增长差异</w:t>
      </w:r>
    </w:p>
    <w:p>
      <w:pPr>
        <w:spacing w:before="75" w:after="0"/>
      </w:pPr>
      <w:r>
        <w:rPr>
          <w:b w:val="1"/>
          <w:bCs w:val="1"/>
        </w:rPr>
        <w:t xml:space="preserve">第五章 中国产权交易机构行业市场结构分析</w:t>
      </w:r>
    </w:p>
    <w:p>
      <w:pPr>
        <w:spacing w:before="75" w:after="0"/>
      </w:pPr>
      <w:r>
        <w:rPr/>
        <w:t xml:space="preserve">第一节  按交易品种划分</w:t>
      </w:r>
    </w:p>
    <w:p>
      <w:pPr>
        <w:spacing w:before="75" w:after="0"/>
      </w:pPr>
      <w:r>
        <w:rPr/>
        <w:t xml:space="preserve">一、  企业国有产权交易</w:t>
      </w:r>
    </w:p>
    <w:p>
      <w:pPr>
        <w:spacing w:before="75" w:after="0"/>
      </w:pPr>
      <w:r>
        <w:rPr/>
        <w:t xml:space="preserve">二、  金融企业国有产权交易</w:t>
      </w:r>
    </w:p>
    <w:p>
      <w:pPr>
        <w:spacing w:before="75" w:after="0"/>
      </w:pPr>
      <w:r>
        <w:rPr/>
        <w:t xml:space="preserve">三、  知识产权交易</w:t>
      </w:r>
    </w:p>
    <w:p>
      <w:pPr>
        <w:spacing w:before="75" w:after="0"/>
      </w:pPr>
      <w:r>
        <w:rPr/>
        <w:t xml:space="preserve">四、  农村产权交易</w:t>
      </w:r>
    </w:p>
    <w:p>
      <w:pPr>
        <w:spacing w:before="75" w:after="0"/>
      </w:pPr>
      <w:r>
        <w:rPr/>
        <w:t xml:space="preserve">第二节  按地区划分</w:t>
      </w:r>
    </w:p>
    <w:p>
      <w:pPr>
        <w:spacing w:before="75" w:after="0"/>
      </w:pPr>
      <w:r>
        <w:rPr/>
        <w:t xml:space="preserve">一、  东部地区市场结构</w:t>
      </w:r>
    </w:p>
    <w:p>
      <w:pPr>
        <w:spacing w:before="75" w:after="0"/>
      </w:pPr>
      <w:r>
        <w:rPr/>
        <w:t xml:space="preserve">二、  中部地区市场结构</w:t>
      </w:r>
    </w:p>
    <w:p>
      <w:pPr>
        <w:spacing w:before="75" w:after="0"/>
      </w:pPr>
      <w:r>
        <w:rPr/>
        <w:t xml:space="preserve">三、  西部地区市场结构</w:t>
      </w:r>
    </w:p>
    <w:p>
      <w:pPr>
        <w:spacing w:before="75" w:after="0"/>
      </w:pPr>
      <w:r>
        <w:rPr>
          <w:b w:val="1"/>
          <w:bCs w:val="1"/>
        </w:rPr>
        <w:t xml:space="preserve">第六章 中国产权交易机构行业竞争格局分析</w:t>
      </w:r>
    </w:p>
    <w:p>
      <w:pPr>
        <w:spacing w:before="75" w:after="0"/>
      </w:pPr>
      <w:r>
        <w:rPr/>
        <w:t xml:space="preserve">第一节  竞争主体分析</w:t>
      </w:r>
    </w:p>
    <w:p>
      <w:pPr>
        <w:spacing w:before="75" w:after="0"/>
      </w:pPr>
      <w:r>
        <w:rPr/>
        <w:t xml:space="preserve">一、  全国性产权交易机构</w:t>
      </w:r>
    </w:p>
    <w:p>
      <w:pPr>
        <w:spacing w:before="75" w:after="0"/>
      </w:pPr>
      <w:r>
        <w:rPr/>
        <w:t xml:space="preserve">二、  区域性产权交易机构</w:t>
      </w:r>
    </w:p>
    <w:p>
      <w:pPr>
        <w:spacing w:before="75" w:after="0"/>
      </w:pPr>
      <w:r>
        <w:rPr/>
        <w:t xml:space="preserve">三、  新兴互联网产权交易平台</w:t>
      </w:r>
    </w:p>
    <w:p>
      <w:pPr>
        <w:spacing w:before="75" w:after="0"/>
      </w:pPr>
      <w:r>
        <w:rPr/>
        <w:t xml:space="preserve">第二节  竞争态势分析</w:t>
      </w:r>
    </w:p>
    <w:p>
      <w:pPr>
        <w:spacing w:before="75" w:after="0"/>
      </w:pPr>
      <w:r>
        <w:rPr/>
        <w:t xml:space="preserve">一、  市场份额竞争</w:t>
      </w:r>
    </w:p>
    <w:p>
      <w:pPr>
        <w:spacing w:before="75" w:after="0"/>
      </w:pPr>
      <w:r>
        <w:rPr/>
        <w:t xml:space="preserve">二、  服务质量竞争</w:t>
      </w:r>
    </w:p>
    <w:p>
      <w:pPr>
        <w:spacing w:before="75" w:after="0"/>
      </w:pPr>
      <w:r>
        <w:rPr/>
        <w:t xml:space="preserve">三、  创新能力竞争</w:t>
      </w:r>
    </w:p>
    <w:p>
      <w:pPr>
        <w:spacing w:before="75" w:after="0"/>
      </w:pPr>
      <w:r>
        <w:rPr>
          <w:b w:val="1"/>
          <w:bCs w:val="1"/>
        </w:rPr>
        <w:t xml:space="preserve">第七章 中国产权交易机构行业产业链分析</w:t>
      </w:r>
    </w:p>
    <w:p>
      <w:pPr>
        <w:spacing w:before="75" w:after="0"/>
      </w:pPr>
      <w:r>
        <w:rPr/>
        <w:t xml:space="preserve">第一节  产业链上游分析</w:t>
      </w:r>
    </w:p>
    <w:p>
      <w:pPr>
        <w:spacing w:before="75" w:after="0"/>
      </w:pPr>
      <w:r>
        <w:rPr/>
        <w:t xml:space="preserve">一、  产权出让方分析</w:t>
      </w:r>
    </w:p>
    <w:p>
      <w:pPr>
        <w:spacing w:before="75" w:after="0"/>
      </w:pPr>
      <w:r>
        <w:rPr/>
        <w:t xml:space="preserve">二、  产权评估机构分析</w:t>
      </w:r>
    </w:p>
    <w:p>
      <w:pPr>
        <w:spacing w:before="75" w:after="0"/>
      </w:pPr>
      <w:r>
        <w:rPr/>
        <w:t xml:space="preserve">第二节  产业链中游分析</w:t>
      </w:r>
    </w:p>
    <w:p>
      <w:pPr>
        <w:spacing w:before="75" w:after="0"/>
      </w:pPr>
      <w:r>
        <w:rPr/>
        <w:t xml:space="preserve">一、  产权交易机构运营模式</w:t>
      </w:r>
    </w:p>
    <w:p>
      <w:pPr>
        <w:spacing w:before="75" w:after="0"/>
      </w:pPr>
      <w:r>
        <w:rPr/>
        <w:t xml:space="preserve">二、  交易流程与服务内容</w:t>
      </w:r>
    </w:p>
    <w:p>
      <w:pPr>
        <w:spacing w:before="75" w:after="0"/>
      </w:pPr>
      <w:r>
        <w:rPr/>
        <w:t xml:space="preserve">第三节  产业链下游分析</w:t>
      </w:r>
    </w:p>
    <w:p>
      <w:pPr>
        <w:spacing w:before="75" w:after="0"/>
      </w:pPr>
      <w:r>
        <w:rPr/>
        <w:t xml:space="preserve">一、  产权受让方分析</w:t>
      </w:r>
    </w:p>
    <w:p>
      <w:pPr>
        <w:spacing w:before="75" w:after="0"/>
      </w:pPr>
      <w:r>
        <w:rPr/>
        <w:t xml:space="preserve">二、  金融服务机构在产业链中的作用</w:t>
      </w:r>
    </w:p>
    <w:p>
      <w:pPr>
        <w:spacing w:before="75" w:after="0"/>
      </w:pPr>
      <w:r>
        <w:rPr>
          <w:b w:val="1"/>
          <w:bCs w:val="1"/>
        </w:rPr>
        <w:t xml:space="preserve">第八章 2021-2026年企业国有产权交易市场分析</w:t>
      </w:r>
    </w:p>
    <w:p>
      <w:pPr>
        <w:spacing w:before="75" w:after="0"/>
      </w:pPr>
      <w:r>
        <w:rPr/>
        <w:t xml:space="preserve">第一节  企业国有产权交易政策背景</w:t>
      </w:r>
    </w:p>
    <w:p>
      <w:pPr>
        <w:spacing w:before="75" w:after="0"/>
      </w:pPr>
      <w:r>
        <w:rPr/>
        <w:t xml:space="preserve">一、  相关政策法规解读</w:t>
      </w:r>
    </w:p>
    <w:p>
      <w:pPr>
        <w:spacing w:before="75" w:after="0"/>
      </w:pPr>
      <w:r>
        <w:rPr/>
        <w:t xml:space="preserve">二、  政策对市场的影响</w:t>
      </w:r>
    </w:p>
    <w:p>
      <w:pPr>
        <w:spacing w:before="75" w:after="0"/>
      </w:pPr>
      <w:r>
        <w:rPr/>
        <w:t xml:space="preserve">第二节  市场规模与增长</w:t>
      </w:r>
    </w:p>
    <w:p>
      <w:pPr>
        <w:spacing w:before="75" w:after="0"/>
      </w:pPr>
      <w:r>
        <w:rPr/>
        <w:t xml:space="preserve">一、  交易金额与宗数统计</w:t>
      </w:r>
    </w:p>
    <w:p>
      <w:pPr>
        <w:spacing w:before="75" w:after="0"/>
      </w:pPr>
      <w:r>
        <w:rPr/>
        <w:t xml:space="preserve">二、  增长趋势分析</w:t>
      </w:r>
    </w:p>
    <w:p>
      <w:pPr>
        <w:spacing w:before="75" w:after="0"/>
      </w:pPr>
      <w:r>
        <w:rPr/>
        <w:t xml:space="preserve">第三节  交易特点与问题</w:t>
      </w:r>
    </w:p>
    <w:p>
      <w:pPr>
        <w:spacing w:before="75" w:after="0"/>
      </w:pPr>
      <w:r>
        <w:rPr/>
        <w:t xml:space="preserve">一、  交易特点总结</w:t>
      </w:r>
    </w:p>
    <w:p>
      <w:pPr>
        <w:spacing w:before="75" w:after="0"/>
      </w:pPr>
      <w:r>
        <w:rPr/>
        <w:t xml:space="preserve">二、  存在的问题与挑战</w:t>
      </w:r>
    </w:p>
    <w:p>
      <w:pPr>
        <w:spacing w:before="75" w:after="0"/>
      </w:pPr>
      <w:r>
        <w:rPr>
          <w:b w:val="1"/>
          <w:bCs w:val="1"/>
        </w:rPr>
        <w:t xml:space="preserve">第九章 2021-2026年金融企业国有产权交易市场分析</w:t>
      </w:r>
    </w:p>
    <w:p>
      <w:pPr>
        <w:spacing w:before="75" w:after="0"/>
      </w:pPr>
      <w:r>
        <w:rPr/>
        <w:t xml:space="preserve">第一节  金融企业国有产权交易政策背景</w:t>
      </w:r>
    </w:p>
    <w:p>
      <w:pPr>
        <w:spacing w:before="75" w:after="0"/>
      </w:pPr>
      <w:r>
        <w:rPr/>
        <w:t xml:space="preserve">一、  相关政策法规解读</w:t>
      </w:r>
    </w:p>
    <w:p>
      <w:pPr>
        <w:spacing w:before="75" w:after="0"/>
      </w:pPr>
      <w:r>
        <w:rPr/>
        <w:t xml:space="preserve">二、  政策对市场的影响</w:t>
      </w:r>
    </w:p>
    <w:p>
      <w:pPr>
        <w:spacing w:before="75" w:after="0"/>
      </w:pPr>
      <w:r>
        <w:rPr/>
        <w:t xml:space="preserve">第二节  市场规模与增长</w:t>
      </w:r>
    </w:p>
    <w:p>
      <w:pPr>
        <w:spacing w:before="75" w:after="0"/>
      </w:pPr>
      <w:r>
        <w:rPr/>
        <w:t xml:space="preserve">一、  交易金额与宗数统计</w:t>
      </w:r>
    </w:p>
    <w:p>
      <w:pPr>
        <w:spacing w:before="75" w:after="0"/>
      </w:pPr>
      <w:r>
        <w:rPr/>
        <w:t xml:space="preserve">二、  增长趋势分析</w:t>
      </w:r>
    </w:p>
    <w:p>
      <w:pPr>
        <w:spacing w:before="75" w:after="0"/>
      </w:pPr>
      <w:r>
        <w:rPr/>
        <w:t xml:space="preserve">第三节  交易风险与监管</w:t>
      </w:r>
    </w:p>
    <w:p>
      <w:pPr>
        <w:spacing w:before="75" w:after="0"/>
      </w:pPr>
      <w:r>
        <w:rPr/>
        <w:t xml:space="preserve">一、  交易风险类型</w:t>
      </w:r>
    </w:p>
    <w:p>
      <w:pPr>
        <w:spacing w:before="75" w:after="0"/>
      </w:pPr>
      <w:r>
        <w:rPr/>
        <w:t xml:space="preserve">二、  监管措施与效果</w:t>
      </w:r>
    </w:p>
    <w:p>
      <w:pPr>
        <w:spacing w:before="75" w:after="0"/>
      </w:pPr>
      <w:r>
        <w:rPr>
          <w:b w:val="1"/>
          <w:bCs w:val="1"/>
        </w:rPr>
        <w:t xml:space="preserve">第十章 2021-2026年知识产权交易市场分析</w:t>
      </w:r>
    </w:p>
    <w:p>
      <w:pPr>
        <w:spacing w:before="75" w:after="0"/>
      </w:pPr>
      <w:r>
        <w:rPr/>
        <w:t xml:space="preserve">第一节  知识产权交易市场发展背景</w:t>
      </w:r>
    </w:p>
    <w:p>
      <w:pPr>
        <w:spacing w:before="75" w:after="0"/>
      </w:pPr>
      <w:r>
        <w:rPr/>
        <w:t xml:space="preserve">一、  知识产权战略实施</w:t>
      </w:r>
    </w:p>
    <w:p>
      <w:pPr>
        <w:spacing w:before="75" w:after="0"/>
      </w:pPr>
      <w:r>
        <w:rPr/>
        <w:t xml:space="preserve">二、  科技创新驱动需求</w:t>
      </w:r>
    </w:p>
    <w:p>
      <w:pPr>
        <w:spacing w:before="75" w:after="0"/>
      </w:pPr>
      <w:r>
        <w:rPr/>
        <w:t xml:space="preserve">第二节  市场规模与增长</w:t>
      </w:r>
    </w:p>
    <w:p>
      <w:pPr>
        <w:spacing w:before="75" w:after="0"/>
      </w:pPr>
      <w:r>
        <w:rPr/>
        <w:t xml:space="preserve">一、  交易金额与宗数统计</w:t>
      </w:r>
    </w:p>
    <w:p>
      <w:pPr>
        <w:spacing w:before="75" w:after="0"/>
      </w:pPr>
      <w:r>
        <w:rPr/>
        <w:t xml:space="preserve">二、  增长趋势分析</w:t>
      </w:r>
    </w:p>
    <w:p>
      <w:pPr>
        <w:spacing w:before="75" w:after="0"/>
      </w:pPr>
      <w:r>
        <w:rPr/>
        <w:t xml:space="preserve">第三节  交易模式与案例分析</w:t>
      </w:r>
    </w:p>
    <w:p>
      <w:pPr>
        <w:spacing w:before="75" w:after="0"/>
      </w:pPr>
      <w:r>
        <w:rPr/>
        <w:t xml:space="preserve">一、  常见交易模式</w:t>
      </w:r>
    </w:p>
    <w:p>
      <w:pPr>
        <w:spacing w:before="75" w:after="0"/>
      </w:pPr>
      <w:r>
        <w:rPr/>
        <w:t xml:space="preserve">二、  典型案例剖析</w:t>
      </w:r>
    </w:p>
    <w:p>
      <w:pPr>
        <w:spacing w:before="75" w:after="0"/>
      </w:pPr>
      <w:r>
        <w:rPr>
          <w:b w:val="1"/>
          <w:bCs w:val="1"/>
        </w:rPr>
        <w:t xml:space="preserve">第十一章 2021-2026年农村产权交易市场分析</w:t>
      </w:r>
    </w:p>
    <w:p>
      <w:pPr>
        <w:spacing w:before="75" w:after="0"/>
      </w:pPr>
      <w:r>
        <w:rPr/>
        <w:t xml:space="preserve">第一节  农村产权交易市场政策背景</w:t>
      </w:r>
    </w:p>
    <w:p>
      <w:pPr>
        <w:spacing w:before="75" w:after="0"/>
      </w:pPr>
      <w:r>
        <w:rPr/>
        <w:t xml:space="preserve">一、  乡村振兴战略与农村产权制度改革</w:t>
      </w:r>
    </w:p>
    <w:p>
      <w:pPr>
        <w:spacing w:before="75" w:after="0"/>
      </w:pPr>
      <w:r>
        <w:rPr/>
        <w:t xml:space="preserve">二、  相关政策法规解读</w:t>
      </w:r>
    </w:p>
    <w:p>
      <w:pPr>
        <w:spacing w:before="75" w:after="0"/>
      </w:pPr>
      <w:r>
        <w:rPr/>
        <w:t xml:space="preserve">第二节  市场规模与增长</w:t>
      </w:r>
    </w:p>
    <w:p>
      <w:pPr>
        <w:spacing w:before="75" w:after="0"/>
      </w:pPr>
      <w:r>
        <w:rPr/>
        <w:t xml:space="preserve">一、  交易金额与宗数统计</w:t>
      </w:r>
    </w:p>
    <w:p>
      <w:pPr>
        <w:spacing w:before="75" w:after="0"/>
      </w:pPr>
      <w:r>
        <w:rPr/>
        <w:t xml:space="preserve">二、  增长趋势分析</w:t>
      </w:r>
    </w:p>
    <w:p>
      <w:pPr>
        <w:spacing w:before="75" w:after="0"/>
      </w:pPr>
      <w:r>
        <w:rPr/>
        <w:t xml:space="preserve">第三节  交易品种与区域差异</w:t>
      </w:r>
    </w:p>
    <w:p>
      <w:pPr>
        <w:spacing w:before="75" w:after="0"/>
      </w:pPr>
      <w:r>
        <w:rPr/>
        <w:t xml:space="preserve">一、  主要交易品种</w:t>
      </w:r>
    </w:p>
    <w:p>
      <w:pPr>
        <w:spacing w:before="75" w:after="0"/>
      </w:pPr>
      <w:r>
        <w:rPr/>
        <w:t xml:space="preserve">二、  不同地区农村产权交易市场特点</w:t>
      </w:r>
    </w:p>
    <w:p>
      <w:pPr>
        <w:spacing w:before="75" w:after="0"/>
      </w:pPr>
      <w:r>
        <w:rPr>
          <w:b w:val="1"/>
          <w:bCs w:val="1"/>
        </w:rPr>
        <w:t xml:space="preserve">第十二章 中国产权交易机构行业信息化建设分析</w:t>
      </w:r>
    </w:p>
    <w:p>
      <w:pPr>
        <w:spacing w:before="75" w:after="0"/>
      </w:pPr>
      <w:r>
        <w:rPr/>
        <w:t xml:space="preserve">第一节  信息化建设现状</w:t>
      </w:r>
    </w:p>
    <w:p>
      <w:pPr>
        <w:spacing w:before="75" w:after="0"/>
      </w:pPr>
      <w:r>
        <w:rPr/>
        <w:t xml:space="preserve">一、  交易系统建设情况</w:t>
      </w:r>
    </w:p>
    <w:p>
      <w:pPr>
        <w:spacing w:before="75" w:after="0"/>
      </w:pPr>
      <w:r>
        <w:rPr/>
        <w:t xml:space="preserve">二、  信息披露平台建设情况</w:t>
      </w:r>
    </w:p>
    <w:p>
      <w:pPr>
        <w:spacing w:before="75" w:after="0"/>
      </w:pPr>
      <w:r>
        <w:rPr/>
        <w:t xml:space="preserve">第二节  信息化对行业发展的影响</w:t>
      </w:r>
    </w:p>
    <w:p>
      <w:pPr>
        <w:spacing w:before="75" w:after="0"/>
      </w:pPr>
      <w:r>
        <w:rPr/>
        <w:t xml:space="preserve">一、  提高交易效率</w:t>
      </w:r>
    </w:p>
    <w:p>
      <w:pPr>
        <w:spacing w:before="75" w:after="0"/>
      </w:pPr>
      <w:r>
        <w:rPr/>
        <w:t xml:space="preserve">二、  增强市场透明度</w:t>
      </w:r>
    </w:p>
    <w:p>
      <w:pPr>
        <w:spacing w:before="75" w:after="0"/>
      </w:pPr>
      <w:r>
        <w:rPr/>
        <w:t xml:space="preserve">三、  创新交易模式</w:t>
      </w:r>
    </w:p>
    <w:p>
      <w:pPr>
        <w:spacing w:before="75" w:after="0"/>
      </w:pPr>
      <w:r>
        <w:rPr/>
        <w:t xml:space="preserve">第三节  信息化建设面临的问题与对策</w:t>
      </w:r>
    </w:p>
    <w:p>
      <w:pPr>
        <w:spacing w:before="75" w:after="0"/>
      </w:pPr>
      <w:r>
        <w:rPr/>
        <w:t xml:space="preserve">一、  存在的问题</w:t>
      </w:r>
    </w:p>
    <w:p>
      <w:pPr>
        <w:spacing w:before="75" w:after="0"/>
      </w:pPr>
      <w:r>
        <w:rPr/>
        <w:t xml:space="preserve">二、  解决对策与建议</w:t>
      </w:r>
    </w:p>
    <w:p>
      <w:pPr>
        <w:spacing w:before="75" w:after="0"/>
      </w:pPr>
      <w:r>
        <w:rPr>
          <w:b w:val="1"/>
          <w:bCs w:val="1"/>
        </w:rPr>
        <w:t xml:space="preserve">第十三章 中国产权交易机构行业风险管理分析</w:t>
      </w:r>
    </w:p>
    <w:p>
      <w:pPr>
        <w:spacing w:before="75" w:after="0"/>
      </w:pPr>
      <w:r>
        <w:rPr/>
        <w:t xml:space="preserve">第一节  风险类型与成因</w:t>
      </w:r>
    </w:p>
    <w:p>
      <w:pPr>
        <w:spacing w:before="75" w:after="0"/>
      </w:pPr>
      <w:r>
        <w:rPr/>
        <w:t xml:space="preserve">一、  市场风险</w:t>
      </w:r>
    </w:p>
    <w:p>
      <w:pPr>
        <w:spacing w:before="75" w:after="0"/>
      </w:pPr>
      <w:r>
        <w:rPr/>
        <w:t xml:space="preserve">二、  信用风险</w:t>
      </w:r>
    </w:p>
    <w:p>
      <w:pPr>
        <w:spacing w:before="75" w:after="0"/>
      </w:pPr>
      <w:r>
        <w:rPr/>
        <w:t xml:space="preserve">三、  操作风险</w:t>
      </w:r>
    </w:p>
    <w:p>
      <w:pPr>
        <w:spacing w:before="75" w:after="0"/>
      </w:pPr>
      <w:r>
        <w:rPr/>
        <w:t xml:space="preserve">第二节  风险管理现状与问题</w:t>
      </w:r>
    </w:p>
    <w:p>
      <w:pPr>
        <w:spacing w:before="75" w:after="0"/>
      </w:pPr>
      <w:r>
        <w:rPr/>
        <w:t xml:space="preserve">一、  风险管理体系建设情况</w:t>
      </w:r>
    </w:p>
    <w:p>
      <w:pPr>
        <w:spacing w:before="75" w:after="0"/>
      </w:pPr>
      <w:r>
        <w:rPr/>
        <w:t xml:space="preserve">二、  存在的问题与不足</w:t>
      </w:r>
    </w:p>
    <w:p>
      <w:pPr>
        <w:spacing w:before="75" w:after="0"/>
      </w:pPr>
      <w:r>
        <w:rPr/>
        <w:t xml:space="preserve">第三节  风险管理对策与建议</w:t>
      </w:r>
    </w:p>
    <w:p>
      <w:pPr>
        <w:spacing w:before="75" w:after="0"/>
      </w:pPr>
      <w:r>
        <w:rPr/>
        <w:t xml:space="preserve">一、  完善风险管理体系</w:t>
      </w:r>
    </w:p>
    <w:p>
      <w:pPr>
        <w:spacing w:before="75" w:after="0"/>
      </w:pPr>
      <w:r>
        <w:rPr/>
        <w:t xml:space="preserve">二、  加强风险监测与预警</w:t>
      </w:r>
    </w:p>
    <w:p>
      <w:pPr>
        <w:spacing w:before="75" w:after="0"/>
      </w:pPr>
      <w:r>
        <w:rPr/>
        <w:t xml:space="preserve">三、  提高从业人员风险意识</w:t>
      </w:r>
    </w:p>
    <w:p>
      <w:pPr>
        <w:spacing w:before="75" w:after="0"/>
      </w:pPr>
      <w:r>
        <w:rPr>
          <w:b w:val="1"/>
          <w:bCs w:val="1"/>
        </w:rPr>
        <w:t xml:space="preserve">第十四章 中国产权交易机构行业人才队伍建设分析</w:t>
      </w:r>
    </w:p>
    <w:p>
      <w:pPr>
        <w:spacing w:before="75" w:after="0"/>
      </w:pPr>
      <w:r>
        <w:rPr/>
        <w:t xml:space="preserve">第一节  人才需求现状与趋势</w:t>
      </w:r>
    </w:p>
    <w:p>
      <w:pPr>
        <w:spacing w:before="75" w:after="0"/>
      </w:pPr>
      <w:r>
        <w:rPr/>
        <w:t xml:space="preserve">一、  不同岗位人才需求情况</w:t>
      </w:r>
    </w:p>
    <w:p>
      <w:pPr>
        <w:spacing w:before="75" w:after="0"/>
      </w:pPr>
      <w:r>
        <w:rPr/>
        <w:t xml:space="preserve">二、  未来人才需求趋势预测</w:t>
      </w:r>
    </w:p>
    <w:p>
      <w:pPr>
        <w:spacing w:before="75" w:after="0"/>
      </w:pPr>
      <w:r>
        <w:rPr/>
        <w:t xml:space="preserve">第二节  人才培养与引进现状</w:t>
      </w:r>
    </w:p>
    <w:p>
      <w:pPr>
        <w:spacing w:before="75" w:after="0"/>
      </w:pPr>
      <w:r>
        <w:rPr/>
        <w:t xml:space="preserve">一、  内部培训情况</w:t>
      </w:r>
    </w:p>
    <w:p>
      <w:pPr>
        <w:spacing w:before="75" w:after="0"/>
      </w:pPr>
      <w:r>
        <w:rPr/>
        <w:t xml:space="preserve">二、  外部人才引进情况</w:t>
      </w:r>
    </w:p>
    <w:p>
      <w:pPr>
        <w:spacing w:before="75" w:after="0"/>
      </w:pPr>
      <w:r>
        <w:rPr/>
        <w:t xml:space="preserve">第三节  人才队伍建设存在的问题与对策</w:t>
      </w:r>
    </w:p>
    <w:p>
      <w:pPr>
        <w:spacing w:before="75" w:after="0"/>
      </w:pPr>
      <w:r>
        <w:rPr/>
        <w:t xml:space="preserve">一、  存在的问题</w:t>
      </w:r>
    </w:p>
    <w:p>
      <w:pPr>
        <w:spacing w:before="75" w:after="0"/>
      </w:pPr>
      <w:r>
        <w:rPr/>
        <w:t xml:space="preserve">二、  解决对策与建议</w:t>
      </w:r>
    </w:p>
    <w:p>
      <w:pPr>
        <w:spacing w:before="75" w:after="0"/>
      </w:pPr>
      <w:r>
        <w:rPr>
          <w:b w:val="1"/>
          <w:bCs w:val="1"/>
        </w:rPr>
        <w:t xml:space="preserve">第十五章 中国产权交易机构行业创新发展分析</w:t>
      </w:r>
    </w:p>
    <w:p>
      <w:pPr>
        <w:spacing w:before="75" w:after="0"/>
      </w:pPr>
      <w:r>
        <w:rPr/>
        <w:t xml:space="preserve">第一节  创新发展背景与动力</w:t>
      </w:r>
    </w:p>
    <w:p>
      <w:pPr>
        <w:spacing w:before="75" w:after="0"/>
      </w:pPr>
      <w:r>
        <w:rPr/>
        <w:t xml:space="preserve">一、  市场竞争压力</w:t>
      </w:r>
    </w:p>
    <w:p>
      <w:pPr>
        <w:spacing w:before="75" w:after="0"/>
      </w:pPr>
      <w:r>
        <w:rPr/>
        <w:t xml:space="preserve">二、  技术创新驱动</w:t>
      </w:r>
    </w:p>
    <w:p>
      <w:pPr>
        <w:spacing w:before="75" w:after="0"/>
      </w:pPr>
      <w:r>
        <w:rPr/>
        <w:t xml:space="preserve">第二节  创新实践与案例</w:t>
      </w:r>
    </w:p>
    <w:p>
      <w:pPr>
        <w:spacing w:before="75" w:after="0"/>
      </w:pPr>
      <w:r>
        <w:rPr/>
        <w:t xml:space="preserve">一、  交易模式创新</w:t>
      </w:r>
    </w:p>
    <w:p>
      <w:pPr>
        <w:spacing w:before="75" w:after="0"/>
      </w:pPr>
      <w:r>
        <w:rPr/>
        <w:t xml:space="preserve">二、  服务内容创新</w:t>
      </w:r>
    </w:p>
    <w:p>
      <w:pPr>
        <w:spacing w:before="75" w:after="0"/>
      </w:pPr>
      <w:r>
        <w:rPr/>
        <w:t xml:space="preserve">三、  业务拓展创新</w:t>
      </w:r>
    </w:p>
    <w:p>
      <w:pPr>
        <w:spacing w:before="75" w:after="0"/>
      </w:pPr>
      <w:r>
        <w:rPr/>
        <w:t xml:space="preserve">第三节  创新发展面临的挑战与机遇</w:t>
      </w:r>
    </w:p>
    <w:p>
      <w:pPr>
        <w:spacing w:before="75" w:after="0"/>
      </w:pPr>
      <w:r>
        <w:rPr/>
        <w:t xml:space="preserve">一、  挑战分析</w:t>
      </w:r>
    </w:p>
    <w:p>
      <w:pPr>
        <w:spacing w:before="75" w:after="0"/>
      </w:pPr>
      <w:r>
        <w:rPr/>
        <w:t xml:space="preserve">二、  机遇把握</w:t>
      </w:r>
    </w:p>
    <w:p>
      <w:pPr>
        <w:spacing w:before="75" w:after="0"/>
      </w:pPr>
      <w:r>
        <w:rPr>
          <w:b w:val="1"/>
          <w:bCs w:val="1"/>
        </w:rPr>
        <w:t xml:space="preserve">第十六章 中国产权交易机构行业与资本市场的融合发展分析</w:t>
      </w:r>
    </w:p>
    <w:p>
      <w:pPr>
        <w:spacing w:before="75" w:after="0"/>
      </w:pPr>
      <w:r>
        <w:rPr/>
        <w:t xml:space="preserve">第一节  融合发展的必要性与可行性</w:t>
      </w:r>
    </w:p>
    <w:p>
      <w:pPr>
        <w:spacing w:before="75" w:after="0"/>
      </w:pPr>
      <w:r>
        <w:rPr/>
        <w:t xml:space="preserve">一、  必要性分析</w:t>
      </w:r>
    </w:p>
    <w:p>
      <w:pPr>
        <w:spacing w:before="75" w:after="0"/>
      </w:pPr>
      <w:r>
        <w:rPr/>
        <w:t xml:space="preserve">二、  可行性分析</w:t>
      </w:r>
    </w:p>
    <w:p>
      <w:pPr>
        <w:spacing w:before="75" w:after="0"/>
      </w:pPr>
      <w:r>
        <w:rPr/>
        <w:t xml:space="preserve">第二节  融合发展的现状与模式</w:t>
      </w:r>
    </w:p>
    <w:p>
      <w:pPr>
        <w:spacing w:before="75" w:after="0"/>
      </w:pPr>
      <w:r>
        <w:rPr/>
        <w:t xml:space="preserve">一、  现状概述</w:t>
      </w:r>
    </w:p>
    <w:p>
      <w:pPr>
        <w:spacing w:before="75" w:after="0"/>
      </w:pPr>
      <w:r>
        <w:rPr/>
        <w:t xml:space="preserve">二、  常见融合模式</w:t>
      </w:r>
    </w:p>
    <w:p>
      <w:pPr>
        <w:spacing w:before="75" w:after="0"/>
      </w:pPr>
      <w:r>
        <w:rPr/>
        <w:t xml:space="preserve">第三节  融合发展对行业的影响与展望</w:t>
      </w:r>
    </w:p>
    <w:p>
      <w:pPr>
        <w:spacing w:before="75" w:after="0"/>
      </w:pPr>
      <w:r>
        <w:rPr/>
        <w:t xml:space="preserve">一、  积极影响</w:t>
      </w:r>
    </w:p>
    <w:p>
      <w:pPr>
        <w:spacing w:before="75" w:after="0"/>
      </w:pPr>
      <w:r>
        <w:rPr/>
        <w:t xml:space="preserve">二、  未来发展展望</w:t>
      </w:r>
    </w:p>
    <w:p>
      <w:pPr>
        <w:spacing w:before="75" w:after="0"/>
      </w:pPr>
      <w:r>
        <w:rPr>
          <w:b w:val="1"/>
          <w:bCs w:val="1"/>
        </w:rPr>
        <w:t xml:space="preserve">第十七章 中国产权交易机构行业典型企业案例分析</w:t>
      </w:r>
    </w:p>
    <w:p>
      <w:pPr>
        <w:spacing w:before="75" w:after="0"/>
      </w:pPr>
      <w:r>
        <w:rPr/>
        <w:t xml:space="preserve">第一节  北京产权交易所分析</w:t>
      </w:r>
    </w:p>
    <w:p>
      <w:pPr>
        <w:spacing w:before="75" w:after="0"/>
      </w:pPr>
      <w:r>
        <w:rPr/>
        <w:t xml:space="preserve">一、  企业概况</w:t>
      </w:r>
    </w:p>
    <w:p>
      <w:pPr>
        <w:spacing w:before="75" w:after="0"/>
      </w:pPr>
      <w:r>
        <w:rPr/>
        <w:t xml:space="preserve">二、  业务模式与特色</w:t>
      </w:r>
    </w:p>
    <w:p>
      <w:pPr>
        <w:spacing w:before="75" w:after="0"/>
      </w:pPr>
      <w:r>
        <w:rPr/>
        <w:t xml:space="preserve">三、  发展战略与前景</w:t>
      </w:r>
    </w:p>
    <w:p>
      <w:pPr>
        <w:spacing w:before="75" w:after="0"/>
      </w:pPr>
      <w:r>
        <w:rPr/>
        <w:t xml:space="preserve">第二节  上海联合产权交易所分析</w:t>
      </w:r>
    </w:p>
    <w:p>
      <w:pPr>
        <w:spacing w:before="75" w:after="0"/>
      </w:pPr>
      <w:r>
        <w:rPr/>
        <w:t xml:space="preserve">一、  企业概况</w:t>
      </w:r>
    </w:p>
    <w:p>
      <w:pPr>
        <w:spacing w:before="75" w:after="0"/>
      </w:pPr>
      <w:r>
        <w:rPr/>
        <w:t xml:space="preserve">二、  业务模式与特色</w:t>
      </w:r>
    </w:p>
    <w:p>
      <w:pPr>
        <w:spacing w:before="75" w:after="0"/>
      </w:pPr>
      <w:r>
        <w:rPr/>
        <w:t xml:space="preserve">三、  发展战略与前景</w:t>
      </w:r>
    </w:p>
    <w:p>
      <w:pPr>
        <w:spacing w:before="75" w:after="0"/>
      </w:pPr>
      <w:r>
        <w:rPr/>
        <w:t xml:space="preserve">第三节  深圳联合产权交易所分析</w:t>
      </w:r>
    </w:p>
    <w:p>
      <w:pPr>
        <w:spacing w:before="75" w:after="0"/>
      </w:pPr>
      <w:r>
        <w:rPr/>
        <w:t xml:space="preserve">一、  企业概况</w:t>
      </w:r>
    </w:p>
    <w:p>
      <w:pPr>
        <w:spacing w:before="75" w:after="0"/>
      </w:pPr>
      <w:r>
        <w:rPr/>
        <w:t xml:space="preserve">二、  业务模式与特色</w:t>
      </w:r>
    </w:p>
    <w:p>
      <w:pPr>
        <w:spacing w:before="75" w:after="0"/>
      </w:pPr>
      <w:r>
        <w:rPr/>
        <w:t xml:space="preserve">三、  发展战略与前景</w:t>
      </w:r>
    </w:p>
    <w:p>
      <w:pPr>
        <w:spacing w:before="75" w:after="0"/>
      </w:pPr>
      <w:r>
        <w:rPr>
          <w:b w:val="1"/>
          <w:bCs w:val="1"/>
        </w:rPr>
        <w:t xml:space="preserve">第十八章 2026-2031年中国产权交易机构行业发展趋势预测</w:t>
      </w:r>
    </w:p>
    <w:p>
      <w:pPr>
        <w:spacing w:before="75" w:after="0"/>
      </w:pPr>
      <w:r>
        <w:rPr/>
        <w:t xml:space="preserve">第一节  市场规模与增长趋势预测</w:t>
      </w:r>
    </w:p>
    <w:p>
      <w:pPr>
        <w:spacing w:before="75" w:after="0"/>
      </w:pPr>
      <w:r>
        <w:rPr/>
        <w:t xml:space="preserve">一、  交易金额预测</w:t>
      </w:r>
    </w:p>
    <w:p>
      <w:pPr>
        <w:spacing w:before="75" w:after="0"/>
      </w:pPr>
      <w:r>
        <w:rPr/>
        <w:t xml:space="preserve">二、  交易宗数预测</w:t>
      </w:r>
    </w:p>
    <w:p>
      <w:pPr>
        <w:spacing w:before="75" w:after="0"/>
      </w:pPr>
      <w:r>
        <w:rPr/>
        <w:t xml:space="preserve">第二节  市场结构变化趋势</w:t>
      </w:r>
    </w:p>
    <w:p>
      <w:pPr>
        <w:spacing w:before="75" w:after="0"/>
      </w:pPr>
      <w:r>
        <w:rPr/>
        <w:t xml:space="preserve">一、  交易品种结构变化</w:t>
      </w:r>
    </w:p>
    <w:p>
      <w:pPr>
        <w:spacing w:before="75" w:after="0"/>
      </w:pPr>
      <w:r>
        <w:rPr/>
        <w:t xml:space="preserve">二、  地区市场结构变化</w:t>
      </w:r>
    </w:p>
    <w:p>
      <w:pPr>
        <w:spacing w:before="75" w:after="0"/>
      </w:pPr>
      <w:r>
        <w:rPr/>
        <w:t xml:space="preserve">第三节  行业竞争格局演变趋势</w:t>
      </w:r>
    </w:p>
    <w:p>
      <w:pPr>
        <w:spacing w:before="75" w:after="0"/>
      </w:pPr>
      <w:r>
        <w:rPr>
          <w:b w:val="1"/>
          <w:bCs w:val="1"/>
        </w:rPr>
        <w:t xml:space="preserve">第十九章 2026-2031年中国产权交易机构行业发展策略建议</w:t>
      </w:r>
    </w:p>
    <w:p>
      <w:pPr>
        <w:spacing w:before="75" w:after="0"/>
      </w:pPr>
      <w:r>
        <w:rPr/>
        <w:t xml:space="preserve">第一节  政府层面</w:t>
      </w:r>
    </w:p>
    <w:p>
      <w:pPr>
        <w:spacing w:before="75" w:after="0"/>
      </w:pPr>
      <w:r>
        <w:rPr/>
        <w:t xml:space="preserve">一、  完善政策法规体系</w:t>
      </w:r>
    </w:p>
    <w:p>
      <w:pPr>
        <w:spacing w:before="75" w:after="0"/>
      </w:pPr>
      <w:r>
        <w:rPr/>
        <w:t xml:space="preserve">二、  加强市场监管</w:t>
      </w:r>
    </w:p>
    <w:p>
      <w:pPr>
        <w:spacing w:before="75" w:after="0"/>
      </w:pPr>
      <w:r>
        <w:rPr/>
        <w:t xml:space="preserve">三、  推动行业标准化建设</w:t>
      </w:r>
    </w:p>
    <w:p>
      <w:pPr>
        <w:spacing w:before="75" w:after="0"/>
      </w:pPr>
      <w:r>
        <w:rPr/>
        <w:t xml:space="preserve">第二节  企业层面</w:t>
      </w:r>
    </w:p>
    <w:p>
      <w:pPr>
        <w:spacing w:before="75" w:after="0"/>
      </w:pPr>
      <w:r>
        <w:rPr/>
        <w:t xml:space="preserve">一、  提升服务质量与创新能力</w:t>
      </w:r>
    </w:p>
    <w:p>
      <w:pPr>
        <w:spacing w:before="75" w:after="0"/>
      </w:pPr>
      <w:r>
        <w:rPr/>
        <w:t xml:space="preserve">二、  加强风险管理</w:t>
      </w:r>
    </w:p>
    <w:p>
      <w:pPr>
        <w:spacing w:before="75" w:after="0"/>
      </w:pPr>
      <w:r>
        <w:rPr/>
        <w:t xml:space="preserve">三、  拓展业务领域与市场空间</w:t>
      </w:r>
    </w:p>
    <w:p>
      <w:pPr>
        <w:spacing w:before="75" w:after="0"/>
      </w:pPr>
      <w:r>
        <w:rPr>
          <w:b w:val="1"/>
          <w:bCs w:val="1"/>
        </w:rPr>
        <w:t xml:space="preserve">第二十章 研究结论与展望</w:t>
      </w:r>
    </w:p>
    <w:p>
      <w:pPr>
        <w:spacing w:before="75" w:after="0"/>
      </w:pPr>
      <w:r>
        <w:rPr/>
        <w:t xml:space="preserve">第一节  研究结论总结</w:t>
      </w:r>
    </w:p>
    <w:p>
      <w:pPr>
        <w:spacing w:before="75" w:after="0"/>
      </w:pPr>
      <w:r>
        <w:rPr/>
        <w:t xml:space="preserve">第二节  研究不足与展望</w:t>
      </w:r>
    </w:p>
    <w:p>
      <w:pPr>
        <w:spacing w:before="75" w:after="0"/>
      </w:pPr>
      <w:r>
        <w:rPr>
          <w:b w:val="1"/>
          <w:bCs w:val="1"/>
        </w:rPr>
        <w:t xml:space="preserve">图表目录</w:t>
      </w:r>
    </w:p>
    <w:p>
      <w:pPr>
        <w:spacing w:before="75" w:after="0"/>
      </w:pPr>
      <w:r>
        <w:rPr/>
        <w:t xml:space="preserve">图表：2021-2026年中国宏观经济主要指标走势图</w:t>
      </w:r>
    </w:p>
    <w:p>
      <w:pPr>
        <w:spacing w:before="75" w:after="0"/>
      </w:pPr>
      <w:r>
        <w:rPr/>
        <w:t xml:space="preserve">图表：2021-2026年中国产权交易机构行业市场规模统计图</w:t>
      </w:r>
    </w:p>
    <w:p>
      <w:pPr>
        <w:spacing w:before="75" w:after="0"/>
      </w:pPr>
      <w:r>
        <w:rPr/>
        <w:t xml:space="preserve">图表：2021-2026年中国产权交易机构行业市场结构按交易品种分布图</w:t>
      </w:r>
    </w:p>
    <w:p>
      <w:pPr>
        <w:spacing w:before="75" w:after="0"/>
      </w:pPr>
      <w:r>
        <w:rPr/>
        <w:t xml:space="preserve">图表：2021-2026年中国产权交易机构行业市场结构按地区分布图</w:t>
      </w:r>
    </w:p>
    <w:p>
      <w:pPr>
        <w:spacing w:before="75" w:after="0"/>
      </w:pPr>
      <w:r>
        <w:rPr/>
        <w:t xml:space="preserve">图表：2021-2026年企业国有产权交易金额与宗数统计图</w:t>
      </w:r>
    </w:p>
    <w:p>
      <w:pPr>
        <w:spacing w:before="75" w:after="0"/>
      </w:pPr>
      <w:r>
        <w:rPr/>
        <w:t xml:space="preserve">图表：2021-2026年金融企业国有产权交易金额与宗数统计图</w:t>
      </w:r>
    </w:p>
    <w:p>
      <w:pPr>
        <w:spacing w:before="75" w:after="0"/>
      </w:pPr>
      <w:r>
        <w:rPr/>
        <w:t xml:space="preserve">图表：2021-2026年知识产权交易金额与宗数统计图</w:t>
      </w:r>
    </w:p>
    <w:p>
      <w:pPr>
        <w:spacing w:before="75" w:after="0"/>
      </w:pPr>
      <w:r>
        <w:rPr/>
        <w:t xml:space="preserve">图表：2021-2026年农村产权交易金额与宗数统计图</w:t>
      </w:r>
    </w:p>
    <w:p>
      <w:pPr>
        <w:spacing w:before="75" w:after="0"/>
      </w:pPr>
      <w:r>
        <w:rPr/>
        <w:t xml:space="preserve">图表：中国某典型产权交易机构信息化交易系统架构图</w:t>
      </w:r>
    </w:p>
    <w:p>
      <w:pPr>
        <w:spacing w:before="75" w:after="0"/>
      </w:pPr>
      <w:r>
        <w:rPr/>
        <w:t xml:space="preserve">图表：中国产权交易机构行业人才需求岗位分布饼状图</w:t>
      </w:r>
    </w:p>
    <w:p>
      <w:pPr>
        <w:spacing w:before="75" w:after="0"/>
      </w:pPr>
      <w:r>
        <w:rPr/>
        <w:t xml:space="preserve">图表：2026-2031年中国产权交易机构行业市场规模预测图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中国产权交易机构行业市场发展分析及企业案例与趋势预测研究报告(2026-2031版)</dc:title>
  <dc:description>中国产权交易机构行业市场发展分析及企业案例与趋势预测研究报告(2026-2031版)</dc:description>
  <dc:subject>中国产权交易机构行业市场发展分析及企业案例与趋势预测研究报告(2026-2031版)</dc:subject>
  <cp:keywords>研究报告</cp:keywords>
  <cp:category>研究报告</cp:category>
  <cp:lastModifiedBy>北京中道泰和信息咨询有限公司</cp:lastModifiedBy>
  <dcterms:created xsi:type="dcterms:W3CDTF">2026-04-08T16:30:51+08:00</dcterms:created>
  <dcterms:modified xsi:type="dcterms:W3CDTF">2026-04-08T16:30:51+08:00</dcterms:modified>
</cp:coreProperties>
</file>

<file path=docProps/custom.xml><?xml version="1.0" encoding="utf-8"?>
<Properties xmlns="http://schemas.openxmlformats.org/officeDocument/2006/custom-properties" xmlns:vt="http://schemas.openxmlformats.org/officeDocument/2006/docPropsVTypes"/>
</file>