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北美绿色经济行业市场深度分析及细分领域与投资建议研究报告(2026-2031版)</w:t>
      </w:r>
    </w:p>
    <w:p>
      <w:pPr>
        <w:spacing w:after="150"/>
      </w:pPr>
      <w:r>
        <w:rPr>
          <w:b w:val="1"/>
          <w:bCs w:val="1"/>
        </w:rPr>
        <w:t xml:space="preserve">报告简介</w:t>
      </w:r>
    </w:p>
    <w:p>
      <w:pPr>
        <w:spacing w:after="150"/>
      </w:pPr>
      <w:r>
        <w:rPr/>
        <w:t xml:space="preserve">绿色经济是一种旨在降低环境风险和生态稀缺性，实现经济与环境和谐发展的经济形式。它强调在不损害环境的前提下，通过可持续的生产方式和消费模式，促进经济的长期繁荣。绿色经济不仅关注经济的增长，还注重资源的有效利用、环境保护和生态平衡，以满足当代人的需求而不损害后代人满足其需求的能力。</w:t>
      </w:r>
    </w:p>
    <w:p>
      <w:pPr>
        <w:spacing w:after="150"/>
      </w:pPr>
      <w:r>
        <w:rPr/>
        <w:t xml:space="preserve">在北美市场，绿色经济的发展具有重要意义。首先，它有助于应对气候变化和环境退化问题，减少温室气体排放，保护自然资源。其次，绿色经济推动了技术创新和产业升级，为经济增长提供了新的动力。此外，绿色经济还创造了大量的就业机会，尤其是在可再生能源、绿色建筑和环保技术等领域。最后，绿色经济的兴起也促进了社会公平和包容性发展，为不同地区和群体提供了更多的经济机会。</w:t>
      </w:r>
    </w:p>
    <w:p>
      <w:pPr>
        <w:spacing w:after="150"/>
      </w:pPr>
      <w:r>
        <w:rPr/>
        <w:t xml:space="preserve">绿色经济在北美市场的发展前景广阔。随着消费者环保意识的不断提高，对绿色产品和服务的需求将持续增长。政府政策的支持也为绿色经济的发展提供了有力保障，例如美国政府推动的绿色基建计划等。此外，绿色金融的兴起为绿色经济的发展提供了充足的资金支持。在技术创新的推动下，可再生能源、电动汽车、智能电网等领域将迎来快速发展。总之，绿色经济将成为北美市场未来发展的主要趋势之一，为实现可持续发展目标做出重要贡献。</w:t>
      </w:r>
    </w:p>
    <w:p>
      <w:pPr>
        <w:spacing w:after="150"/>
      </w:pPr>
      <w:r>
        <w:rPr/>
        <w:t xml:space="preserve">本研究咨询报告由北京中道泰和信息咨询有限公司领衔撰写，在大量周密的市场调研基础上，主要依据了全国及海外多种相关报刊杂志的基础信息以及专业研究单位等公布和提供的大量资料。对北美绿色经济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北美绿色经济行业概述</w:t>
      </w:r>
    </w:p>
    <w:p>
      <w:pPr>
        <w:spacing w:before="75" w:after="0"/>
      </w:pPr>
      <w:r>
        <w:rPr/>
        <w:t xml:space="preserve">第一节 绿色经济定义与内涵</w:t>
      </w:r>
    </w:p>
    <w:p>
      <w:pPr>
        <w:spacing w:before="75" w:after="0"/>
      </w:pPr>
      <w:r>
        <w:rPr/>
        <w:t xml:space="preserve">一、绿色经济概念阐释</w:t>
      </w:r>
    </w:p>
    <w:p>
      <w:pPr>
        <w:spacing w:before="75" w:after="0"/>
      </w:pPr>
      <w:r>
        <w:rPr/>
        <w:t xml:space="preserve">二、绿色经济主要特征</w:t>
      </w:r>
    </w:p>
    <w:p>
      <w:pPr>
        <w:spacing w:before="75" w:after="0"/>
      </w:pPr>
      <w:r>
        <w:rPr/>
        <w:t xml:space="preserve">三、绿色经济发展意义</w:t>
      </w:r>
    </w:p>
    <w:p>
      <w:pPr>
        <w:spacing w:before="75" w:after="0"/>
      </w:pPr>
      <w:r>
        <w:rPr/>
        <w:t xml:space="preserve">四、绿色经济与可持续发展</w:t>
      </w:r>
    </w:p>
    <w:p>
      <w:pPr>
        <w:spacing w:before="75" w:after="0"/>
      </w:pPr>
      <w:r>
        <w:rPr/>
        <w:t xml:space="preserve">第二节 北美绿色经济发展背景</w:t>
      </w:r>
    </w:p>
    <w:p>
      <w:pPr>
        <w:spacing w:before="75" w:after="0"/>
      </w:pPr>
      <w:r>
        <w:rPr/>
        <w:t xml:space="preserve">一、全球环保趋势影响</w:t>
      </w:r>
    </w:p>
    <w:p>
      <w:pPr>
        <w:spacing w:before="75" w:after="0"/>
      </w:pPr>
      <w:r>
        <w:rPr/>
        <w:t xml:space="preserve">二、北美能源转型需求</w:t>
      </w:r>
    </w:p>
    <w:p>
      <w:pPr>
        <w:spacing w:before="75" w:after="0"/>
      </w:pPr>
      <w:r>
        <w:rPr/>
        <w:t xml:space="preserve">三、社会公众环保意识提升</w:t>
      </w:r>
    </w:p>
    <w:p>
      <w:pPr>
        <w:spacing w:before="75" w:after="0"/>
      </w:pPr>
      <w:r>
        <w:rPr/>
        <w:t xml:space="preserve">四、政策驱动与国际承诺</w:t>
      </w:r>
    </w:p>
    <w:p>
      <w:pPr>
        <w:spacing w:before="75" w:after="0"/>
      </w:pPr>
      <w:r>
        <w:rPr/>
        <w:t xml:space="preserve">第三节 北美绿色经济行业范畴</w:t>
      </w:r>
    </w:p>
    <w:p>
      <w:pPr>
        <w:spacing w:before="75" w:after="0"/>
      </w:pPr>
      <w:r>
        <w:rPr/>
        <w:t xml:space="preserve">一、可再生能源领域</w:t>
      </w:r>
    </w:p>
    <w:p>
      <w:pPr>
        <w:spacing w:before="75" w:after="0"/>
      </w:pPr>
      <w:r>
        <w:rPr/>
        <w:t xml:space="preserve">二、绿色交通领域</w:t>
      </w:r>
    </w:p>
    <w:p>
      <w:pPr>
        <w:spacing w:before="75" w:after="0"/>
      </w:pPr>
      <w:r>
        <w:rPr/>
        <w:t xml:space="preserve">三、循环经济领域</w:t>
      </w:r>
    </w:p>
    <w:p>
      <w:pPr>
        <w:spacing w:before="75" w:after="0"/>
      </w:pPr>
      <w:r>
        <w:rPr/>
        <w:t xml:space="preserve">四、碳交易市场领域</w:t>
      </w:r>
    </w:p>
    <w:p>
      <w:pPr>
        <w:spacing w:before="75" w:after="0"/>
      </w:pPr>
      <w:r>
        <w:rPr/>
        <w:t xml:space="preserve">第四节 研究目的与方法</w:t>
      </w:r>
    </w:p>
    <w:p>
      <w:pPr>
        <w:spacing w:before="75" w:after="0"/>
      </w:pPr>
      <w:r>
        <w:rPr/>
        <w:t xml:space="preserve">一、报告研究目的</w:t>
      </w:r>
    </w:p>
    <w:p>
      <w:pPr>
        <w:spacing w:before="75" w:after="0"/>
      </w:pPr>
      <w:r>
        <w:rPr/>
        <w:t xml:space="preserve">二、主要研究方法</w:t>
      </w:r>
    </w:p>
    <w:p>
      <w:pPr>
        <w:spacing w:before="75" w:after="0"/>
      </w:pPr>
      <w:r>
        <w:rPr/>
        <w:t xml:space="preserve">三、数据资料来源</w:t>
      </w:r>
    </w:p>
    <w:p>
      <w:pPr>
        <w:spacing w:before="75" w:after="0"/>
      </w:pPr>
      <w:r>
        <w:rPr/>
        <w:t xml:space="preserve">四、研究局限性</w:t>
      </w:r>
    </w:p>
    <w:p>
      <w:pPr>
        <w:spacing w:before="75" w:after="0"/>
      </w:pPr>
      <w:r>
        <w:rPr>
          <w:b w:val="1"/>
          <w:bCs w:val="1"/>
        </w:rPr>
        <w:t xml:space="preserve">第二章 全球绿色经济形势分析</w:t>
      </w:r>
    </w:p>
    <w:p>
      <w:pPr>
        <w:spacing w:before="75" w:after="0"/>
      </w:pPr>
      <w:r>
        <w:rPr/>
        <w:t xml:space="preserve">第一节 国际绿色经济发展现状</w:t>
      </w:r>
    </w:p>
    <w:p>
      <w:pPr>
        <w:spacing w:before="75" w:after="0"/>
      </w:pPr>
      <w:r>
        <w:rPr/>
        <w:t xml:space="preserve">一、欧洲绿色经济发展模式</w:t>
      </w:r>
    </w:p>
    <w:p>
      <w:pPr>
        <w:spacing w:before="75" w:after="0"/>
      </w:pPr>
      <w:r>
        <w:rPr/>
        <w:t xml:space="preserve">二、亚洲绿色经济发展亮点</w:t>
      </w:r>
    </w:p>
    <w:p>
      <w:pPr>
        <w:spacing w:before="75" w:after="0"/>
      </w:pPr>
      <w:r>
        <w:rPr/>
        <w:t xml:space="preserve">三、其他地区绿色经济进展</w:t>
      </w:r>
    </w:p>
    <w:p>
      <w:pPr>
        <w:spacing w:before="75" w:after="0"/>
      </w:pPr>
      <w:r>
        <w:rPr/>
        <w:t xml:space="preserve">四、全球绿色经济发展格局</w:t>
      </w:r>
    </w:p>
    <w:p>
      <w:pPr>
        <w:spacing w:before="75" w:after="0"/>
      </w:pPr>
      <w:r>
        <w:rPr/>
        <w:t xml:space="preserve">第二节 国际绿色经济政策动态</w:t>
      </w:r>
    </w:p>
    <w:p>
      <w:pPr>
        <w:spacing w:before="75" w:after="0"/>
      </w:pPr>
      <w:r>
        <w:rPr/>
        <w:t xml:space="preserve">一、欧盟绿色新政核心内容</w:t>
      </w:r>
    </w:p>
    <w:p>
      <w:pPr>
        <w:spacing w:before="75" w:after="0"/>
      </w:pPr>
      <w:r>
        <w:rPr/>
        <w:t xml:space="preserve">二、中国绿色发展政策导向</w:t>
      </w:r>
    </w:p>
    <w:p>
      <w:pPr>
        <w:spacing w:before="75" w:after="0"/>
      </w:pPr>
      <w:r>
        <w:rPr/>
        <w:t xml:space="preserve">三、其他国家绿色政策举措</w:t>
      </w:r>
    </w:p>
    <w:p>
      <w:pPr>
        <w:spacing w:before="75" w:after="0"/>
      </w:pPr>
      <w:r>
        <w:rPr/>
        <w:t xml:space="preserve">四、国际政策协调与合作</w:t>
      </w:r>
    </w:p>
    <w:p>
      <w:pPr>
        <w:spacing w:before="75" w:after="0"/>
      </w:pPr>
      <w:r>
        <w:rPr/>
        <w:t xml:space="preserve">第三节 国际绿色经济技术创新</w:t>
      </w:r>
    </w:p>
    <w:p>
      <w:pPr>
        <w:spacing w:before="75" w:after="0"/>
      </w:pPr>
      <w:r>
        <w:rPr/>
        <w:t xml:space="preserve">一、能源存储技术突破</w:t>
      </w:r>
    </w:p>
    <w:p>
      <w:pPr>
        <w:spacing w:before="75" w:after="0"/>
      </w:pPr>
      <w:r>
        <w:rPr/>
        <w:t xml:space="preserve">二、绿色建筑技术革新</w:t>
      </w:r>
    </w:p>
    <w:p>
      <w:pPr>
        <w:spacing w:before="75" w:after="0"/>
      </w:pPr>
      <w:r>
        <w:rPr/>
        <w:t xml:space="preserve">三、环保处理技术发展</w:t>
      </w:r>
    </w:p>
    <w:p>
      <w:pPr>
        <w:spacing w:before="75" w:after="0"/>
      </w:pPr>
      <w:r>
        <w:rPr/>
        <w:t xml:space="preserve">四、技术创新国际合作</w:t>
      </w:r>
    </w:p>
    <w:p>
      <w:pPr>
        <w:spacing w:before="75" w:after="0"/>
      </w:pPr>
      <w:r>
        <w:rPr/>
        <w:t xml:space="preserve">第四节 国际形势对北美绿色经济的影响</w:t>
      </w:r>
    </w:p>
    <w:p>
      <w:pPr>
        <w:spacing w:before="75" w:after="0"/>
      </w:pPr>
      <w:r>
        <w:rPr/>
        <w:t xml:space="preserve">一、贸易规则变化的影响</w:t>
      </w:r>
    </w:p>
    <w:p>
      <w:pPr>
        <w:spacing w:before="75" w:after="0"/>
      </w:pPr>
      <w:r>
        <w:rPr/>
        <w:t xml:space="preserve">二、技术转移与竞争态势</w:t>
      </w:r>
    </w:p>
    <w:p>
      <w:pPr>
        <w:spacing w:before="75" w:after="0"/>
      </w:pPr>
      <w:r>
        <w:rPr/>
        <w:t xml:space="preserve">三、国际资金流动的影响</w:t>
      </w:r>
    </w:p>
    <w:p>
      <w:pPr>
        <w:spacing w:before="75" w:after="0"/>
      </w:pPr>
      <w:r>
        <w:rPr/>
        <w:t xml:space="preserve">四、应对气候变化国际压力</w:t>
      </w:r>
    </w:p>
    <w:p>
      <w:pPr>
        <w:spacing w:before="75" w:after="0"/>
      </w:pPr>
      <w:r>
        <w:rPr>
          <w:b w:val="1"/>
          <w:bCs w:val="1"/>
        </w:rPr>
        <w:t xml:space="preserve">第三章 北美可再生能源市场分析——太阳能</w:t>
      </w:r>
    </w:p>
    <w:p>
      <w:pPr>
        <w:spacing w:before="75" w:after="0"/>
      </w:pPr>
      <w:r>
        <w:rPr/>
        <w:t xml:space="preserve">第一节 北美太阳能市场现状</w:t>
      </w:r>
    </w:p>
    <w:p>
      <w:pPr>
        <w:spacing w:before="75" w:after="0"/>
      </w:pPr>
      <w:r>
        <w:rPr/>
        <w:t xml:space="preserve">一、太阳能装机容量与分布</w:t>
      </w:r>
    </w:p>
    <w:p>
      <w:pPr>
        <w:spacing w:before="75" w:after="0"/>
      </w:pPr>
      <w:r>
        <w:rPr/>
        <w:t xml:space="preserve">二、太阳能发电占比与趋势</w:t>
      </w:r>
    </w:p>
    <w:p>
      <w:pPr>
        <w:spacing w:before="75" w:after="0"/>
      </w:pPr>
      <w:r>
        <w:rPr/>
        <w:t xml:space="preserve">三、主要太阳能企业与项目</w:t>
      </w:r>
    </w:p>
    <w:p>
      <w:pPr>
        <w:spacing w:before="75" w:after="0"/>
      </w:pPr>
      <w:r>
        <w:rPr/>
        <w:t xml:space="preserve">四、太阳能产业链发展情况</w:t>
      </w:r>
    </w:p>
    <w:p>
      <w:pPr>
        <w:spacing w:before="75" w:after="0"/>
      </w:pPr>
      <w:r>
        <w:rPr/>
        <w:t xml:space="preserve">第二节 北美太阳能政策环境</w:t>
      </w:r>
    </w:p>
    <w:p>
      <w:pPr>
        <w:spacing w:before="75" w:after="0"/>
      </w:pPr>
      <w:r>
        <w:rPr/>
        <w:t xml:space="preserve">一、联邦与州层面政策支持</w:t>
      </w:r>
    </w:p>
    <w:p>
      <w:pPr>
        <w:spacing w:before="75" w:after="0"/>
      </w:pPr>
      <w:r>
        <w:rPr/>
        <w:t xml:space="preserve">二、补贴政策与税收优惠</w:t>
      </w:r>
    </w:p>
    <w:p>
      <w:pPr>
        <w:spacing w:before="75" w:after="0"/>
      </w:pPr>
      <w:r>
        <w:rPr/>
        <w:t xml:space="preserve">三、可再生能源配额制度</w:t>
      </w:r>
    </w:p>
    <w:p>
      <w:pPr>
        <w:spacing w:before="75" w:after="0"/>
      </w:pPr>
      <w:r>
        <w:rPr/>
        <w:t xml:space="preserve">四、政策稳定性与不确定性</w:t>
      </w:r>
    </w:p>
    <w:p>
      <w:pPr>
        <w:spacing w:before="75" w:after="0"/>
      </w:pPr>
      <w:r>
        <w:rPr/>
        <w:t xml:space="preserve">第三节 太阳能技术发展与应用</w:t>
      </w:r>
    </w:p>
    <w:p>
      <w:pPr>
        <w:spacing w:before="75" w:after="0"/>
      </w:pPr>
      <w:r>
        <w:rPr/>
        <w:t xml:space="preserve">一、光伏技术进步与成本下降</w:t>
      </w:r>
    </w:p>
    <w:p>
      <w:pPr>
        <w:spacing w:before="75" w:after="0"/>
      </w:pPr>
      <w:r>
        <w:rPr/>
        <w:t xml:space="preserve">二、太阳能热利用技术应用</w:t>
      </w:r>
    </w:p>
    <w:p>
      <w:pPr>
        <w:spacing w:before="75" w:after="0"/>
      </w:pPr>
      <w:r>
        <w:rPr/>
        <w:t xml:space="preserve">三、分布式太阳能系统发展</w:t>
      </w:r>
    </w:p>
    <w:p>
      <w:pPr>
        <w:spacing w:before="75" w:after="0"/>
      </w:pPr>
      <w:r>
        <w:rPr/>
        <w:t xml:space="preserve">四、太阳能与储能结合应用</w:t>
      </w:r>
    </w:p>
    <w:p>
      <w:pPr>
        <w:spacing w:before="75" w:after="0"/>
      </w:pPr>
      <w:r>
        <w:rPr/>
        <w:t xml:space="preserve">第四节 太阳能市场竞争格局</w:t>
      </w:r>
    </w:p>
    <w:p>
      <w:pPr>
        <w:spacing w:before="75" w:after="0"/>
      </w:pPr>
      <w:r>
        <w:rPr/>
        <w:t xml:space="preserve">一、企业市场份额与竞争力</w:t>
      </w:r>
    </w:p>
    <w:p>
      <w:pPr>
        <w:spacing w:before="75" w:after="0"/>
      </w:pPr>
      <w:r>
        <w:rPr/>
        <w:t xml:space="preserve">二、新进入者与潜在威胁</w:t>
      </w:r>
    </w:p>
    <w:p>
      <w:pPr>
        <w:spacing w:before="75" w:after="0"/>
      </w:pPr>
      <w:r>
        <w:rPr/>
        <w:t xml:space="preserve">三、上下游产业合作关系</w:t>
      </w:r>
    </w:p>
    <w:p>
      <w:pPr>
        <w:spacing w:before="75" w:after="0"/>
      </w:pPr>
      <w:r>
        <w:rPr/>
        <w:t xml:space="preserve">四、市场竞争策略与趋势</w:t>
      </w:r>
    </w:p>
    <w:p>
      <w:pPr>
        <w:spacing w:before="75" w:after="0"/>
      </w:pPr>
      <w:r>
        <w:rPr>
          <w:b w:val="1"/>
          <w:bCs w:val="1"/>
        </w:rPr>
        <w:t xml:space="preserve">第四章 北美可再生能源市场分析——风能</w:t>
      </w:r>
    </w:p>
    <w:p>
      <w:pPr>
        <w:spacing w:before="75" w:after="0"/>
      </w:pPr>
      <w:r>
        <w:rPr/>
        <w:t xml:space="preserve">第一节 北美风能市场概况</w:t>
      </w:r>
    </w:p>
    <w:p>
      <w:pPr>
        <w:spacing w:before="75" w:after="0"/>
      </w:pPr>
      <w:r>
        <w:rPr/>
        <w:t xml:space="preserve">一、风能资源分布与评估</w:t>
      </w:r>
    </w:p>
    <w:p>
      <w:pPr>
        <w:spacing w:before="75" w:after="0"/>
      </w:pPr>
      <w:r>
        <w:rPr/>
        <w:t xml:space="preserve">二、风电装机容量与增长</w:t>
      </w:r>
    </w:p>
    <w:p>
      <w:pPr>
        <w:spacing w:before="75" w:after="0"/>
      </w:pPr>
      <w:r>
        <w:rPr/>
        <w:t xml:space="preserve">三、海上风电与陆上风电发展</w:t>
      </w:r>
    </w:p>
    <w:p>
      <w:pPr>
        <w:spacing w:before="75" w:after="0"/>
      </w:pPr>
      <w:r>
        <w:rPr/>
        <w:t xml:space="preserve">四、风电产业集群与布局</w:t>
      </w:r>
    </w:p>
    <w:p>
      <w:pPr>
        <w:spacing w:before="75" w:after="0"/>
      </w:pPr>
      <w:r>
        <w:rPr/>
        <w:t xml:space="preserve">第二节 北美风能政策法规</w:t>
      </w:r>
    </w:p>
    <w:p>
      <w:pPr>
        <w:spacing w:before="75" w:after="0"/>
      </w:pPr>
      <w:r>
        <w:rPr/>
        <w:t xml:space="preserve">一、联邦与地方风电政策</w:t>
      </w:r>
    </w:p>
    <w:p>
      <w:pPr>
        <w:spacing w:before="75" w:after="0"/>
      </w:pPr>
      <w:r>
        <w:rPr/>
        <w:t xml:space="preserve">二、环境评估与许可制度</w:t>
      </w:r>
    </w:p>
    <w:p>
      <w:pPr>
        <w:spacing w:before="75" w:after="0"/>
      </w:pPr>
      <w:r>
        <w:rPr/>
        <w:t xml:space="preserve">三、风电并网与消纳政策</w:t>
      </w:r>
    </w:p>
    <w:p>
      <w:pPr>
        <w:spacing w:before="75" w:after="0"/>
      </w:pPr>
      <w:r>
        <w:rPr/>
        <w:t xml:space="preserve">四、政策调整对市场的影响</w:t>
      </w:r>
    </w:p>
    <w:p>
      <w:pPr>
        <w:spacing w:before="75" w:after="0"/>
      </w:pPr>
      <w:r>
        <w:rPr/>
        <w:t xml:space="preserve">第三节 风能技术创新与挑战</w:t>
      </w:r>
    </w:p>
    <w:p>
      <w:pPr>
        <w:spacing w:before="75" w:after="0"/>
      </w:pPr>
      <w:r>
        <w:rPr/>
        <w:t xml:space="preserve">一、大型风电机组技术进展</w:t>
      </w:r>
    </w:p>
    <w:p>
      <w:pPr>
        <w:spacing w:before="75" w:after="0"/>
      </w:pPr>
      <w:r>
        <w:rPr/>
        <w:t xml:space="preserve">二、海上风电基础与安装技术</w:t>
      </w:r>
    </w:p>
    <w:p>
      <w:pPr>
        <w:spacing w:before="75" w:after="0"/>
      </w:pPr>
      <w:r>
        <w:rPr/>
        <w:t xml:space="preserve">三、风电预测与控制技术</w:t>
      </w:r>
    </w:p>
    <w:p>
      <w:pPr>
        <w:spacing w:before="75" w:after="0"/>
      </w:pPr>
      <w:r>
        <w:rPr/>
        <w:t xml:space="preserve">四、技术应用面临的挑战</w:t>
      </w:r>
    </w:p>
    <w:p>
      <w:pPr>
        <w:spacing w:before="75" w:after="0"/>
      </w:pPr>
      <w:r>
        <w:rPr/>
        <w:t xml:space="preserve">第四节 风能市场投资与合作</w:t>
      </w:r>
    </w:p>
    <w:p>
      <w:pPr>
        <w:spacing w:before="75" w:after="0"/>
      </w:pPr>
      <w:r>
        <w:rPr/>
        <w:t xml:space="preserve">一、投资主体与投资规模</w:t>
      </w:r>
    </w:p>
    <w:p>
      <w:pPr>
        <w:spacing w:before="75" w:after="0"/>
      </w:pPr>
      <w:r>
        <w:rPr/>
        <w:t xml:space="preserve">二、投资回报与风险分析</w:t>
      </w:r>
    </w:p>
    <w:p>
      <w:pPr>
        <w:spacing w:before="75" w:after="0"/>
      </w:pPr>
      <w:r>
        <w:rPr/>
        <w:t xml:space="preserve">三、国际企业在北美风电合作</w:t>
      </w:r>
    </w:p>
    <w:p>
      <w:pPr>
        <w:spacing w:before="75" w:after="0"/>
      </w:pPr>
      <w:r>
        <w:rPr/>
        <w:t xml:space="preserve">四、风电项目融资模式创新</w:t>
      </w:r>
    </w:p>
    <w:p>
      <w:pPr>
        <w:spacing w:before="75" w:after="0"/>
      </w:pPr>
      <w:r>
        <w:rPr>
          <w:b w:val="1"/>
          <w:bCs w:val="1"/>
        </w:rPr>
        <w:t xml:space="preserve">第五章 北美可再生能源市场分析——氢能</w:t>
      </w:r>
    </w:p>
    <w:p>
      <w:pPr>
        <w:spacing w:before="75" w:after="0"/>
      </w:pPr>
      <w:r>
        <w:rPr/>
        <w:t xml:space="preserve">第一节 北美氢能市场发展现状</w:t>
      </w:r>
    </w:p>
    <w:p>
      <w:pPr>
        <w:spacing w:before="75" w:after="0"/>
      </w:pPr>
      <w:r>
        <w:rPr/>
        <w:t xml:space="preserve">一、氢能生产与供应情况</w:t>
      </w:r>
    </w:p>
    <w:p>
      <w:pPr>
        <w:spacing w:before="75" w:after="0"/>
      </w:pPr>
      <w:r>
        <w:rPr/>
        <w:t xml:space="preserve">二、氢能应用领域与案例</w:t>
      </w:r>
    </w:p>
    <w:p>
      <w:pPr>
        <w:spacing w:before="75" w:after="0"/>
      </w:pPr>
      <w:r>
        <w:rPr/>
        <w:t xml:space="preserve">三、氢能产业示范项目进展</w:t>
      </w:r>
    </w:p>
    <w:p>
      <w:pPr>
        <w:spacing w:before="75" w:after="0"/>
      </w:pPr>
      <w:r>
        <w:rPr/>
        <w:t xml:space="preserve">四、氢能基础设施建设情况</w:t>
      </w:r>
    </w:p>
    <w:p>
      <w:pPr>
        <w:spacing w:before="75" w:after="0"/>
      </w:pPr>
      <w:r>
        <w:rPr/>
        <w:t xml:space="preserve">第二节 北美氢能政策与战略</w:t>
      </w:r>
    </w:p>
    <w:p>
      <w:pPr>
        <w:spacing w:before="75" w:after="0"/>
      </w:pPr>
      <w:r>
        <w:rPr/>
        <w:t xml:space="preserve">一、美国氢能战略目标与举措</w:t>
      </w:r>
    </w:p>
    <w:p>
      <w:pPr>
        <w:spacing w:before="75" w:after="0"/>
      </w:pPr>
      <w:r>
        <w:rPr/>
        <w:t xml:space="preserve">二、加拿大氢能发展规划</w:t>
      </w:r>
    </w:p>
    <w:p>
      <w:pPr>
        <w:spacing w:before="75" w:after="0"/>
      </w:pPr>
      <w:r>
        <w:rPr/>
        <w:t xml:space="preserve">三、州与省层面氢能政策支持</w:t>
      </w:r>
    </w:p>
    <w:p>
      <w:pPr>
        <w:spacing w:before="75" w:after="0"/>
      </w:pPr>
      <w:r>
        <w:rPr/>
        <w:t xml:space="preserve">四、国际氢能合作与交流</w:t>
      </w:r>
    </w:p>
    <w:p>
      <w:pPr>
        <w:spacing w:before="75" w:after="0"/>
      </w:pPr>
      <w:r>
        <w:rPr/>
        <w:t xml:space="preserve">第三节 氢能技术研发与突破</w:t>
      </w:r>
    </w:p>
    <w:p>
      <w:pPr>
        <w:spacing w:before="75" w:after="0"/>
      </w:pPr>
      <w:r>
        <w:rPr/>
        <w:t xml:space="preserve">一、制氢技术创新与成本降低</w:t>
      </w:r>
    </w:p>
    <w:p>
      <w:pPr>
        <w:spacing w:before="75" w:after="0"/>
      </w:pPr>
      <w:r>
        <w:rPr/>
        <w:t xml:space="preserve">二、储氢与运输技术进步</w:t>
      </w:r>
    </w:p>
    <w:p>
      <w:pPr>
        <w:spacing w:before="75" w:after="0"/>
      </w:pPr>
      <w:r>
        <w:rPr/>
        <w:t xml:space="preserve">三、燃料电池技术应用拓展</w:t>
      </w:r>
    </w:p>
    <w:p>
      <w:pPr>
        <w:spacing w:before="75" w:after="0"/>
      </w:pPr>
      <w:r>
        <w:rPr/>
        <w:t xml:space="preserve">四、氢能与其他能源耦合技术</w:t>
      </w:r>
    </w:p>
    <w:p>
      <w:pPr>
        <w:spacing w:before="75" w:after="0"/>
      </w:pPr>
      <w:r>
        <w:rPr/>
        <w:t xml:space="preserve">第四节 氢能市场前景与挑战</w:t>
      </w:r>
    </w:p>
    <w:p>
      <w:pPr>
        <w:spacing w:before="75" w:after="0"/>
      </w:pPr>
      <w:r>
        <w:rPr/>
        <w:t xml:space="preserve">一、市场需求预测与潜力</w:t>
      </w:r>
    </w:p>
    <w:p>
      <w:pPr>
        <w:spacing w:before="75" w:after="0"/>
      </w:pPr>
      <w:r>
        <w:rPr/>
        <w:t xml:space="preserve">二、技术商业化面临的障碍</w:t>
      </w:r>
    </w:p>
    <w:p>
      <w:pPr>
        <w:spacing w:before="75" w:after="0"/>
      </w:pPr>
      <w:r>
        <w:rPr/>
        <w:t xml:space="preserve">三、成本竞争力与经济性分析</w:t>
      </w:r>
    </w:p>
    <w:p>
      <w:pPr>
        <w:spacing w:before="75" w:after="0"/>
      </w:pPr>
      <w:r>
        <w:rPr/>
        <w:t xml:space="preserve">四、社会接受度与市场培育</w:t>
      </w:r>
    </w:p>
    <w:p>
      <w:pPr>
        <w:spacing w:before="75" w:after="0"/>
      </w:pPr>
      <w:r>
        <w:rPr>
          <w:b w:val="1"/>
          <w:bCs w:val="1"/>
        </w:rPr>
        <w:t xml:space="preserve">第六章 北美绿色交通市场分析——电动汽车</w:t>
      </w:r>
    </w:p>
    <w:p>
      <w:pPr>
        <w:spacing w:before="75" w:after="0"/>
      </w:pPr>
      <w:r>
        <w:rPr/>
        <w:t xml:space="preserve">第一节 北美电动汽车市场规模与增长</w:t>
      </w:r>
    </w:p>
    <w:p>
      <w:pPr>
        <w:spacing w:before="75" w:after="0"/>
      </w:pPr>
      <w:r>
        <w:rPr/>
        <w:t xml:space="preserve">一、销量与市场份额变化</w:t>
      </w:r>
    </w:p>
    <w:p>
      <w:pPr>
        <w:spacing w:before="75" w:after="0"/>
      </w:pPr>
      <w:r>
        <w:rPr/>
        <w:t xml:space="preserve">二、不同类型电动汽车占比</w:t>
      </w:r>
    </w:p>
    <w:p>
      <w:pPr>
        <w:spacing w:before="75" w:after="0"/>
      </w:pPr>
      <w:r>
        <w:rPr/>
        <w:t xml:space="preserve">三、市场增长驱动因素分析</w:t>
      </w:r>
    </w:p>
    <w:p>
      <w:pPr>
        <w:spacing w:before="75" w:after="0"/>
      </w:pPr>
      <w:r>
        <w:rPr/>
        <w:t xml:space="preserve">四、未来市场规模预测</w:t>
      </w:r>
    </w:p>
    <w:p>
      <w:pPr>
        <w:spacing w:before="75" w:after="0"/>
      </w:pPr>
      <w:r>
        <w:rPr/>
        <w:t xml:space="preserve">第二节 北美电动汽车政策支持</w:t>
      </w:r>
    </w:p>
    <w:p>
      <w:pPr>
        <w:spacing w:before="75" w:after="0"/>
      </w:pPr>
      <w:r>
        <w:rPr/>
        <w:t xml:space="preserve">一、购车补贴与税收减免</w:t>
      </w:r>
    </w:p>
    <w:p>
      <w:pPr>
        <w:spacing w:before="75" w:after="0"/>
      </w:pPr>
      <w:r>
        <w:rPr/>
        <w:t xml:space="preserve">二、充电基础设施建设政策</w:t>
      </w:r>
    </w:p>
    <w:p>
      <w:pPr>
        <w:spacing w:before="75" w:after="0"/>
      </w:pPr>
      <w:r>
        <w:rPr/>
        <w:t xml:space="preserve">三、尾气排放标准与电动汽车推广</w:t>
      </w:r>
    </w:p>
    <w:p>
      <w:pPr>
        <w:spacing w:before="75" w:after="0"/>
      </w:pPr>
      <w:r>
        <w:rPr/>
        <w:t xml:space="preserve">四、政策对市场结构的影响</w:t>
      </w:r>
    </w:p>
    <w:p>
      <w:pPr>
        <w:spacing w:before="75" w:after="0"/>
      </w:pPr>
      <w:r>
        <w:rPr/>
        <w:t xml:space="preserve">第三节 电动汽车技术发展趋势</w:t>
      </w:r>
    </w:p>
    <w:p>
      <w:pPr>
        <w:spacing w:before="75" w:after="0"/>
      </w:pPr>
      <w:r>
        <w:rPr/>
        <w:t xml:space="preserve">一、电池技术创新与续航提升</w:t>
      </w:r>
    </w:p>
    <w:p>
      <w:pPr>
        <w:spacing w:before="75" w:after="0"/>
      </w:pPr>
      <w:r>
        <w:rPr/>
        <w:t xml:space="preserve">二、自动驾驶技术应用与发展</w:t>
      </w:r>
    </w:p>
    <w:p>
      <w:pPr>
        <w:spacing w:before="75" w:after="0"/>
      </w:pPr>
      <w:r>
        <w:rPr/>
        <w:t xml:space="preserve">三、智能网联技术与电动汽车融合</w:t>
      </w:r>
    </w:p>
    <w:p>
      <w:pPr>
        <w:spacing w:before="75" w:after="0"/>
      </w:pPr>
      <w:r>
        <w:rPr/>
        <w:t xml:space="preserve">四、轻量化技术与材料应用</w:t>
      </w:r>
    </w:p>
    <w:p>
      <w:pPr>
        <w:spacing w:before="75" w:after="0"/>
      </w:pPr>
      <w:r>
        <w:rPr/>
        <w:t xml:space="preserve">第四节 电动汽车市场竞争格局</w:t>
      </w:r>
    </w:p>
    <w:p>
      <w:pPr>
        <w:spacing w:before="75" w:after="0"/>
      </w:pPr>
      <w:r>
        <w:rPr/>
        <w:t xml:space="preserve">一、传统车企与新势力竞争态势</w:t>
      </w:r>
    </w:p>
    <w:p>
      <w:pPr>
        <w:spacing w:before="75" w:after="0"/>
      </w:pPr>
      <w:r>
        <w:rPr/>
        <w:t xml:space="preserve">二、供应链安全与本地化布局</w:t>
      </w:r>
    </w:p>
    <w:p>
      <w:pPr>
        <w:spacing w:before="75" w:after="0"/>
      </w:pPr>
      <w:r>
        <w:rPr/>
        <w:t xml:space="preserve">三、国际品牌在北美市场表现</w:t>
      </w:r>
    </w:p>
    <w:p>
      <w:pPr>
        <w:spacing w:before="75" w:after="0"/>
      </w:pPr>
      <w:r>
        <w:rPr/>
        <w:t xml:space="preserve">四、市场竞争策略与差异化竞争</w:t>
      </w:r>
    </w:p>
    <w:p>
      <w:pPr>
        <w:spacing w:before="75" w:after="0"/>
      </w:pPr>
      <w:r>
        <w:rPr>
          <w:b w:val="1"/>
          <w:bCs w:val="1"/>
        </w:rPr>
        <w:t xml:space="preserve">第七章 北美绿色交通市场分析——公共交通</w:t>
      </w:r>
    </w:p>
    <w:p>
      <w:pPr>
        <w:spacing w:before="75" w:after="0"/>
      </w:pPr>
      <w:r>
        <w:rPr/>
        <w:t xml:space="preserve">第一节 北美公共交通绿色化现状</w:t>
      </w:r>
    </w:p>
    <w:p>
      <w:pPr>
        <w:spacing w:before="75" w:after="0"/>
      </w:pPr>
      <w:r>
        <w:rPr/>
        <w:t xml:space="preserve">一、电动公交车推广情况</w:t>
      </w:r>
    </w:p>
    <w:p>
      <w:pPr>
        <w:spacing w:before="75" w:after="0"/>
      </w:pPr>
      <w:r>
        <w:rPr/>
        <w:t xml:space="preserve">二、轨道交通绿色发展举措</w:t>
      </w:r>
    </w:p>
    <w:p>
      <w:pPr>
        <w:spacing w:before="75" w:after="0"/>
      </w:pPr>
      <w:r>
        <w:rPr/>
        <w:t xml:space="preserve">三、共享出行模式绿色转型</w:t>
      </w:r>
    </w:p>
    <w:p>
      <w:pPr>
        <w:spacing w:before="75" w:after="0"/>
      </w:pPr>
      <w:r>
        <w:rPr/>
        <w:t xml:space="preserve">四、公共交通能源结构变化</w:t>
      </w:r>
    </w:p>
    <w:p>
      <w:pPr>
        <w:spacing w:before="75" w:after="0"/>
      </w:pPr>
      <w:r>
        <w:rPr/>
        <w:t xml:space="preserve">第二节 北美公共交通政策导向</w:t>
      </w:r>
    </w:p>
    <w:p>
      <w:pPr>
        <w:spacing w:before="75" w:after="0"/>
      </w:pPr>
      <w:r>
        <w:rPr/>
        <w:t xml:space="preserve">一、城市交通规划与绿色优先</w:t>
      </w:r>
    </w:p>
    <w:p>
      <w:pPr>
        <w:spacing w:before="75" w:after="0"/>
      </w:pPr>
      <w:r>
        <w:rPr/>
        <w:t xml:space="preserve">二、公共交通补贴与投资政策</w:t>
      </w:r>
    </w:p>
    <w:p>
      <w:pPr>
        <w:spacing w:before="75" w:after="0"/>
      </w:pPr>
      <w:r>
        <w:rPr/>
        <w:t xml:space="preserve">三、鼓励绿色出行的政策措施</w:t>
      </w:r>
    </w:p>
    <w:p>
      <w:pPr>
        <w:spacing w:before="75" w:after="0"/>
      </w:pPr>
      <w:r>
        <w:rPr/>
        <w:t xml:space="preserve">四、政策对公共交通运营的影响</w:t>
      </w:r>
    </w:p>
    <w:p>
      <w:pPr>
        <w:spacing w:before="75" w:after="0"/>
      </w:pPr>
      <w:r>
        <w:rPr/>
        <w:t xml:space="preserve">第三节 公共交通技术创新与应用</w:t>
      </w:r>
    </w:p>
    <w:p>
      <w:pPr>
        <w:spacing w:before="75" w:after="0"/>
      </w:pPr>
      <w:r>
        <w:rPr/>
        <w:t xml:space="preserve">一、电动公交技术升级与优化</w:t>
      </w:r>
    </w:p>
    <w:p>
      <w:pPr>
        <w:spacing w:before="75" w:after="0"/>
      </w:pPr>
      <w:r>
        <w:rPr/>
        <w:t xml:space="preserve">二、轨道交通节能技术应用</w:t>
      </w:r>
    </w:p>
    <w:p>
      <w:pPr>
        <w:spacing w:before="75" w:after="0"/>
      </w:pPr>
      <w:r>
        <w:rPr/>
        <w:t xml:space="preserve">三、智能交通系统提升运营效率</w:t>
      </w:r>
    </w:p>
    <w:p>
      <w:pPr>
        <w:spacing w:before="75" w:after="0"/>
      </w:pPr>
      <w:r>
        <w:rPr/>
        <w:t xml:space="preserve">四、新能源在公共交通中的多元化应用</w:t>
      </w:r>
    </w:p>
    <w:p>
      <w:pPr>
        <w:spacing w:before="75" w:after="0"/>
      </w:pPr>
      <w:r>
        <w:rPr/>
        <w:t xml:space="preserve">第四节 公共交通市场发展挑战与机遇</w:t>
      </w:r>
    </w:p>
    <w:p>
      <w:pPr>
        <w:spacing w:before="75" w:after="0"/>
      </w:pPr>
      <w:r>
        <w:rPr/>
        <w:t xml:space="preserve">一、资金投入与成本压力</w:t>
      </w:r>
    </w:p>
    <w:p>
      <w:pPr>
        <w:spacing w:before="75" w:after="0"/>
      </w:pPr>
      <w:r>
        <w:rPr/>
        <w:t xml:space="preserve">二、基础设施建设与配套难题</w:t>
      </w:r>
    </w:p>
    <w:p>
      <w:pPr>
        <w:spacing w:before="75" w:after="0"/>
      </w:pPr>
      <w:r>
        <w:rPr/>
        <w:t xml:space="preserve">三、公众出行习惯转变困难</w:t>
      </w:r>
    </w:p>
    <w:p>
      <w:pPr>
        <w:spacing w:before="75" w:after="0"/>
      </w:pPr>
      <w:r>
        <w:rPr/>
        <w:t xml:space="preserve">四、绿色公共交通市场潜力挖掘</w:t>
      </w:r>
    </w:p>
    <w:p>
      <w:pPr>
        <w:spacing w:before="75" w:after="0"/>
      </w:pPr>
      <w:r>
        <w:rPr>
          <w:b w:val="1"/>
          <w:bCs w:val="1"/>
        </w:rPr>
        <w:t xml:space="preserve">第八章 北美循环经济市场分析——资源回收利用</w:t>
      </w:r>
    </w:p>
    <w:p>
      <w:pPr>
        <w:spacing w:before="75" w:after="0"/>
      </w:pPr>
      <w:r>
        <w:rPr/>
        <w:t xml:space="preserve">第一节 北美资源回收利用市场规模与结构</w:t>
      </w:r>
    </w:p>
    <w:p>
      <w:pPr>
        <w:spacing w:before="75" w:after="0"/>
      </w:pPr>
      <w:r>
        <w:rPr/>
        <w:t xml:space="preserve">一、主要回收资源种类与数量</w:t>
      </w:r>
    </w:p>
    <w:p>
      <w:pPr>
        <w:spacing w:before="75" w:after="0"/>
      </w:pPr>
      <w:r>
        <w:rPr/>
        <w:t xml:space="preserve">二、不同回收利用方式占比</w:t>
      </w:r>
    </w:p>
    <w:p>
      <w:pPr>
        <w:spacing w:before="75" w:after="0"/>
      </w:pPr>
      <w:r>
        <w:rPr/>
        <w:t xml:space="preserve">三、市场规模增长趋势分析</w:t>
      </w:r>
    </w:p>
    <w:p>
      <w:pPr>
        <w:spacing w:before="75" w:after="0"/>
      </w:pPr>
      <w:r>
        <w:rPr/>
        <w:t xml:space="preserve">四、区域回收利用市场差异</w:t>
      </w:r>
    </w:p>
    <w:p>
      <w:pPr>
        <w:spacing w:before="75" w:after="0"/>
      </w:pPr>
      <w:r>
        <w:rPr/>
        <w:t xml:space="preserve">第二节 北美资源回收利用政策法规</w:t>
      </w:r>
    </w:p>
    <w:p>
      <w:pPr>
        <w:spacing w:before="75" w:after="0"/>
      </w:pPr>
      <w:r>
        <w:rPr/>
        <w:t xml:space="preserve">一、废弃物管理与回收法规</w:t>
      </w:r>
    </w:p>
    <w:p>
      <w:pPr>
        <w:spacing w:before="75" w:after="0"/>
      </w:pPr>
      <w:r>
        <w:rPr/>
        <w:t xml:space="preserve">二、生产者责任延伸制度</w:t>
      </w:r>
    </w:p>
    <w:p>
      <w:pPr>
        <w:spacing w:before="75" w:after="0"/>
      </w:pPr>
      <w:r>
        <w:rPr/>
        <w:t xml:space="preserve">三、资源回收利用标准与规范</w:t>
      </w:r>
    </w:p>
    <w:p>
      <w:pPr>
        <w:spacing w:before="75" w:after="0"/>
      </w:pPr>
      <w:r>
        <w:rPr/>
        <w:t xml:space="preserve">四、政策执行效果与改进方向</w:t>
      </w:r>
    </w:p>
    <w:p>
      <w:pPr>
        <w:spacing w:before="75" w:after="0"/>
      </w:pPr>
      <w:r>
        <w:rPr/>
        <w:t xml:space="preserve">第三节 资源回收利用技术与工艺</w:t>
      </w:r>
    </w:p>
    <w:p>
      <w:pPr>
        <w:spacing w:before="75" w:after="0"/>
      </w:pPr>
      <w:r>
        <w:rPr/>
        <w:t xml:space="preserve">一、金属回收技术创新</w:t>
      </w:r>
    </w:p>
    <w:p>
      <w:pPr>
        <w:spacing w:before="75" w:after="0"/>
      </w:pPr>
      <w:r>
        <w:rPr/>
        <w:t xml:space="preserve">二、塑料回收利用工艺进展</w:t>
      </w:r>
    </w:p>
    <w:p>
      <w:pPr>
        <w:spacing w:before="75" w:after="0"/>
      </w:pPr>
      <w:r>
        <w:rPr/>
        <w:t xml:space="preserve">三、电子废弃物回收处理技术</w:t>
      </w:r>
    </w:p>
    <w:p>
      <w:pPr>
        <w:spacing w:before="75" w:after="0"/>
      </w:pPr>
      <w:r>
        <w:rPr/>
        <w:t xml:space="preserve">四、生物质资源回收利用技术</w:t>
      </w:r>
    </w:p>
    <w:p>
      <w:pPr>
        <w:spacing w:before="75" w:after="0"/>
      </w:pPr>
      <w:r>
        <w:rPr/>
        <w:t xml:space="preserve">第四节 资源回收利用市场竞争与合作</w:t>
      </w:r>
    </w:p>
    <w:p>
      <w:pPr>
        <w:spacing w:before="75" w:after="0"/>
      </w:pPr>
      <w:r>
        <w:rPr/>
        <w:t xml:space="preserve">一、主要回收企业市场份额</w:t>
      </w:r>
    </w:p>
    <w:p>
      <w:pPr>
        <w:spacing w:before="75" w:after="0"/>
      </w:pPr>
      <w:r>
        <w:rPr/>
        <w:t xml:space="preserve">二、企业技术创新与核心竞争力</w:t>
      </w:r>
    </w:p>
    <w:p>
      <w:pPr>
        <w:spacing w:before="75" w:after="0"/>
      </w:pPr>
      <w:r>
        <w:rPr/>
        <w:t xml:space="preserve">三、上下游企业合作模式与机制</w:t>
      </w:r>
    </w:p>
    <w:p>
      <w:pPr>
        <w:spacing w:before="75" w:after="0"/>
      </w:pPr>
      <w:r>
        <w:rPr/>
        <w:t xml:space="preserve">四、国际企业在北美回收市场布局</w:t>
      </w:r>
    </w:p>
    <w:p>
      <w:pPr>
        <w:spacing w:before="75" w:after="0"/>
      </w:pPr>
      <w:r>
        <w:rPr>
          <w:b w:val="1"/>
          <w:bCs w:val="1"/>
        </w:rPr>
        <w:t xml:space="preserve">第九章 北美循环经济市场分析——再制造产业</w:t>
      </w:r>
    </w:p>
    <w:p>
      <w:pPr>
        <w:spacing w:before="75" w:after="0"/>
      </w:pPr>
      <w:r>
        <w:rPr/>
        <w:t xml:space="preserve">第一节 北美再制造产业发展现状</w:t>
      </w:r>
    </w:p>
    <w:p>
      <w:pPr>
        <w:spacing w:before="75" w:after="0"/>
      </w:pPr>
      <w:r>
        <w:rPr/>
        <w:t xml:space="preserve">一、再制造产品种类与规模</w:t>
      </w:r>
    </w:p>
    <w:p>
      <w:pPr>
        <w:spacing w:before="75" w:after="0"/>
      </w:pPr>
      <w:r>
        <w:rPr/>
        <w:t xml:space="preserve">二、再制造产业产值与增长</w:t>
      </w:r>
    </w:p>
    <w:p>
      <w:pPr>
        <w:spacing w:before="75" w:after="0"/>
      </w:pPr>
      <w:r>
        <w:rPr/>
        <w:t xml:space="preserve">三、再制造产业区域分布特点</w:t>
      </w:r>
    </w:p>
    <w:p>
      <w:pPr>
        <w:spacing w:before="75" w:after="0"/>
      </w:pPr>
      <w:r>
        <w:rPr/>
        <w:t xml:space="preserve">四、再制造产业发展阶段判断</w:t>
      </w:r>
    </w:p>
    <w:p>
      <w:pPr>
        <w:spacing w:before="75" w:after="0"/>
      </w:pPr>
      <w:r>
        <w:rPr/>
        <w:t xml:space="preserve">第二节 北美再制造产业政策环境</w:t>
      </w:r>
    </w:p>
    <w:p>
      <w:pPr>
        <w:spacing w:before="75" w:after="0"/>
      </w:pPr>
      <w:r>
        <w:rPr/>
        <w:t xml:space="preserve">一、鼓励再制造产业发展的政策</w:t>
      </w:r>
    </w:p>
    <w:p>
      <w:pPr>
        <w:spacing w:before="75" w:after="0"/>
      </w:pPr>
      <w:r>
        <w:rPr/>
        <w:t xml:space="preserve">二、质量认证与标准体系建设</w:t>
      </w:r>
    </w:p>
    <w:p>
      <w:pPr>
        <w:spacing w:before="75" w:after="0"/>
      </w:pPr>
      <w:r>
        <w:rPr/>
        <w:t xml:space="preserve">三、市场准入与监管政策</w:t>
      </w:r>
    </w:p>
    <w:p>
      <w:pPr>
        <w:spacing w:before="75" w:after="0"/>
      </w:pPr>
      <w:r>
        <w:rPr/>
        <w:t xml:space="preserve">四、政策对再制造产业的引导作用</w:t>
      </w:r>
    </w:p>
    <w:p>
      <w:pPr>
        <w:spacing w:before="75" w:after="0"/>
      </w:pPr>
      <w:r>
        <w:rPr/>
        <w:t xml:space="preserve">第三节 再制造技术研发与应用</w:t>
      </w:r>
    </w:p>
    <w:p>
      <w:pPr>
        <w:spacing w:before="75" w:after="0"/>
      </w:pPr>
      <w:r>
        <w:rPr/>
        <w:t xml:space="preserve">一、再制造关键技术突破与创新</w:t>
      </w:r>
    </w:p>
    <w:p>
      <w:pPr>
        <w:spacing w:before="75" w:after="0"/>
      </w:pPr>
      <w:r>
        <w:rPr/>
        <w:t xml:space="preserve">二、无损检测与评估技术应用</w:t>
      </w:r>
    </w:p>
    <w:p>
      <w:pPr>
        <w:spacing w:before="75" w:after="0"/>
      </w:pPr>
      <w:r>
        <w:rPr/>
        <w:t xml:space="preserve">三、表面工程技术在再制造中的应用</w:t>
      </w:r>
    </w:p>
    <w:p>
      <w:pPr>
        <w:spacing w:before="75" w:after="0"/>
      </w:pPr>
      <w:r>
        <w:rPr/>
        <w:t xml:space="preserve">四、再制造产品性能提升与优化</w:t>
      </w:r>
    </w:p>
    <w:p>
      <w:pPr>
        <w:spacing w:before="75" w:after="0"/>
      </w:pPr>
      <w:r>
        <w:rPr/>
        <w:t xml:space="preserve">第四节 再制造产业市场前景与挑战</w:t>
      </w:r>
    </w:p>
    <w:p>
      <w:pPr>
        <w:spacing w:before="75" w:after="0"/>
      </w:pPr>
      <w:r>
        <w:rPr/>
        <w:t xml:space="preserve">一、市场需求增长潜力分析</w:t>
      </w:r>
    </w:p>
    <w:p>
      <w:pPr>
        <w:spacing w:before="75" w:after="0"/>
      </w:pPr>
      <w:r>
        <w:rPr/>
        <w:t xml:space="preserve">二、技术推广与产业化难题</w:t>
      </w:r>
    </w:p>
    <w:p>
      <w:pPr>
        <w:spacing w:before="75" w:after="0"/>
      </w:pPr>
      <w:r>
        <w:rPr/>
        <w:t xml:space="preserve">三、消费者认知与接受度问题</w:t>
      </w:r>
    </w:p>
    <w:p>
      <w:pPr>
        <w:spacing w:before="75" w:after="0"/>
      </w:pPr>
      <w:r>
        <w:rPr/>
        <w:t xml:space="preserve">四、再制造产业发展的市场机遇</w:t>
      </w:r>
    </w:p>
    <w:p>
      <w:pPr>
        <w:spacing w:before="75" w:after="0"/>
      </w:pPr>
      <w:r>
        <w:rPr>
          <w:b w:val="1"/>
          <w:bCs w:val="1"/>
        </w:rPr>
        <w:t xml:space="preserve">第十章 北美碳交易市场分析</w:t>
      </w:r>
    </w:p>
    <w:p>
      <w:pPr>
        <w:spacing w:before="75" w:after="0"/>
      </w:pPr>
      <w:r>
        <w:rPr/>
        <w:t xml:space="preserve">第一节 北美碳交易市场发展历程</w:t>
      </w:r>
    </w:p>
    <w:p>
      <w:pPr>
        <w:spacing w:before="75" w:after="0"/>
      </w:pPr>
      <w:r>
        <w:rPr/>
        <w:t xml:space="preserve">一、早期试点与探索阶段</w:t>
      </w:r>
    </w:p>
    <w:p>
      <w:pPr>
        <w:spacing w:before="75" w:after="0"/>
      </w:pPr>
      <w:r>
        <w:rPr/>
        <w:t xml:space="preserve">二、区域碳交易市场建立与发展</w:t>
      </w:r>
    </w:p>
    <w:p>
      <w:pPr>
        <w:spacing w:before="75" w:after="0"/>
      </w:pPr>
      <w:r>
        <w:rPr/>
        <w:t xml:space="preserve">三、市场整合与扩大阶段</w:t>
      </w:r>
    </w:p>
    <w:p>
      <w:pPr>
        <w:spacing w:before="75" w:after="0"/>
      </w:pPr>
      <w:r>
        <w:rPr/>
        <w:t xml:space="preserve">四、与国际碳市场的联系与互动</w:t>
      </w:r>
    </w:p>
    <w:p>
      <w:pPr>
        <w:spacing w:before="75" w:after="0"/>
      </w:pPr>
      <w:r>
        <w:rPr/>
        <w:t xml:space="preserve">第二节 北美碳交易市场政策框架</w:t>
      </w:r>
    </w:p>
    <w:p>
      <w:pPr>
        <w:spacing w:before="75" w:after="0"/>
      </w:pPr>
      <w:r>
        <w:rPr/>
        <w:t xml:space="preserve">一、碳排放总量控制与分配机制</w:t>
      </w:r>
    </w:p>
    <w:p>
      <w:pPr>
        <w:spacing w:before="75" w:after="0"/>
      </w:pPr>
      <w:r>
        <w:rPr/>
        <w:t xml:space="preserve">二、碳配额交易规则与流程</w:t>
      </w:r>
    </w:p>
    <w:p>
      <w:pPr>
        <w:spacing w:before="75" w:after="0"/>
      </w:pPr>
      <w:r>
        <w:rPr/>
        <w:t xml:space="preserve">三、碳信用抵消机制与项目开发</w:t>
      </w:r>
    </w:p>
    <w:p>
      <w:pPr>
        <w:spacing w:before="75" w:after="0"/>
      </w:pPr>
      <w:r>
        <w:rPr/>
        <w:t xml:space="preserve">四、市场监管与处罚措施</w:t>
      </w:r>
    </w:p>
    <w:p>
      <w:pPr>
        <w:spacing w:before="75" w:after="0"/>
      </w:pPr>
      <w:r>
        <w:rPr/>
        <w:t xml:space="preserve">第三节 碳交易市场运行情况</w:t>
      </w:r>
    </w:p>
    <w:p>
      <w:pPr>
        <w:spacing w:before="75" w:after="0"/>
      </w:pPr>
      <w:r>
        <w:rPr/>
        <w:t xml:space="preserve">一、碳配额价格走势与波动分析</w:t>
      </w:r>
    </w:p>
    <w:p>
      <w:pPr>
        <w:spacing w:before="75" w:after="0"/>
      </w:pPr>
      <w:r>
        <w:rPr/>
        <w:t xml:space="preserve">二、市场交易活跃度与流动性</w:t>
      </w:r>
    </w:p>
    <w:p>
      <w:pPr>
        <w:spacing w:before="75" w:after="0"/>
      </w:pPr>
      <w:r>
        <w:rPr/>
        <w:t xml:space="preserve">三、主要参与主体与交易行为</w:t>
      </w:r>
    </w:p>
    <w:p>
      <w:pPr>
        <w:spacing w:before="75" w:after="0"/>
      </w:pPr>
      <w:r>
        <w:rPr/>
        <w:t xml:space="preserve">四、碳交易市场对企业的影响</w:t>
      </w:r>
    </w:p>
    <w:p>
      <w:pPr>
        <w:spacing w:before="75" w:after="0"/>
      </w:pPr>
      <w:r>
        <w:rPr/>
        <w:t xml:space="preserve">第四节 碳交易市场发展趋势与挑战</w:t>
      </w:r>
    </w:p>
    <w:p>
      <w:pPr>
        <w:spacing w:before="75" w:after="0"/>
      </w:pPr>
      <w:r>
        <w:rPr/>
        <w:t xml:space="preserve">一、市场扩容与机制完善方向</w:t>
      </w:r>
    </w:p>
    <w:p>
      <w:pPr>
        <w:spacing w:before="75" w:after="0"/>
      </w:pPr>
      <w:r>
        <w:rPr/>
        <w:t xml:space="preserve">二、与其他环境政策的协同效应</w:t>
      </w:r>
    </w:p>
    <w:p>
      <w:pPr>
        <w:spacing w:before="75" w:after="0"/>
      </w:pPr>
      <w:r>
        <w:rPr/>
        <w:t xml:space="preserve">三、国际碳市场连接的机遇与风险</w:t>
      </w:r>
    </w:p>
    <w:p>
      <w:pPr>
        <w:spacing w:before="75" w:after="0"/>
      </w:pPr>
      <w:r>
        <w:rPr/>
        <w:t xml:space="preserve">四、碳交易市场面临的技术与管理挑战</w:t>
      </w:r>
    </w:p>
    <w:p>
      <w:pPr>
        <w:spacing w:before="75" w:after="0"/>
      </w:pPr>
      <w:r>
        <w:rPr>
          <w:b w:val="1"/>
          <w:bCs w:val="1"/>
        </w:rPr>
        <w:t xml:space="preserve">第十一章 北美绿色经济行业技术创新</w:t>
      </w:r>
    </w:p>
    <w:p>
      <w:pPr>
        <w:spacing w:before="75" w:after="0"/>
      </w:pPr>
      <w:r>
        <w:rPr/>
        <w:t xml:space="preserve">第一节 绿色经济技术创新体系</w:t>
      </w:r>
    </w:p>
    <w:p>
      <w:pPr>
        <w:spacing w:before="75" w:after="0"/>
      </w:pPr>
      <w:r>
        <w:rPr/>
        <w:t xml:space="preserve">一、企业技术创新主体地位</w:t>
      </w:r>
    </w:p>
    <w:p>
      <w:pPr>
        <w:spacing w:before="75" w:after="0"/>
      </w:pPr>
      <w:r>
        <w:rPr/>
        <w:t xml:space="preserve">二、高校与科研机构创新作用</w:t>
      </w:r>
    </w:p>
    <w:p>
      <w:pPr>
        <w:spacing w:before="75" w:after="0"/>
      </w:pPr>
      <w:r>
        <w:rPr/>
        <w:t xml:space="preserve">三、政府创新支持政策与举措</w:t>
      </w:r>
    </w:p>
    <w:p>
      <w:pPr>
        <w:spacing w:before="75" w:after="0"/>
      </w:pPr>
      <w:r>
        <w:rPr/>
        <w:t xml:space="preserve">四、创新服务平台与中介机构</w:t>
      </w:r>
    </w:p>
    <w:p>
      <w:pPr>
        <w:spacing w:before="75" w:after="0"/>
      </w:pPr>
      <w:r>
        <w:rPr/>
        <w:t xml:space="preserve">第二节 关键绿色技术研发进展</w:t>
      </w:r>
    </w:p>
    <w:p>
      <w:pPr>
        <w:spacing w:before="75" w:after="0"/>
      </w:pPr>
      <w:r>
        <w:rPr/>
        <w:t xml:space="preserve">一、能源高效利用技术突破</w:t>
      </w:r>
    </w:p>
    <w:p>
      <w:pPr>
        <w:spacing w:before="75" w:after="0"/>
      </w:pPr>
      <w:r>
        <w:rPr/>
        <w:t xml:space="preserve">二、污染治理与环境修复技术</w:t>
      </w:r>
    </w:p>
    <w:p>
      <w:pPr>
        <w:spacing w:before="75" w:after="0"/>
      </w:pPr>
      <w:r>
        <w:rPr/>
        <w:t xml:space="preserve">三、绿色制造与清洁生产技术</w:t>
      </w:r>
    </w:p>
    <w:p>
      <w:pPr>
        <w:spacing w:before="75" w:after="0"/>
      </w:pPr>
      <w:r>
        <w:rPr/>
        <w:t xml:space="preserve">四、智能监测与控制技术应用</w:t>
      </w:r>
    </w:p>
    <w:p>
      <w:pPr>
        <w:spacing w:before="75" w:after="0"/>
      </w:pPr>
      <w:r>
        <w:rPr/>
        <w:t xml:space="preserve">第三节 技术创新合作与联盟</w:t>
      </w:r>
    </w:p>
    <w:p>
      <w:pPr>
        <w:spacing w:before="75" w:after="0"/>
      </w:pPr>
      <w:r>
        <w:rPr/>
        <w:t xml:space="preserve">一、产学研合作模式与案例</w:t>
      </w:r>
    </w:p>
    <w:p>
      <w:pPr>
        <w:spacing w:before="75" w:after="0"/>
      </w:pPr>
      <w:r>
        <w:rPr/>
        <w:t xml:space="preserve">二、企业间技术合作与共享</w:t>
      </w:r>
    </w:p>
    <w:p>
      <w:pPr>
        <w:spacing w:before="75" w:after="0"/>
      </w:pPr>
      <w:r>
        <w:rPr/>
        <w:t xml:space="preserve">三、国际技术创新合作动态</w:t>
      </w:r>
    </w:p>
    <w:p>
      <w:pPr>
        <w:spacing w:before="75" w:after="0"/>
      </w:pPr>
      <w:r>
        <w:rPr/>
        <w:t xml:space="preserve">四、创新联盟的组织与运作机制</w:t>
      </w:r>
    </w:p>
    <w:p>
      <w:pPr>
        <w:spacing w:before="75" w:after="0"/>
      </w:pPr>
      <w:r>
        <w:rPr/>
        <w:t xml:space="preserve">第四节 技术创新对市场的影响</w:t>
      </w:r>
    </w:p>
    <w:p>
      <w:pPr>
        <w:spacing w:before="75" w:after="0"/>
      </w:pPr>
      <w:r>
        <w:rPr/>
        <w:t xml:space="preserve">一、推动新兴市场形成与发展</w:t>
      </w:r>
    </w:p>
    <w:p>
      <w:pPr>
        <w:spacing w:before="75" w:after="0"/>
      </w:pPr>
      <w:r>
        <w:rPr/>
        <w:t xml:space="preserve">二、提升企业市场竞争力</w:t>
      </w:r>
    </w:p>
    <w:p>
      <w:pPr>
        <w:spacing w:before="75" w:after="0"/>
      </w:pPr>
      <w:r>
        <w:rPr/>
        <w:t xml:space="preserve">三、改变行业市场格局与结构</w:t>
      </w:r>
    </w:p>
    <w:p>
      <w:pPr>
        <w:spacing w:before="75" w:after="0"/>
      </w:pPr>
      <w:r>
        <w:rPr/>
        <w:t xml:space="preserve">四、技术创新带来的投资机会</w:t>
      </w:r>
    </w:p>
    <w:p>
      <w:pPr>
        <w:spacing w:before="75" w:after="0"/>
      </w:pPr>
      <w:r>
        <w:rPr>
          <w:b w:val="1"/>
          <w:bCs w:val="1"/>
        </w:rPr>
        <w:t xml:space="preserve">第十二章 北美绿色经济行业政策环境</w:t>
      </w:r>
    </w:p>
    <w:p>
      <w:pPr>
        <w:spacing w:before="75" w:after="0"/>
      </w:pPr>
      <w:r>
        <w:rPr/>
        <w:t xml:space="preserve">第一节 联邦层面绿色经济政策</w:t>
      </w:r>
    </w:p>
    <w:p>
      <w:pPr>
        <w:spacing w:before="75" w:after="0"/>
      </w:pPr>
      <w:r>
        <w:rPr/>
        <w:t xml:space="preserve">一、能源政策与绿色转型目标</w:t>
      </w:r>
    </w:p>
    <w:p>
      <w:pPr>
        <w:spacing w:before="75" w:after="0"/>
      </w:pPr>
      <w:r>
        <w:rPr/>
        <w:t xml:space="preserve">二、环保政策与污染物减排要求</w:t>
      </w:r>
    </w:p>
    <w:p>
      <w:pPr>
        <w:spacing w:before="75" w:after="0"/>
      </w:pPr>
      <w:r>
        <w:rPr/>
        <w:t xml:space="preserve">三、产业政策与绿色产业扶持</w:t>
      </w:r>
    </w:p>
    <w:p>
      <w:pPr>
        <w:spacing w:before="75" w:after="0"/>
      </w:pPr>
      <w:r>
        <w:rPr/>
        <w:t xml:space="preserve">四、财政政策与绿色经济激励</w:t>
      </w:r>
    </w:p>
    <w:p>
      <w:pPr>
        <w:spacing w:before="75" w:after="0"/>
      </w:pPr>
      <w:r>
        <w:rPr/>
        <w:t xml:space="preserve">第二节 州与地方绿色经济政策</w:t>
      </w:r>
    </w:p>
    <w:p>
      <w:pPr>
        <w:spacing w:before="75" w:after="0"/>
      </w:pPr>
      <w:r>
        <w:rPr/>
        <w:t xml:space="preserve">一、各州绿色发展规划与战略</w:t>
      </w:r>
    </w:p>
    <w:p>
      <w:pPr>
        <w:spacing w:before="75" w:after="0"/>
      </w:pPr>
      <w:r>
        <w:rPr/>
        <w:t xml:space="preserve">二、地方环保法规与执行力度</w:t>
      </w:r>
    </w:p>
    <w:p>
      <w:pPr>
        <w:spacing w:before="75" w:after="0"/>
      </w:pPr>
      <w:r>
        <w:rPr/>
        <w:t xml:space="preserve">三、区域绿色产业发展特色政策</w:t>
      </w:r>
    </w:p>
    <w:p>
      <w:pPr>
        <w:spacing w:before="75" w:after="0"/>
      </w:pPr>
      <w:r>
        <w:rPr/>
        <w:t xml:space="preserve">四、州与地方政策差异与协调</w:t>
      </w:r>
    </w:p>
    <w:p>
      <w:pPr>
        <w:spacing w:before="75" w:after="0"/>
      </w:pPr>
      <w:r>
        <w:rPr/>
        <w:t xml:space="preserve">第三节 政策实施效果评估</w:t>
      </w:r>
    </w:p>
    <w:p>
      <w:pPr>
        <w:spacing w:before="75" w:after="0"/>
      </w:pPr>
      <w:r>
        <w:rPr/>
        <w:t xml:space="preserve">一、政策目标完成情况分析</w:t>
      </w:r>
    </w:p>
    <w:p>
      <w:pPr>
        <w:spacing w:before="75" w:after="0"/>
      </w:pPr>
      <w:r>
        <w:rPr/>
        <w:t xml:space="preserve">二、政策对市场主体行为的影响</w:t>
      </w:r>
    </w:p>
    <w:p>
      <w:pPr>
        <w:spacing w:before="75" w:after="0"/>
      </w:pPr>
      <w:r>
        <w:rPr/>
        <w:t xml:space="preserve">三、政策实施过程中的问题与挑战</w:t>
      </w:r>
    </w:p>
    <w:p>
      <w:pPr>
        <w:spacing w:before="75" w:after="0"/>
      </w:pPr>
      <w:r>
        <w:rPr/>
        <w:t xml:space="preserve">四、政策调整与优化建议</w:t>
      </w:r>
    </w:p>
    <w:p>
      <w:pPr>
        <w:spacing w:before="75" w:after="0"/>
      </w:pPr>
      <w:r>
        <w:rPr/>
        <w:t xml:space="preserve">第四节 政策对投资的引导作用</w:t>
      </w:r>
    </w:p>
    <w:p>
      <w:pPr>
        <w:spacing w:before="75" w:after="0"/>
      </w:pPr>
      <w:r>
        <w:rPr/>
        <w:t xml:space="preserve">一、投资热点领域与政策导向</w:t>
      </w:r>
    </w:p>
    <w:p>
      <w:pPr>
        <w:spacing w:before="75" w:after="0"/>
      </w:pPr>
      <w:r>
        <w:rPr/>
        <w:t xml:space="preserve">二、政策风险对投资决策的影响</w:t>
      </w:r>
    </w:p>
    <w:p>
      <w:pPr>
        <w:spacing w:before="75" w:after="0"/>
      </w:pPr>
      <w:r>
        <w:rPr/>
        <w:t xml:space="preserve">三、政策稳定性与投资信心</w:t>
      </w:r>
    </w:p>
    <w:p>
      <w:pPr>
        <w:spacing w:before="75" w:after="0"/>
      </w:pPr>
      <w:r>
        <w:rPr/>
        <w:t xml:space="preserve">四、政策支持下的投资模式创新</w:t>
      </w:r>
    </w:p>
    <w:p>
      <w:pPr>
        <w:spacing w:before="75" w:after="0"/>
      </w:pPr>
      <w:r>
        <w:rPr>
          <w:b w:val="1"/>
          <w:bCs w:val="1"/>
        </w:rPr>
        <w:t xml:space="preserve">第十三章 北美绿色经济行业市场竞争格局</w:t>
      </w:r>
    </w:p>
    <w:p>
      <w:pPr>
        <w:spacing w:before="75" w:after="0"/>
      </w:pPr>
      <w:r>
        <w:rPr/>
        <w:t xml:space="preserve">第一节 市场竞争总体态势</w:t>
      </w:r>
    </w:p>
    <w:p>
      <w:pPr>
        <w:spacing w:before="75" w:after="0"/>
      </w:pPr>
      <w:r>
        <w:rPr/>
        <w:t xml:space="preserve">一、行业集中度与市场结构</w:t>
      </w:r>
    </w:p>
    <w:p>
      <w:pPr>
        <w:spacing w:before="75" w:after="0"/>
      </w:pPr>
      <w:r>
        <w:rPr/>
        <w:t xml:space="preserve">二、不同细分市场竞争程度</w:t>
      </w:r>
    </w:p>
    <w:p>
      <w:pPr>
        <w:spacing w:before="75" w:after="0"/>
      </w:pPr>
      <w:r>
        <w:rPr/>
        <w:t xml:space="preserve">三、市场竞争主要类型与特点</w:t>
      </w:r>
    </w:p>
    <w:p>
      <w:pPr>
        <w:spacing w:before="75" w:after="0"/>
      </w:pPr>
      <w:r>
        <w:rPr/>
        <w:t xml:space="preserve">四、竞争格局演变趋势分析</w:t>
      </w:r>
    </w:p>
    <w:p>
      <w:pPr>
        <w:spacing w:before="75" w:after="0"/>
      </w:pPr>
      <w:r>
        <w:rPr/>
        <w:t xml:space="preserve">第二节 主要企业竞争策略</w:t>
      </w:r>
    </w:p>
    <w:p>
      <w:pPr>
        <w:spacing w:before="75" w:after="0"/>
      </w:pPr>
      <w:r>
        <w:rPr/>
        <w:t xml:space="preserve">一、技术领先型企业竞争策略</w:t>
      </w:r>
    </w:p>
    <w:p>
      <w:pPr>
        <w:spacing w:before="75" w:after="0"/>
      </w:pPr>
      <w:r>
        <w:rPr/>
        <w:t xml:space="preserve">二、成本优势型企业竞争策略</w:t>
      </w:r>
    </w:p>
    <w:p>
      <w:pPr>
        <w:spacing w:before="75" w:after="0"/>
      </w:pPr>
      <w:r>
        <w:rPr/>
        <w:t xml:space="preserve">三、差异化竞争企业竞争策略</w:t>
      </w:r>
    </w:p>
    <w:p>
      <w:pPr>
        <w:spacing w:before="75" w:after="0"/>
      </w:pPr>
      <w:r>
        <w:rPr/>
        <w:t xml:space="preserve">四、多元化经营企业竞争策略</w:t>
      </w:r>
    </w:p>
    <w:p>
      <w:pPr>
        <w:spacing w:before="75" w:after="0"/>
      </w:pPr>
      <w:r>
        <w:rPr/>
        <w:t xml:space="preserve">第三节 新进入者与潜在竞争威胁</w:t>
      </w:r>
    </w:p>
    <w:p>
      <w:pPr>
        <w:spacing w:before="75" w:after="0"/>
      </w:pPr>
      <w:r>
        <w:rPr/>
        <w:t xml:space="preserve">一、新进入者的优势与劣势</w:t>
      </w:r>
    </w:p>
    <w:p>
      <w:pPr>
        <w:spacing w:before="75" w:after="0"/>
      </w:pPr>
      <w:r>
        <w:rPr/>
        <w:t xml:space="preserve">二、潜在进入者的进入壁垒分析</w:t>
      </w:r>
    </w:p>
    <w:p>
      <w:pPr>
        <w:spacing w:before="75" w:after="0"/>
      </w:pPr>
      <w:r>
        <w:rPr/>
        <w:t xml:space="preserve">三、新进入者对市场格局的影响</w:t>
      </w:r>
    </w:p>
    <w:p>
      <w:pPr>
        <w:spacing w:before="75" w:after="0"/>
      </w:pPr>
      <w:r>
        <w:rPr/>
        <w:t xml:space="preserve">四、应对新进入者的竞争策略</w:t>
      </w:r>
    </w:p>
    <w:p>
      <w:pPr>
        <w:spacing w:before="75" w:after="0"/>
      </w:pPr>
      <w:r>
        <w:rPr/>
        <w:t xml:space="preserve">第四节 行业并购与重组趋势</w:t>
      </w:r>
    </w:p>
    <w:p>
      <w:pPr>
        <w:spacing w:before="75" w:after="0"/>
      </w:pPr>
      <w:r>
        <w:rPr/>
        <w:t xml:space="preserve">一、近年来行业并购案例分析</w:t>
      </w:r>
    </w:p>
    <w:p>
      <w:pPr>
        <w:spacing w:before="75" w:after="0"/>
      </w:pPr>
      <w:r>
        <w:rPr/>
        <w:t xml:space="preserve">二、并购重组的动机与目的</w:t>
      </w:r>
    </w:p>
    <w:p>
      <w:pPr>
        <w:spacing w:before="75" w:after="0"/>
      </w:pPr>
      <w:r>
        <w:rPr/>
        <w:t xml:space="preserve">三、并购重组对市场竞争的影响</w:t>
      </w:r>
    </w:p>
    <w:p>
      <w:pPr>
        <w:spacing w:before="75" w:after="0"/>
      </w:pPr>
      <w:r>
        <w:rPr/>
        <w:t xml:space="preserve">四、未来并购重组的趋势预测</w:t>
      </w:r>
    </w:p>
    <w:p>
      <w:pPr>
        <w:spacing w:before="75" w:after="0"/>
      </w:pPr>
      <w:r>
        <w:rPr>
          <w:b w:val="1"/>
          <w:bCs w:val="1"/>
        </w:rPr>
        <w:t xml:space="preserve">第十四章 北美绿色经济行业供应链分析</w:t>
      </w:r>
    </w:p>
    <w:p>
      <w:pPr>
        <w:spacing w:before="75" w:after="0"/>
      </w:pPr>
      <w:r>
        <w:rPr/>
        <w:t xml:space="preserve">第一节 绿色经济供应链构成与特点</w:t>
      </w:r>
    </w:p>
    <w:p>
      <w:pPr>
        <w:spacing w:before="75" w:after="0"/>
      </w:pPr>
      <w:r>
        <w:rPr/>
        <w:t xml:space="preserve">一、可再生能源供应链环节</w:t>
      </w:r>
    </w:p>
    <w:p>
      <w:pPr>
        <w:spacing w:before="75" w:after="0"/>
      </w:pPr>
      <w:r>
        <w:rPr/>
        <w:t xml:space="preserve">二、绿色交通供应链体系</w:t>
      </w:r>
    </w:p>
    <w:p>
      <w:pPr>
        <w:spacing w:before="75" w:after="0"/>
      </w:pPr>
      <w:r>
        <w:rPr/>
        <w:t xml:space="preserve">三、循环经济供应链模式</w:t>
      </w:r>
    </w:p>
    <w:p>
      <w:pPr>
        <w:spacing w:before="75" w:after="0"/>
      </w:pPr>
      <w:r>
        <w:rPr/>
        <w:t xml:space="preserve">四、碳交易市场供应链关系</w:t>
      </w:r>
    </w:p>
    <w:p>
      <w:pPr>
        <w:spacing w:before="75" w:after="0"/>
      </w:pPr>
      <w:r>
        <w:rPr/>
        <w:t xml:space="preserve">第二节 供应链关键环节分析</w:t>
      </w:r>
    </w:p>
    <w:p>
      <w:pPr>
        <w:spacing w:before="75" w:after="0"/>
      </w:pPr>
      <w:r>
        <w:rPr/>
        <w:t xml:space="preserve">一、原材料供应与保障</w:t>
      </w:r>
    </w:p>
    <w:p>
      <w:pPr>
        <w:spacing w:before="75" w:after="0"/>
      </w:pPr>
      <w:r>
        <w:rPr/>
        <w:t xml:space="preserve">二、生产制造环节效率与质量</w:t>
      </w:r>
    </w:p>
    <w:p>
      <w:pPr>
        <w:spacing w:before="75" w:after="0"/>
      </w:pPr>
      <w:r>
        <w:rPr/>
        <w:t xml:space="preserve">三、物流配送与运输环节优化</w:t>
      </w:r>
    </w:p>
    <w:p>
      <w:pPr>
        <w:spacing w:before="75" w:after="0"/>
      </w:pPr>
      <w:r>
        <w:rPr/>
        <w:t xml:space="preserve">四、销售与售后服务环节管理</w:t>
      </w:r>
    </w:p>
    <w:p>
      <w:pPr>
        <w:spacing w:before="75" w:after="0"/>
      </w:pPr>
      <w:r>
        <w:rPr/>
        <w:t xml:space="preserve">第三节 供应链风险与应对策略</w:t>
      </w:r>
    </w:p>
    <w:p>
      <w:pPr>
        <w:spacing w:before="75" w:after="0"/>
      </w:pPr>
      <w:r>
        <w:rPr/>
        <w:t xml:space="preserve">一、地缘政治冲突对供应链的影响</w:t>
      </w:r>
    </w:p>
    <w:p>
      <w:pPr>
        <w:spacing w:before="75" w:after="0"/>
      </w:pPr>
      <w:r>
        <w:rPr/>
        <w:t xml:space="preserve">二、自然灾害与突发事件风险</w:t>
      </w:r>
    </w:p>
    <w:p>
      <w:pPr>
        <w:spacing w:before="75" w:after="0"/>
      </w:pPr>
      <w:r>
        <w:rPr/>
        <w:t xml:space="preserve">三、市场需求波动与供应链弹性</w:t>
      </w:r>
    </w:p>
    <w:p>
      <w:pPr>
        <w:spacing w:before="75" w:after="0"/>
      </w:pPr>
      <w:r>
        <w:rPr/>
        <w:t xml:space="preserve">四、供应链风险管理策略与措施</w:t>
      </w:r>
    </w:p>
    <w:p>
      <w:pPr>
        <w:spacing w:before="75" w:after="0"/>
      </w:pPr>
      <w:r>
        <w:rPr/>
        <w:t xml:space="preserve">第四节 供应链创新与可持续发展</w:t>
      </w:r>
    </w:p>
    <w:p>
      <w:pPr>
        <w:spacing w:before="75" w:after="0"/>
      </w:pPr>
      <w:r>
        <w:rPr/>
        <w:t xml:space="preserve">一、绿色供应链管理理念与实践</w:t>
      </w:r>
    </w:p>
    <w:p>
      <w:pPr>
        <w:spacing w:before="75" w:after="0"/>
      </w:pPr>
      <w:r>
        <w:rPr/>
        <w:t xml:space="preserve">二、数字化技术在供应链中的应用</w:t>
      </w:r>
    </w:p>
    <w:p>
      <w:pPr>
        <w:spacing w:before="75" w:after="0"/>
      </w:pPr>
      <w:r>
        <w:rPr/>
        <w:t xml:space="preserve">三、供应链协同与合作模式创新</w:t>
      </w:r>
    </w:p>
    <w:p>
      <w:pPr>
        <w:spacing w:before="75" w:after="0"/>
      </w:pPr>
      <w:r>
        <w:rPr/>
        <w:t xml:space="preserve">四、供应链可持续发展的评价与指标</w:t>
      </w:r>
    </w:p>
    <w:p>
      <w:pPr>
        <w:spacing w:before="75" w:after="0"/>
      </w:pPr>
      <w:r>
        <w:rPr>
          <w:b w:val="1"/>
          <w:bCs w:val="1"/>
        </w:rPr>
        <w:t xml:space="preserve">第十五章 北美绿色经济行业人才需求与教育</w:t>
      </w:r>
    </w:p>
    <w:p>
      <w:pPr>
        <w:spacing w:before="75" w:after="0"/>
      </w:pPr>
      <w:r>
        <w:rPr/>
        <w:t xml:space="preserve">第一节 绿色经济行业人才需求现状</w:t>
      </w:r>
    </w:p>
    <w:p>
      <w:pPr>
        <w:spacing w:before="75" w:after="0"/>
      </w:pPr>
      <w:r>
        <w:rPr/>
        <w:t xml:space="preserve">一、不同岗位人才需求数量与结构</w:t>
      </w:r>
    </w:p>
    <w:p>
      <w:pPr>
        <w:spacing w:before="75" w:after="0"/>
      </w:pPr>
      <w:r>
        <w:rPr/>
        <w:t xml:space="preserve">二、人才需求的技能与素质要求</w:t>
      </w:r>
    </w:p>
    <w:p>
      <w:pPr>
        <w:spacing w:before="75" w:after="0"/>
      </w:pPr>
      <w:r>
        <w:rPr/>
        <w:t xml:space="preserve">三、人才短缺领域与关键岗位</w:t>
      </w:r>
    </w:p>
    <w:p>
      <w:pPr>
        <w:spacing w:before="75" w:after="0"/>
      </w:pPr>
      <w:r>
        <w:rPr/>
        <w:t xml:space="preserve">四、人才需求的区域差异</w:t>
      </w:r>
    </w:p>
    <w:p>
      <w:pPr>
        <w:spacing w:before="75" w:after="0"/>
      </w:pPr>
      <w:r>
        <w:rPr/>
        <w:t xml:space="preserve">第二节 北美绿色经济教育体系</w:t>
      </w:r>
    </w:p>
    <w:p>
      <w:pPr>
        <w:spacing w:before="75" w:after="0"/>
      </w:pPr>
      <w:r>
        <w:rPr/>
        <w:t xml:space="preserve">一、高校相关专业设置与课程体系</w:t>
      </w:r>
    </w:p>
    <w:p>
      <w:pPr>
        <w:spacing w:before="75" w:after="0"/>
      </w:pPr>
      <w:r>
        <w:rPr/>
        <w:t xml:space="preserve">二、职业教育与培训项目开展</w:t>
      </w:r>
    </w:p>
    <w:p>
      <w:pPr>
        <w:spacing w:before="75" w:after="0"/>
      </w:pPr>
      <w:r>
        <w:rPr/>
        <w:t xml:space="preserve">三、企业内部培训与人才发展计划</w:t>
      </w:r>
    </w:p>
    <w:p>
      <w:pPr>
        <w:spacing w:before="75" w:after="0"/>
      </w:pPr>
      <w:r>
        <w:rPr/>
        <w:t xml:space="preserve">四、国际教育合作与交流项目</w:t>
      </w:r>
    </w:p>
    <w:p>
      <w:pPr>
        <w:spacing w:before="75" w:after="0"/>
      </w:pPr>
      <w:r>
        <w:rPr/>
        <w:t xml:space="preserve">第三节 人才培养与引进政策</w:t>
      </w:r>
    </w:p>
    <w:p>
      <w:pPr>
        <w:spacing w:before="75" w:after="0"/>
      </w:pPr>
      <w:r>
        <w:rPr/>
        <w:t xml:space="preserve">一、政府人才培养支持政策</w:t>
      </w:r>
    </w:p>
    <w:p>
      <w:pPr>
        <w:spacing w:before="75" w:after="0"/>
      </w:pPr>
      <w:r>
        <w:rPr/>
        <w:t xml:space="preserve">二、企业人才引进激励措施</w:t>
      </w:r>
    </w:p>
    <w:p>
      <w:pPr>
        <w:spacing w:before="75" w:after="0"/>
      </w:pPr>
      <w:r>
        <w:rPr/>
        <w:t xml:space="preserve">三、人才引进的障碍与挑战</w:t>
      </w:r>
    </w:p>
    <w:p>
      <w:pPr>
        <w:spacing w:before="75" w:after="0"/>
      </w:pPr>
      <w:r>
        <w:rPr/>
        <w:t xml:space="preserve">四、人才培养与引进的效果评估</w:t>
      </w:r>
    </w:p>
    <w:p>
      <w:pPr>
        <w:spacing w:before="75" w:after="0"/>
      </w:pPr>
      <w:r>
        <w:rPr/>
        <w:t xml:space="preserve">第四节 人才对行业发展的影响</w:t>
      </w:r>
    </w:p>
    <w:p>
      <w:pPr>
        <w:spacing w:before="75" w:after="0"/>
      </w:pPr>
      <w:r>
        <w:rPr/>
        <w:t xml:space="preserve">一、人才推动技术创新与产业升级</w:t>
      </w:r>
    </w:p>
    <w:p>
      <w:pPr>
        <w:spacing w:before="75" w:after="0"/>
      </w:pPr>
      <w:r>
        <w:rPr/>
        <w:t xml:space="preserve">二、人才短缺对行业发展的制约</w:t>
      </w:r>
    </w:p>
    <w:p>
      <w:pPr>
        <w:spacing w:before="75" w:after="0"/>
      </w:pPr>
      <w:r>
        <w:rPr/>
        <w:t xml:space="preserve">三、人才流动对企业竞争的影响</w:t>
      </w:r>
    </w:p>
    <w:p>
      <w:pPr>
        <w:spacing w:before="75" w:after="0"/>
      </w:pPr>
      <w:r>
        <w:rPr/>
        <w:t xml:space="preserve">四、加强人才队伍建设的建议</w:t>
      </w:r>
    </w:p>
    <w:p>
      <w:pPr>
        <w:spacing w:before="75" w:after="0"/>
      </w:pPr>
      <w:r>
        <w:rPr>
          <w:b w:val="1"/>
          <w:bCs w:val="1"/>
        </w:rPr>
        <w:t xml:space="preserve">第十六章 北美绿色经济行业投资现状与趋势</w:t>
      </w:r>
    </w:p>
    <w:p>
      <w:pPr>
        <w:spacing w:before="75" w:after="0"/>
      </w:pPr>
      <w:r>
        <w:rPr/>
        <w:t xml:space="preserve">第一节 投资规模与增长趋势</w:t>
      </w:r>
    </w:p>
    <w:p>
      <w:pPr>
        <w:spacing w:before="75" w:after="0"/>
      </w:pPr>
      <w:r>
        <w:rPr/>
        <w:t xml:space="preserve">一、近年来投资总额变化</w:t>
      </w:r>
    </w:p>
    <w:p>
      <w:pPr>
        <w:spacing w:before="75" w:after="0"/>
      </w:pPr>
      <w:r>
        <w:rPr/>
        <w:t xml:space="preserve">二、不同细分行业投资分布</w:t>
      </w:r>
    </w:p>
    <w:p>
      <w:pPr>
        <w:spacing w:before="75" w:after="0"/>
      </w:pPr>
      <w:r>
        <w:rPr/>
        <w:t xml:space="preserve">三、投资增长的驱动因素分析</w:t>
      </w:r>
    </w:p>
    <w:p>
      <w:pPr>
        <w:spacing w:before="75" w:after="0"/>
      </w:pPr>
      <w:r>
        <w:rPr/>
        <w:t xml:space="preserve">四、未来投资规模预测</w:t>
      </w:r>
    </w:p>
    <w:p>
      <w:pPr>
        <w:spacing w:before="75" w:after="0"/>
      </w:pPr>
      <w:r>
        <w:rPr/>
        <w:t xml:space="preserve">第二节 投资主体与投资方式</w:t>
      </w:r>
    </w:p>
    <w:p>
      <w:pPr>
        <w:spacing w:before="75" w:after="0"/>
      </w:pPr>
      <w:r>
        <w:rPr/>
        <w:t xml:space="preserve">一、政府投资导向与重点项目</w:t>
      </w:r>
    </w:p>
    <w:p>
      <w:pPr>
        <w:spacing w:before="75" w:after="0"/>
      </w:pPr>
      <w:r>
        <w:rPr/>
        <w:t xml:space="preserve">二、企业自有资金投资情况</w:t>
      </w:r>
    </w:p>
    <w:p>
      <w:pPr>
        <w:spacing w:before="75" w:after="0"/>
      </w:pPr>
      <w:r>
        <w:rPr/>
        <w:t xml:space="preserve">三、金融机构投资与融资支持</w:t>
      </w:r>
    </w:p>
    <w:p>
      <w:pPr>
        <w:spacing w:before="75" w:after="0"/>
      </w:pPr>
      <w:r>
        <w:rPr/>
        <w:t xml:space="preserve">四、风险投资与私募股权投资</w:t>
      </w:r>
    </w:p>
    <w:p>
      <w:pPr>
        <w:spacing w:before="75" w:after="0"/>
      </w:pPr>
      <w:r>
        <w:rPr/>
        <w:t xml:space="preserve">第三节 投资热点领域与项目</w:t>
      </w:r>
    </w:p>
    <w:p>
      <w:pPr>
        <w:spacing w:before="75" w:after="0"/>
      </w:pPr>
      <w:r>
        <w:rPr/>
        <w:t xml:space="preserve">一、可再生能源投资热点项目</w:t>
      </w:r>
    </w:p>
    <w:p>
      <w:pPr>
        <w:spacing w:before="75" w:after="0"/>
      </w:pPr>
      <w:r>
        <w:rPr/>
        <w:t xml:space="preserve">二、绿色交通投资重点方向</w:t>
      </w:r>
    </w:p>
    <w:p>
      <w:pPr>
        <w:spacing w:before="75" w:after="0"/>
      </w:pPr>
      <w:r>
        <w:rPr/>
        <w:t xml:space="preserve">三、循环经济投资新兴领域</w:t>
      </w:r>
    </w:p>
    <w:p>
      <w:pPr>
        <w:spacing w:before="75" w:after="0"/>
      </w:pPr>
      <w:r>
        <w:rPr/>
        <w:t xml:space="preserve">四、碳交易市场投资机会分析</w:t>
      </w:r>
    </w:p>
    <w:p>
      <w:pPr>
        <w:spacing w:before="75" w:after="0"/>
      </w:pPr>
      <w:r>
        <w:rPr/>
        <w:t xml:space="preserve">第四节 投资趋势与市场预期</w:t>
      </w:r>
    </w:p>
    <w:p>
      <w:pPr>
        <w:spacing w:before="75" w:after="0"/>
      </w:pPr>
      <w:r>
        <w:rPr/>
        <w:t xml:space="preserve">一、长期投资趋势与战略布局</w:t>
      </w:r>
    </w:p>
    <w:p>
      <w:pPr>
        <w:spacing w:before="75" w:after="0"/>
      </w:pPr>
      <w:r>
        <w:rPr/>
        <w:t xml:space="preserve">二、短期投资热点与市场波动</w:t>
      </w:r>
    </w:p>
    <w:p>
      <w:pPr>
        <w:spacing w:before="75" w:after="0"/>
      </w:pPr>
      <w:r>
        <w:rPr/>
        <w:t xml:space="preserve">三、投资者对行业的信心与预期</w:t>
      </w:r>
    </w:p>
    <w:p>
      <w:pPr>
        <w:spacing w:before="75" w:after="0"/>
      </w:pPr>
      <w:r>
        <w:rPr/>
        <w:t xml:space="preserve">四、投资趋势对行业发展的影响</w:t>
      </w:r>
    </w:p>
    <w:p>
      <w:pPr>
        <w:spacing w:before="75" w:after="0"/>
      </w:pPr>
      <w:r>
        <w:rPr>
          <w:b w:val="1"/>
          <w:bCs w:val="1"/>
        </w:rPr>
        <w:t xml:space="preserve">第十七章 北美绿色经济行业投资风险分析</w:t>
      </w:r>
    </w:p>
    <w:p>
      <w:pPr>
        <w:spacing w:before="75" w:after="0"/>
      </w:pPr>
      <w:r>
        <w:rPr/>
        <w:t xml:space="preserve">第一节 政策风险</w:t>
      </w:r>
    </w:p>
    <w:p>
      <w:pPr>
        <w:spacing w:before="75" w:after="0"/>
      </w:pPr>
      <w:r>
        <w:rPr/>
        <w:t xml:space="preserve">一、政策调整与变化的不确定性</w:t>
      </w:r>
    </w:p>
    <w:p>
      <w:pPr>
        <w:spacing w:before="75" w:after="0"/>
      </w:pPr>
      <w:r>
        <w:rPr/>
        <w:t xml:space="preserve">二、政策执行力度与效果差异</w:t>
      </w:r>
    </w:p>
    <w:p>
      <w:pPr>
        <w:spacing w:before="75" w:after="0"/>
      </w:pPr>
      <w:r>
        <w:rPr/>
        <w:t xml:space="preserve">三、国际政策协调与冲突风险</w:t>
      </w:r>
    </w:p>
    <w:p>
      <w:pPr>
        <w:spacing w:before="75" w:after="0"/>
      </w:pPr>
      <w:r>
        <w:rPr/>
        <w:t xml:space="preserve">四、政策风险对投资收益的影响</w:t>
      </w:r>
    </w:p>
    <w:p>
      <w:pPr>
        <w:spacing w:before="75" w:after="0"/>
      </w:pPr>
      <w:r>
        <w:rPr/>
        <w:t xml:space="preserve">第二节 市场风险</w:t>
      </w:r>
    </w:p>
    <w:p>
      <w:pPr>
        <w:spacing w:before="75" w:after="0"/>
      </w:pPr>
      <w:r>
        <w:rPr/>
        <w:t xml:space="preserve">一、市场需求波动与不确定性</w:t>
      </w:r>
    </w:p>
    <w:p>
      <w:pPr>
        <w:spacing w:before="75" w:after="0"/>
      </w:pPr>
      <w:r>
        <w:rPr/>
        <w:t xml:space="preserve">二、市场竞争加剧与价格波动</w:t>
      </w:r>
    </w:p>
    <w:p>
      <w:pPr>
        <w:spacing w:before="75" w:after="0"/>
      </w:pPr>
      <w:r>
        <w:rPr/>
        <w:t xml:space="preserve">三、市场准入与退出壁垒风险</w:t>
      </w:r>
    </w:p>
    <w:p>
      <w:pPr>
        <w:spacing w:before="75" w:after="0"/>
      </w:pPr>
      <w:r>
        <w:rPr/>
        <w:t xml:space="preserve">四、市场风险对投资项目的影响</w:t>
      </w:r>
    </w:p>
    <w:p>
      <w:pPr>
        <w:spacing w:before="75" w:after="0"/>
      </w:pPr>
      <w:r>
        <w:rPr/>
        <w:t xml:space="preserve">第三节 技术风险</w:t>
      </w:r>
    </w:p>
    <w:p>
      <w:pPr>
        <w:spacing w:before="75" w:after="0"/>
      </w:pPr>
      <w:r>
        <w:rPr/>
        <w:t xml:space="preserve">一、技术创新失败与研发周期延长</w:t>
      </w:r>
    </w:p>
    <w:p>
      <w:pPr>
        <w:spacing w:before="75" w:after="0"/>
      </w:pPr>
      <w:r>
        <w:rPr/>
        <w:t xml:space="preserve">二、技术替代与更新换代风险</w:t>
      </w:r>
    </w:p>
    <w:p>
      <w:pPr>
        <w:spacing w:before="75" w:after="0"/>
      </w:pPr>
      <w:r>
        <w:rPr/>
        <w:t xml:space="preserve">三、技术专利与知识产权风险</w:t>
      </w:r>
    </w:p>
    <w:p>
      <w:pPr>
        <w:spacing w:before="75" w:after="0"/>
      </w:pPr>
      <w:r>
        <w:rPr/>
        <w:t xml:space="preserve">四、技术风险对企业竞争力的影响</w:t>
      </w:r>
    </w:p>
    <w:p>
      <w:pPr>
        <w:spacing w:before="75" w:after="0"/>
      </w:pPr>
      <w:r>
        <w:rPr/>
        <w:t xml:space="preserve">第四节 其他风险</w:t>
      </w:r>
    </w:p>
    <w:p>
      <w:pPr>
        <w:spacing w:before="75" w:after="0"/>
      </w:pPr>
      <w:r>
        <w:rPr/>
        <w:t xml:space="preserve">一、自然灾害与不可抗力风险</w:t>
      </w:r>
    </w:p>
    <w:p>
      <w:pPr>
        <w:spacing w:before="75" w:after="0"/>
      </w:pPr>
      <w:r>
        <w:rPr/>
        <w:t xml:space="preserve">二、社会舆论与公众接受度风险</w:t>
      </w:r>
    </w:p>
    <w:p>
      <w:pPr>
        <w:spacing w:before="75" w:after="0"/>
      </w:pPr>
      <w:r>
        <w:rPr/>
        <w:t xml:space="preserve">三、金融市场波动与汇率风险</w:t>
      </w:r>
    </w:p>
    <w:p>
      <w:pPr>
        <w:spacing w:before="75" w:after="0"/>
      </w:pPr>
      <w:r>
        <w:rPr/>
        <w:t xml:space="preserve">四、风险应对与管理策略</w:t>
      </w:r>
    </w:p>
    <w:p>
      <w:pPr>
        <w:spacing w:before="75" w:after="0"/>
      </w:pPr>
      <w:r>
        <w:rPr>
          <w:b w:val="1"/>
          <w:bCs w:val="1"/>
        </w:rPr>
        <w:t xml:space="preserve">第十八章 北美绿色经济行业投资建议</w:t>
      </w:r>
    </w:p>
    <w:p>
      <w:pPr>
        <w:spacing w:before="75" w:after="0"/>
      </w:pPr>
      <w:r>
        <w:rPr/>
        <w:t xml:space="preserve">第一节 投资战略与定位</w:t>
      </w:r>
    </w:p>
    <w:p>
      <w:pPr>
        <w:spacing w:before="75" w:after="0"/>
      </w:pPr>
      <w:r>
        <w:rPr/>
        <w:t xml:space="preserve">一、长期投资战略规划</w:t>
      </w:r>
    </w:p>
    <w:p>
      <w:pPr>
        <w:spacing w:before="75" w:after="0"/>
      </w:pPr>
      <w:r>
        <w:rPr/>
        <w:t xml:space="preserve">二、不同规模投资者投资定位</w:t>
      </w:r>
    </w:p>
    <w:p>
      <w:pPr>
        <w:spacing w:before="75" w:after="0"/>
      </w:pPr>
      <w:r>
        <w:rPr/>
        <w:t xml:space="preserve">三、投资组合与分散风险策略</w:t>
      </w:r>
    </w:p>
    <w:p>
      <w:pPr>
        <w:spacing w:before="75" w:after="0"/>
      </w:pPr>
      <w:r>
        <w:rPr/>
        <w:t xml:space="preserve">四、投资战略调整与优化建议</w:t>
      </w:r>
    </w:p>
    <w:p>
      <w:pPr>
        <w:spacing w:before="75" w:after="0"/>
      </w:pPr>
      <w:r>
        <w:rPr/>
        <w:t xml:space="preserve">第二节 投资领域选择</w:t>
      </w:r>
    </w:p>
    <w:p>
      <w:pPr>
        <w:spacing w:before="75" w:after="0"/>
      </w:pPr>
      <w:r>
        <w:rPr/>
        <w:t xml:space="preserve">一、重点投资领域分析与推荐</w:t>
      </w:r>
    </w:p>
    <w:p>
      <w:pPr>
        <w:spacing w:before="75" w:after="0"/>
      </w:pPr>
      <w:r>
        <w:rPr/>
        <w:t xml:space="preserve">二、新兴投资领域潜力评估</w:t>
      </w:r>
    </w:p>
    <w:p>
      <w:pPr>
        <w:spacing w:before="75" w:after="0"/>
      </w:pPr>
      <w:r>
        <w:rPr/>
        <w:t xml:space="preserve">三、投资领域的风险与收益权衡</w:t>
      </w:r>
    </w:p>
    <w:p>
      <w:pPr>
        <w:spacing w:before="75" w:after="0"/>
      </w:pPr>
      <w:r>
        <w:rPr/>
        <w:t xml:space="preserve">四、根据自身优势选择投资领域</w:t>
      </w:r>
    </w:p>
    <w:p>
      <w:pPr>
        <w:spacing w:before="75" w:after="0"/>
      </w:pPr>
      <w:r>
        <w:rPr/>
        <w:t xml:space="preserve">第三节 投资时机把握</w:t>
      </w:r>
    </w:p>
    <w:p>
      <w:pPr>
        <w:spacing w:before="75" w:after="0"/>
      </w:pPr>
      <w:r>
        <w:rPr/>
        <w:t xml:space="preserve">一、行业发展周期与投资时机</w:t>
      </w:r>
    </w:p>
    <w:p>
      <w:pPr>
        <w:spacing w:before="75" w:after="0"/>
      </w:pPr>
      <w:r>
        <w:rPr/>
        <w:t xml:space="preserve">二、政策窗口期与投资机会</w:t>
      </w:r>
    </w:p>
    <w:p>
      <w:pPr>
        <w:spacing w:before="75" w:after="0"/>
      </w:pPr>
      <w:r>
        <w:rPr/>
        <w:t xml:space="preserve">三、市场波动与投资时机选择</w:t>
      </w:r>
    </w:p>
    <w:p>
      <w:pPr>
        <w:spacing w:before="75" w:after="0"/>
      </w:pPr>
      <w:r>
        <w:rPr/>
        <w:t xml:space="preserve">四、投资时机的判断方法与指标</w:t>
      </w:r>
    </w:p>
    <w:p>
      <w:pPr>
        <w:spacing w:before="75" w:after="0"/>
      </w:pPr>
      <w:r>
        <w:rPr/>
        <w:t xml:space="preserve">第四节 投资合作与退出机制</w:t>
      </w:r>
    </w:p>
    <w:p>
      <w:pPr>
        <w:spacing w:before="75" w:after="0"/>
      </w:pPr>
      <w:r>
        <w:rPr/>
        <w:t xml:space="preserve">一、投资合作模式与伙伴选择</w:t>
      </w:r>
    </w:p>
    <w:p>
      <w:pPr>
        <w:spacing w:before="75" w:after="0"/>
      </w:pPr>
      <w:r>
        <w:rPr/>
        <w:t xml:space="preserve">二、投资退出方式与渠道选择</w:t>
      </w:r>
    </w:p>
    <w:p>
      <w:pPr>
        <w:spacing w:before="75" w:after="0"/>
      </w:pPr>
      <w:r>
        <w:rPr/>
        <w:t xml:space="preserve">三、退出时机的决策因素分析</w:t>
      </w:r>
    </w:p>
    <w:p>
      <w:pPr>
        <w:spacing w:before="75" w:after="0"/>
      </w:pPr>
      <w:r>
        <w:rPr/>
        <w:t xml:space="preserve">四、投资合作与退出的风险控制</w:t>
      </w:r>
    </w:p>
    <w:p>
      <w:pPr>
        <w:spacing w:before="75" w:after="0"/>
      </w:pPr>
      <w:r>
        <w:rPr>
          <w:b w:val="1"/>
          <w:bCs w:val="1"/>
        </w:rPr>
        <w:t xml:space="preserve">图表目录</w:t>
      </w:r>
    </w:p>
    <w:p>
      <w:pPr>
        <w:spacing w:before="75" w:after="0"/>
      </w:pPr>
      <w:r>
        <w:rPr/>
        <w:t xml:space="preserve">图表：绿色经济行业生命周期</w:t>
      </w:r>
    </w:p>
    <w:p>
      <w:pPr>
        <w:spacing w:before="75" w:after="0"/>
      </w:pPr>
      <w:r>
        <w:rPr/>
        <w:t xml:space="preserve">图表：绿色经济行业产业链结构</w:t>
      </w:r>
    </w:p>
    <w:p>
      <w:pPr>
        <w:spacing w:before="75" w:after="0"/>
      </w:pPr>
      <w:r>
        <w:rPr/>
        <w:t xml:space="preserve">图表：2021-2026年绿色经济行业经营效益分析</w:t>
      </w:r>
    </w:p>
    <w:p>
      <w:pPr>
        <w:spacing w:before="75" w:after="0"/>
      </w:pPr>
      <w:r>
        <w:rPr/>
        <w:t xml:space="preserve">图表：2021-2026年北美绿色经济行业盈利能力分析</w:t>
      </w:r>
    </w:p>
    <w:p>
      <w:pPr>
        <w:spacing w:before="75" w:after="0"/>
      </w:pPr>
      <w:r>
        <w:rPr/>
        <w:t xml:space="preserve">图表：2021-2026年北美绿色经济行业运营能力分析</w:t>
      </w:r>
    </w:p>
    <w:p>
      <w:pPr>
        <w:spacing w:before="75" w:after="0"/>
      </w:pPr>
      <w:r>
        <w:rPr/>
        <w:t xml:space="preserve">图表：2021-2026年北美绿色经济行业偿债能力分析</w:t>
      </w:r>
    </w:p>
    <w:p>
      <w:pPr>
        <w:spacing w:before="75" w:after="0"/>
      </w:pPr>
      <w:r>
        <w:rPr/>
        <w:t xml:space="preserve">图表：2021-2026年北美绿色经济行业发展能力分析</w:t>
      </w:r>
    </w:p>
    <w:p>
      <w:pPr>
        <w:spacing w:before="75" w:after="0"/>
      </w:pPr>
      <w:r>
        <w:rPr/>
        <w:t xml:space="preserve">图表：2026-2031年绿色经济行业市场规模预测</w:t>
      </w:r>
    </w:p>
    <w:p>
      <w:pPr>
        <w:spacing w:before="75" w:after="0"/>
      </w:pPr>
      <w:r>
        <w:rPr/>
        <w:t xml:space="preserve">图表：2026-2031年绿色经济行业营业收入预测</w:t>
      </w:r>
    </w:p>
    <w:p>
      <w:pPr>
        <w:spacing w:before="75" w:after="0"/>
      </w:pPr>
      <w:r>
        <w:rPr/>
        <w:t xml:space="preserve">图表：2026-2031年北美绿色经济行业供给预测</w:t>
      </w:r>
    </w:p>
    <w:p>
      <w:pPr>
        <w:spacing w:before="75" w:after="0"/>
      </w:pPr>
      <w:r>
        <w:rPr/>
        <w:t xml:space="preserve">图表：2026-2031年北美绿色经济行业需求预测</w:t>
      </w:r>
    </w:p>
    <w:p>
      <w:pPr>
        <w:spacing w:before="75" w:after="0"/>
      </w:pPr>
      <w:r>
        <w:rPr/>
        <w:t xml:space="preserve">图表：2026-2031年北美绿色经济行业供需平衡预测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北美绿色经济行业市场深度分析及细分领域与投资建议研究报告(2026-2031版)</dc:title>
  <dc:description>北美绿色经济行业市场深度分析及细分领域与投资建议研究报告(2026-2031版)</dc:description>
  <dc:subject>北美绿色经济行业市场深度分析及细分领域与投资建议研究报告(2026-2031版)</dc:subject>
  <cp:keywords>研究报告</cp:keywords>
  <cp:category>研究报告</cp:category>
  <cp:lastModifiedBy>北京中道泰和信息咨询有限公司</cp:lastModifiedBy>
  <dcterms:created xsi:type="dcterms:W3CDTF">2026-04-08T16:31:08+08:00</dcterms:created>
  <dcterms:modified xsi:type="dcterms:W3CDTF">2026-04-08T16:31:08+08:00</dcterms:modified>
</cp:coreProperties>
</file>

<file path=docProps/custom.xml><?xml version="1.0" encoding="utf-8"?>
<Properties xmlns="http://schemas.openxmlformats.org/officeDocument/2006/custom-properties" xmlns:vt="http://schemas.openxmlformats.org/officeDocument/2006/docPropsVTypes"/>
</file>