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中国市政公用工程行业市场发展分析及发展前景与趋势预测研究报告(2026-2031版)</w:t>
      </w:r>
    </w:p>
    <w:p>
      <w:pPr>
        <w:spacing w:after="150"/>
      </w:pPr>
      <w:r>
        <w:rPr>
          <w:b w:val="1"/>
          <w:bCs w:val="1"/>
        </w:rPr>
        <w:t xml:space="preserve">报告简介</w:t>
      </w:r>
    </w:p>
    <w:p>
      <w:pPr>
        <w:spacing w:after="150"/>
      </w:pPr>
      <w:r>
        <w:rPr/>
        <w:t xml:space="preserve">市政公用工程，作为城市发展的基石，涵盖了城市道路桥梁、轨道交通系统、排水设施、供水系统、环境卫生设施、中央供暖系统、垃圾处理设施、综合管廊、供气设施等多个关键领域。这些设施不仅构成了城市的基本骨架，也支撑着城市的日常运作，是提升居民生活质量、推动城市可持续发展的重要因素。</w:t>
      </w:r>
    </w:p>
    <w:p>
      <w:pPr>
        <w:spacing w:after="150"/>
      </w:pPr>
      <w:r>
        <w:rPr/>
        <w:t xml:space="preserve">绿色化发展：响应气候变化和环境保护的要求，市政工程行业正积极推广绿色建筑材料和施工工艺，建设海绵城市和零碳社区。这包括采用节能材料、加强水资源管理和利用可再生能源等。</w:t>
      </w:r>
    </w:p>
    <w:p>
      <w:pPr>
        <w:spacing w:after="150"/>
      </w:pPr>
      <w:r>
        <w:rPr/>
        <w:t xml:space="preserve">随着新型城镇化战略的深入实施、智慧城市和绿色城市建设的推进以及环保要求的不断提高，市政工程市场需求将持续增长。特别是在污水处理、垃圾处理、绿色交通系统等环保类市政工程项目上，市场潜力巨大。此外，地下管线的建设与维护、与地下管线紧密相关的市政工作如电力开发、通信开发等也将迎来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市政公用工程专业研究单位等公布和提供的大量资料。对我国市政公用工程的行业现状、市场各类经营指标的情况、重点企业状况、区域市场发展情况等内容进行详细的阐述和深入的分析，着重对市政公用工程业务的发展进行详尽深入的分析，并根据市政公用工程行业的政策经济发展环境对市政公用工程行业潜在的风险和防范建议进行分析。最后提出研究者对市政公用工程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行业概况与市场环境</w:t>
      </w:r>
    </w:p>
    <w:p>
      <w:pPr>
        <w:spacing w:before="75" w:after="0"/>
      </w:pPr>
      <w:r>
        <w:rPr/>
        <w:t xml:space="preserve">第一节 行业定义与分类</w:t>
      </w:r>
    </w:p>
    <w:p>
      <w:pPr>
        <w:spacing w:before="75" w:after="0"/>
      </w:pPr>
      <w:r>
        <w:rPr/>
        <w:t xml:space="preserve">第一节  市政公用工程的定义</w:t>
      </w:r>
    </w:p>
    <w:p>
      <w:pPr>
        <w:spacing w:before="75" w:after="0"/>
      </w:pPr>
      <w:r>
        <w:rPr/>
        <w:t xml:space="preserve">第二节  市政公用工程的分类及涵盖领域</w:t>
      </w:r>
    </w:p>
    <w:p>
      <w:pPr>
        <w:spacing w:before="75" w:after="0"/>
      </w:pPr>
      <w:r>
        <w:rPr/>
        <w:t xml:space="preserve">第三节  市政公用工程在城市建设中的重要性</w:t>
      </w:r>
    </w:p>
    <w:p>
      <w:pPr>
        <w:spacing w:before="75" w:after="0"/>
      </w:pPr>
      <w:r>
        <w:rPr/>
        <w:t xml:space="preserve">第二节 市场规模与增长趋势</w:t>
      </w:r>
    </w:p>
    <w:p>
      <w:pPr>
        <w:spacing w:before="75" w:after="0"/>
      </w:pPr>
      <w:r>
        <w:rPr/>
        <w:t xml:space="preserve">第四节  2021-2026年中国市政公用工程市场规模及增长率</w:t>
      </w:r>
    </w:p>
    <w:p>
      <w:pPr>
        <w:spacing w:before="75" w:after="0"/>
      </w:pPr>
      <w:r>
        <w:rPr/>
        <w:t xml:space="preserve">第五节  2026-2031年中国市政公用工程市场规模预测</w:t>
      </w:r>
    </w:p>
    <w:p>
      <w:pPr>
        <w:spacing w:before="75" w:after="0"/>
      </w:pPr>
      <w:r>
        <w:rPr/>
        <w:t xml:space="preserve">第六节  市场规模增长的主要驱动因素</w:t>
      </w:r>
    </w:p>
    <w:p>
      <w:pPr>
        <w:spacing w:before="75" w:after="0"/>
      </w:pPr>
      <w:r>
        <w:rPr/>
        <w:t xml:space="preserve">第三节 市场区域分布与特点</w:t>
      </w:r>
    </w:p>
    <w:p>
      <w:pPr>
        <w:spacing w:before="75" w:after="0"/>
      </w:pPr>
      <w:r>
        <w:rPr/>
        <w:t xml:space="preserve">第七节  2021-2026年中国市政公用工程市场区域分布</w:t>
      </w:r>
    </w:p>
    <w:p>
      <w:pPr>
        <w:spacing w:before="75" w:after="0"/>
      </w:pPr>
      <w:r>
        <w:rPr/>
        <w:t xml:space="preserve">第八节  2026-2031年中国市政公用工程市场区域发展预测</w:t>
      </w:r>
    </w:p>
    <w:p>
      <w:pPr>
        <w:spacing w:before="75" w:after="0"/>
      </w:pPr>
      <w:r>
        <w:rPr/>
        <w:t xml:space="preserve">第九节  不同区域市场特点与差异分析</w:t>
      </w:r>
    </w:p>
    <w:p>
      <w:pPr>
        <w:spacing w:before="75" w:after="0"/>
      </w:pPr>
      <w:r>
        <w:rPr>
          <w:b w:val="1"/>
          <w:bCs w:val="1"/>
        </w:rPr>
        <w:t xml:space="preserve">第二章 市场需求分析</w:t>
      </w:r>
    </w:p>
    <w:p>
      <w:pPr>
        <w:spacing w:before="75" w:after="0"/>
      </w:pPr>
      <w:r>
        <w:rPr/>
        <w:t xml:space="preserve">第一节 城市化进程对市政公用工程的需求</w:t>
      </w:r>
    </w:p>
    <w:p>
      <w:pPr>
        <w:spacing w:before="75" w:after="0"/>
      </w:pPr>
      <w:r>
        <w:rPr/>
        <w:t xml:space="preserve">第一节  城市化进程加速推动基础设施建设需求</w:t>
      </w:r>
    </w:p>
    <w:p>
      <w:pPr>
        <w:spacing w:before="75" w:after="0"/>
      </w:pPr>
      <w:r>
        <w:rPr/>
        <w:t xml:space="preserve">第二节  2021-2026年城市化进程对市政公用工程的具体需求</w:t>
      </w:r>
    </w:p>
    <w:p>
      <w:pPr>
        <w:spacing w:before="75" w:after="0"/>
      </w:pPr>
      <w:r>
        <w:rPr/>
        <w:t xml:space="preserve">第三节  2026-2031年城市化进程对市政公用工程的预测需求</w:t>
      </w:r>
    </w:p>
    <w:p>
      <w:pPr>
        <w:spacing w:before="75" w:after="0"/>
      </w:pPr>
      <w:r>
        <w:rPr/>
        <w:t xml:space="preserve">第二节 居民生活水平提高对市政公用工程的需求</w:t>
      </w:r>
    </w:p>
    <w:p>
      <w:pPr>
        <w:spacing w:before="75" w:after="0"/>
      </w:pPr>
      <w:r>
        <w:rPr/>
        <w:t xml:space="preserve">第四节  居民生活水平提高对公共服务的需求增加</w:t>
      </w:r>
    </w:p>
    <w:p>
      <w:pPr>
        <w:spacing w:before="75" w:after="0"/>
      </w:pPr>
      <w:r>
        <w:rPr/>
        <w:t xml:space="preserve">第五节  2021-2026年居民生活水平变化对市政公用工程的影响</w:t>
      </w:r>
    </w:p>
    <w:p>
      <w:pPr>
        <w:spacing w:before="75" w:after="0"/>
      </w:pPr>
      <w:r>
        <w:rPr/>
        <w:t xml:space="preserve">第六节  2026-2031年居民生活水平提高对市政公用工程的预测需求</w:t>
      </w:r>
    </w:p>
    <w:p>
      <w:pPr>
        <w:spacing w:before="75" w:after="0"/>
      </w:pPr>
      <w:r>
        <w:rPr/>
        <w:t xml:space="preserve">第三节 环保与可持续发展对市政公用工程的需求</w:t>
      </w:r>
    </w:p>
    <w:p>
      <w:pPr>
        <w:spacing w:before="75" w:after="0"/>
      </w:pPr>
      <w:r>
        <w:rPr/>
        <w:t xml:space="preserve">第七节  环保政策推动市政公用工程绿色化发展</w:t>
      </w:r>
    </w:p>
    <w:p>
      <w:pPr>
        <w:spacing w:before="75" w:after="0"/>
      </w:pPr>
      <w:r>
        <w:rPr/>
        <w:t xml:space="preserve">第八节  2021-2026年环保政策对市政公用工程的影响</w:t>
      </w:r>
    </w:p>
    <w:p>
      <w:pPr>
        <w:spacing w:before="75" w:after="0"/>
      </w:pPr>
      <w:r>
        <w:rPr/>
        <w:t xml:space="preserve">第九节  2026-2031年环保与可持续发展对市政公用工程的预测需求</w:t>
      </w:r>
    </w:p>
    <w:p>
      <w:pPr>
        <w:spacing w:before="75" w:after="0"/>
      </w:pPr>
      <w:r>
        <w:rPr>
          <w:b w:val="1"/>
          <w:bCs w:val="1"/>
        </w:rPr>
        <w:t xml:space="preserve">第三章 市场竞争格局分析</w:t>
      </w:r>
    </w:p>
    <w:p>
      <w:pPr>
        <w:spacing w:before="75" w:after="0"/>
      </w:pPr>
      <w:r>
        <w:rPr/>
        <w:t xml:space="preserve">第一节 市场参与者类型与分布</w:t>
      </w:r>
    </w:p>
    <w:p>
      <w:pPr>
        <w:spacing w:before="75" w:after="0"/>
      </w:pPr>
      <w:r>
        <w:rPr/>
        <w:t xml:space="preserve">第一节  国有企业、民营企业、外资企业在市场中的地位</w:t>
      </w:r>
    </w:p>
    <w:p>
      <w:pPr>
        <w:spacing w:before="75" w:after="0"/>
      </w:pPr>
      <w:r>
        <w:rPr/>
        <w:t xml:space="preserve">第二节  2021-2026年市场参与者类型与分布变化</w:t>
      </w:r>
    </w:p>
    <w:p>
      <w:pPr>
        <w:spacing w:before="75" w:after="0"/>
      </w:pPr>
      <w:r>
        <w:rPr/>
        <w:t xml:space="preserve">第三节  2026-2031年市场参与者类型与分布预测</w:t>
      </w:r>
    </w:p>
    <w:p>
      <w:pPr>
        <w:spacing w:before="75" w:after="0"/>
      </w:pPr>
      <w:r>
        <w:rPr/>
        <w:t xml:space="preserve">第二节 市场竞争态势与特点</w:t>
      </w:r>
    </w:p>
    <w:p>
      <w:pPr>
        <w:spacing w:before="75" w:after="0"/>
      </w:pPr>
      <w:r>
        <w:rPr/>
        <w:t xml:space="preserve">第四节  价格竞争、技术竞争与服务竞争并存</w:t>
      </w:r>
    </w:p>
    <w:p>
      <w:pPr>
        <w:spacing w:before="75" w:after="0"/>
      </w:pPr>
      <w:r>
        <w:rPr/>
        <w:t xml:space="preserve">第五节  2021-2026年市场竞争态势与特点分析</w:t>
      </w:r>
    </w:p>
    <w:p>
      <w:pPr>
        <w:spacing w:before="75" w:after="0"/>
      </w:pPr>
      <w:r>
        <w:rPr/>
        <w:t xml:space="preserve">第六节  2026-2031年市场竞争态势与特点预测</w:t>
      </w:r>
    </w:p>
    <w:p>
      <w:pPr>
        <w:spacing w:before="75" w:after="0"/>
      </w:pPr>
      <w:r>
        <w:rPr/>
        <w:t xml:space="preserve">第三节 行业集中度与并购重组</w:t>
      </w:r>
    </w:p>
    <w:p>
      <w:pPr>
        <w:spacing w:before="75" w:after="0"/>
      </w:pPr>
      <w:r>
        <w:rPr/>
        <w:t xml:space="preserve">第七节  行业集中度逐渐提高的趋势</w:t>
      </w:r>
    </w:p>
    <w:p>
      <w:pPr>
        <w:spacing w:before="75" w:after="0"/>
      </w:pPr>
      <w:r>
        <w:rPr/>
        <w:t xml:space="preserve">第八节  2021-2026年并购重组案例分析</w:t>
      </w:r>
    </w:p>
    <w:p>
      <w:pPr>
        <w:spacing w:before="75" w:after="0"/>
      </w:pPr>
      <w:r>
        <w:rPr/>
        <w:t xml:space="preserve">第九节  2026-2031年并购重组趋势预测</w:t>
      </w:r>
    </w:p>
    <w:p>
      <w:pPr>
        <w:spacing w:before="75" w:after="0"/>
      </w:pPr>
      <w:r>
        <w:rPr>
          <w:b w:val="1"/>
          <w:bCs w:val="1"/>
        </w:rPr>
        <w:t xml:space="preserve">第四章 重点企业分析</w:t>
      </w:r>
    </w:p>
    <w:p>
      <w:pPr>
        <w:spacing w:before="75" w:after="0"/>
      </w:pPr>
      <w:r>
        <w:rPr/>
        <w:t xml:space="preserve">第一节 中国建筑股份有限公司</w:t>
      </w:r>
    </w:p>
    <w:p>
      <w:pPr>
        <w:spacing w:before="75" w:after="0"/>
      </w:pPr>
      <w:r>
        <w:rPr/>
        <w:t xml:space="preserve">第一节  企业概况与主营业务</w:t>
      </w:r>
    </w:p>
    <w:p>
      <w:pPr>
        <w:spacing w:before="75" w:after="0"/>
      </w:pPr>
      <w:r>
        <w:rPr/>
        <w:t xml:space="preserve">第二节  2021-2026年市政公用工程项目业绩</w:t>
      </w:r>
    </w:p>
    <w:p>
      <w:pPr>
        <w:spacing w:before="75" w:after="0"/>
      </w:pPr>
      <w:r>
        <w:rPr/>
        <w:t xml:space="preserve">第三节  2026-2031年发展战略与规划</w:t>
      </w:r>
    </w:p>
    <w:p>
      <w:pPr>
        <w:spacing w:before="75" w:after="0"/>
      </w:pPr>
      <w:r>
        <w:rPr/>
        <w:t xml:space="preserve">第二节 中国中铁股份有限公司</w:t>
      </w:r>
    </w:p>
    <w:p>
      <w:pPr>
        <w:spacing w:before="75" w:after="0"/>
      </w:pPr>
      <w:r>
        <w:rPr/>
        <w:t xml:space="preserve">第四节  企业概况与主营业务</w:t>
      </w:r>
    </w:p>
    <w:p>
      <w:pPr>
        <w:spacing w:before="75" w:after="0"/>
      </w:pPr>
      <w:r>
        <w:rPr/>
        <w:t xml:space="preserve">第五节  2021-2026年市政公用工程项目业绩</w:t>
      </w:r>
    </w:p>
    <w:p>
      <w:pPr>
        <w:spacing w:before="75" w:after="0"/>
      </w:pPr>
      <w:r>
        <w:rPr/>
        <w:t xml:space="preserve">第六节  2026-2031年发展战略与规划</w:t>
      </w:r>
    </w:p>
    <w:p>
      <w:pPr>
        <w:spacing w:before="75" w:after="0"/>
      </w:pPr>
      <w:r>
        <w:rPr/>
        <w:t xml:space="preserve">第三节 中国铁建股份有限公司</w:t>
      </w:r>
    </w:p>
    <w:p>
      <w:pPr>
        <w:spacing w:before="75" w:after="0"/>
      </w:pPr>
      <w:r>
        <w:rPr/>
        <w:t xml:space="preserve">第七节  企业概况与主营业务</w:t>
      </w:r>
    </w:p>
    <w:p>
      <w:pPr>
        <w:spacing w:before="75" w:after="0"/>
      </w:pPr>
      <w:r>
        <w:rPr/>
        <w:t xml:space="preserve">第八节  2021-2026年市政公用工程项目业绩</w:t>
      </w:r>
    </w:p>
    <w:p>
      <w:pPr>
        <w:spacing w:before="75" w:after="0"/>
      </w:pPr>
      <w:r>
        <w:rPr/>
        <w:t xml:space="preserve">第九节  2026-2031年发展战略与规划</w:t>
      </w:r>
    </w:p>
    <w:p>
      <w:pPr>
        <w:spacing w:before="75" w:after="0"/>
      </w:pPr>
      <w:r>
        <w:rPr/>
        <w:t xml:space="preserve">第四节 中国交通建设集团有限公司</w:t>
      </w:r>
    </w:p>
    <w:p>
      <w:pPr>
        <w:spacing w:before="75" w:after="0"/>
      </w:pPr>
      <w:r>
        <w:rPr/>
        <w:t xml:space="preserve">第十节  企业概况与主营业务</w:t>
      </w:r>
    </w:p>
    <w:p>
      <w:pPr>
        <w:spacing w:before="75" w:after="0"/>
      </w:pPr>
      <w:r>
        <w:rPr/>
        <w:t xml:space="preserve">第十一节  2021-2026年市政公用工程项目业绩</w:t>
      </w:r>
    </w:p>
    <w:p>
      <w:pPr>
        <w:spacing w:before="75" w:after="0"/>
      </w:pPr>
      <w:r>
        <w:rPr/>
        <w:t xml:space="preserve">第十二节  2026-2031年发展战略与规划</w:t>
      </w:r>
    </w:p>
    <w:p>
      <w:pPr>
        <w:spacing w:before="75" w:after="0"/>
      </w:pPr>
      <w:r>
        <w:rPr/>
        <w:t xml:space="preserve">第五节 中国冶金科工股份有限公司</w:t>
      </w:r>
    </w:p>
    <w:p>
      <w:pPr>
        <w:spacing w:before="75" w:after="0"/>
      </w:pPr>
      <w:r>
        <w:rPr/>
        <w:t xml:space="preserve">第十三节  企业概况与主营业务</w:t>
      </w:r>
    </w:p>
    <w:p>
      <w:pPr>
        <w:spacing w:before="75" w:after="0"/>
      </w:pPr>
      <w:r>
        <w:rPr/>
        <w:t xml:space="preserve">第十四节  2021-2026年市政公用工程项目业绩</w:t>
      </w:r>
    </w:p>
    <w:p>
      <w:pPr>
        <w:spacing w:before="75" w:after="0"/>
      </w:pPr>
      <w:r>
        <w:rPr/>
        <w:t xml:space="preserve">第十五节  2026-2031年发展战略与规划</w:t>
      </w:r>
    </w:p>
    <w:p>
      <w:pPr>
        <w:spacing w:before="75" w:after="0"/>
      </w:pPr>
      <w:r>
        <w:rPr/>
        <w:t xml:space="preserve">第六节 上海隧道工程股份有限公司</w:t>
      </w:r>
    </w:p>
    <w:p>
      <w:pPr>
        <w:spacing w:before="75" w:after="0"/>
      </w:pPr>
      <w:r>
        <w:rPr/>
        <w:t xml:space="preserve">第十六节  企业概况与主营业务</w:t>
      </w:r>
    </w:p>
    <w:p>
      <w:pPr>
        <w:spacing w:before="75" w:after="0"/>
      </w:pPr>
      <w:r>
        <w:rPr/>
        <w:t xml:space="preserve">第十七节  2021-2026年市政公用工程项目业绩</w:t>
      </w:r>
    </w:p>
    <w:p>
      <w:pPr>
        <w:spacing w:before="75" w:after="0"/>
      </w:pPr>
      <w:r>
        <w:rPr/>
        <w:t xml:space="preserve">第十八节  2026-2031年发展战略与规划</w:t>
      </w:r>
    </w:p>
    <w:p>
      <w:pPr>
        <w:spacing w:before="75" w:after="0"/>
      </w:pPr>
      <w:r>
        <w:rPr/>
        <w:t xml:space="preserve">第七节 宏润建设集团股份有限公司</w:t>
      </w:r>
    </w:p>
    <w:p>
      <w:pPr>
        <w:spacing w:before="75" w:after="0"/>
      </w:pPr>
      <w:r>
        <w:rPr/>
        <w:t xml:space="preserve">第十九节  企业概况与主营业务</w:t>
      </w:r>
    </w:p>
    <w:p>
      <w:pPr>
        <w:spacing w:before="75" w:after="0"/>
      </w:pPr>
      <w:r>
        <w:rPr/>
        <w:t xml:space="preserve">第二十节  2021-2026年市政公用工程项目业绩</w:t>
      </w:r>
    </w:p>
    <w:p>
      <w:pPr>
        <w:spacing w:before="75" w:after="0"/>
      </w:pPr>
      <w:r>
        <w:rPr/>
        <w:t xml:space="preserve">第二节 1 2026-2031年发展战略与规划</w:t>
      </w:r>
    </w:p>
    <w:p>
      <w:pPr>
        <w:spacing w:before="75" w:after="0"/>
      </w:pPr>
      <w:r>
        <w:rPr/>
        <w:t xml:space="preserve">第八节 龙元建设集团股份有限公司</w:t>
      </w:r>
    </w:p>
    <w:p>
      <w:pPr>
        <w:spacing w:before="75" w:after="0"/>
      </w:pPr>
      <w:r>
        <w:rPr/>
        <w:t xml:space="preserve">第二节 2 企业概况与主营业务</w:t>
      </w:r>
    </w:p>
    <w:p>
      <w:pPr>
        <w:spacing w:before="75" w:after="0"/>
      </w:pPr>
      <w:r>
        <w:rPr/>
        <w:t xml:space="preserve">第二节 3 2021-2026年市政公用工程项目业绩</w:t>
      </w:r>
    </w:p>
    <w:p>
      <w:pPr>
        <w:spacing w:before="75" w:after="0"/>
      </w:pPr>
      <w:r>
        <w:rPr/>
        <w:t xml:space="preserve">第二节 4 2026-2031年发展战略与规划</w:t>
      </w:r>
    </w:p>
    <w:p>
      <w:pPr>
        <w:spacing w:before="75" w:after="0"/>
      </w:pPr>
      <w:r>
        <w:rPr/>
        <w:t xml:space="preserve">第九节 腾达建设集团股份有限公司</w:t>
      </w:r>
    </w:p>
    <w:p>
      <w:pPr>
        <w:spacing w:before="75" w:after="0"/>
      </w:pPr>
      <w:r>
        <w:rPr/>
        <w:t xml:space="preserve">第二节 5 企业概况与主营业务</w:t>
      </w:r>
    </w:p>
    <w:p>
      <w:pPr>
        <w:spacing w:before="75" w:after="0"/>
      </w:pPr>
      <w:r>
        <w:rPr/>
        <w:t xml:space="preserve">第二节 6 2021-2026年市政公用工程项目业绩</w:t>
      </w:r>
    </w:p>
    <w:p>
      <w:pPr>
        <w:spacing w:before="75" w:after="0"/>
      </w:pPr>
      <w:r>
        <w:rPr/>
        <w:t xml:space="preserve">第二节 7 2026-2031年发展战略与规划</w:t>
      </w:r>
    </w:p>
    <w:p>
      <w:pPr>
        <w:spacing w:before="75" w:after="0"/>
      </w:pPr>
      <w:r>
        <w:rPr/>
        <w:t xml:space="preserve">第十节 宁波建工股份有限公司</w:t>
      </w:r>
    </w:p>
    <w:p>
      <w:pPr>
        <w:spacing w:before="75" w:after="0"/>
      </w:pPr>
      <w:r>
        <w:rPr/>
        <w:t xml:space="preserve">第二节 8 企业概况与主营业务</w:t>
      </w:r>
    </w:p>
    <w:p>
      <w:pPr>
        <w:spacing w:before="75" w:after="0"/>
      </w:pPr>
      <w:r>
        <w:rPr/>
        <w:t xml:space="preserve">第二节 9 2021-2026年市政公用工程项目业绩</w:t>
      </w:r>
    </w:p>
    <w:p>
      <w:pPr>
        <w:spacing w:before="75" w:after="0"/>
      </w:pPr>
      <w:r>
        <w:rPr/>
        <w:t xml:space="preserve">第三节 0 2026-2031年发展战略与规划</w:t>
      </w:r>
    </w:p>
    <w:p>
      <w:pPr>
        <w:spacing w:before="75" w:after="0"/>
      </w:pPr>
      <w:r>
        <w:rPr>
          <w:b w:val="1"/>
          <w:bCs w:val="1"/>
        </w:rPr>
        <w:t xml:space="preserve">第五章 技术发展趋势与应用</w:t>
      </w:r>
    </w:p>
    <w:p>
      <w:pPr>
        <w:spacing w:before="75" w:after="0"/>
      </w:pPr>
      <w:r>
        <w:rPr/>
        <w:t xml:space="preserve">第一节 智慧化技术在市政公用工程中的应用</w:t>
      </w:r>
    </w:p>
    <w:p>
      <w:pPr>
        <w:spacing w:before="75" w:after="0"/>
      </w:pPr>
      <w:r>
        <w:rPr/>
        <w:t xml:space="preserve">第一节  物联网、大数据、人工智能技术的应用现状</w:t>
      </w:r>
    </w:p>
    <w:p>
      <w:pPr>
        <w:spacing w:before="75" w:after="0"/>
      </w:pPr>
      <w:r>
        <w:rPr/>
        <w:t xml:space="preserve">第二节  2021-2026年智慧化技术在市政公用工程中的应用案例</w:t>
      </w:r>
    </w:p>
    <w:p>
      <w:pPr>
        <w:spacing w:before="75" w:after="0"/>
      </w:pPr>
      <w:r>
        <w:rPr/>
        <w:t xml:space="preserve">第三节  2026-2031年智慧化技术在市政公用工程中的发展趋势</w:t>
      </w:r>
    </w:p>
    <w:p>
      <w:pPr>
        <w:spacing w:before="75" w:after="0"/>
      </w:pPr>
      <w:r>
        <w:rPr/>
        <w:t xml:space="preserve">第二节 绿色化技术在市政公用工程中的应用</w:t>
      </w:r>
    </w:p>
    <w:p>
      <w:pPr>
        <w:spacing w:before="75" w:after="0"/>
      </w:pPr>
      <w:r>
        <w:rPr/>
        <w:t xml:space="preserve">第四节  绿色建筑材料与施工工艺的推广现状</w:t>
      </w:r>
    </w:p>
    <w:p>
      <w:pPr>
        <w:spacing w:before="75" w:after="0"/>
      </w:pPr>
      <w:r>
        <w:rPr/>
        <w:t xml:space="preserve">第五节  2021-2026年绿色化技术在市政公用工程中的应用案例</w:t>
      </w:r>
    </w:p>
    <w:p>
      <w:pPr>
        <w:spacing w:before="75" w:after="0"/>
      </w:pPr>
      <w:r>
        <w:rPr/>
        <w:t xml:space="preserve">第六节  2026-2031年绿色化技术在市政公用工程中的发展趋势</w:t>
      </w:r>
    </w:p>
    <w:p>
      <w:pPr>
        <w:spacing w:before="75" w:after="0"/>
      </w:pPr>
      <w:r>
        <w:rPr/>
        <w:t xml:space="preserve">第三节 新材料、新技术在市政公用工程中的创新应用</w:t>
      </w:r>
    </w:p>
    <w:p>
      <w:pPr>
        <w:spacing w:before="75" w:after="0"/>
      </w:pPr>
      <w:r>
        <w:rPr/>
        <w:t xml:space="preserve">第七节  新材料、新技术的研发与应用现状</w:t>
      </w:r>
    </w:p>
    <w:p>
      <w:pPr>
        <w:spacing w:before="75" w:after="0"/>
      </w:pPr>
      <w:r>
        <w:rPr/>
        <w:t xml:space="preserve">第八节  2021-2026年新材料、新技术在市政公用工程中的创新应用案例</w:t>
      </w:r>
    </w:p>
    <w:p>
      <w:pPr>
        <w:spacing w:before="75" w:after="0"/>
      </w:pPr>
      <w:r>
        <w:rPr/>
        <w:t xml:space="preserve">第九节  2026-2031年新材料、新技术在市政公用工程中的创新应用趋势</w:t>
      </w:r>
    </w:p>
    <w:p>
      <w:pPr>
        <w:spacing w:before="75" w:after="0"/>
      </w:pPr>
      <w:r>
        <w:rPr>
          <w:b w:val="1"/>
          <w:bCs w:val="1"/>
        </w:rPr>
        <w:t xml:space="preserve">第六章 政策环境与支持</w:t>
      </w:r>
    </w:p>
    <w:p>
      <w:pPr>
        <w:spacing w:before="75" w:after="0"/>
      </w:pPr>
      <w:r>
        <w:rPr/>
        <w:t xml:space="preserve">第一节 国家政策导向与扶持</w:t>
      </w:r>
    </w:p>
    <w:p>
      <w:pPr>
        <w:spacing w:before="75" w:after="0"/>
      </w:pPr>
      <w:r>
        <w:rPr/>
        <w:t xml:space="preserve">第一节  国家对市政公用工程行业的政策支持与规划</w:t>
      </w:r>
    </w:p>
    <w:p>
      <w:pPr>
        <w:spacing w:before="75" w:after="0"/>
      </w:pPr>
      <w:r>
        <w:rPr/>
        <w:t xml:space="preserve">第二节  2021-2026年国家政策对市政公用工程行业的影响</w:t>
      </w:r>
    </w:p>
    <w:p>
      <w:pPr>
        <w:spacing w:before="75" w:after="0"/>
      </w:pPr>
      <w:r>
        <w:rPr/>
        <w:t xml:space="preserve">第三节  2026-2031年国家政策对市政公用工程行业的预测影响</w:t>
      </w:r>
    </w:p>
    <w:p>
      <w:pPr>
        <w:spacing w:before="75" w:after="0"/>
      </w:pPr>
      <w:r>
        <w:rPr/>
        <w:t xml:space="preserve">第二节 地方政策实施与成效</w:t>
      </w:r>
    </w:p>
    <w:p>
      <w:pPr>
        <w:spacing w:before="75" w:after="0"/>
      </w:pPr>
      <w:r>
        <w:rPr/>
        <w:t xml:space="preserve">第四节  地方政策在市政公用工程领域的实施情况</w:t>
      </w:r>
    </w:p>
    <w:p>
      <w:pPr>
        <w:spacing w:before="75" w:after="0"/>
      </w:pPr>
      <w:r>
        <w:rPr/>
        <w:t xml:space="preserve">第五节  2021-2026年地方政策实施成效分析</w:t>
      </w:r>
    </w:p>
    <w:p>
      <w:pPr>
        <w:spacing w:before="75" w:after="0"/>
      </w:pPr>
      <w:r>
        <w:rPr/>
        <w:t xml:space="preserve">第六节  2026-2031年地方政策实施趋势预测</w:t>
      </w:r>
    </w:p>
    <w:p>
      <w:pPr>
        <w:spacing w:before="75" w:after="0"/>
      </w:pPr>
      <w:r>
        <w:rPr/>
        <w:t xml:space="preserve">第三节 政策环境与行业发展的互动关系</w:t>
      </w:r>
    </w:p>
    <w:p>
      <w:pPr>
        <w:spacing w:before="75" w:after="0"/>
      </w:pPr>
      <w:r>
        <w:rPr/>
        <w:t xml:space="preserve">第七节  政策环境对市政公用工程行业发展的推动作用</w:t>
      </w:r>
    </w:p>
    <w:p>
      <w:pPr>
        <w:spacing w:before="75" w:after="0"/>
      </w:pPr>
      <w:r>
        <w:rPr/>
        <w:t xml:space="preserve">第八节  市政公用工程行业发展对政策环境的反馈与影响</w:t>
      </w:r>
    </w:p>
    <w:p>
      <w:pPr>
        <w:spacing w:before="75" w:after="0"/>
      </w:pPr>
      <w:r>
        <w:rPr>
          <w:b w:val="1"/>
          <w:bCs w:val="1"/>
        </w:rPr>
        <w:t xml:space="preserve">第七章 市场风险与挑战分析</w:t>
      </w:r>
    </w:p>
    <w:p>
      <w:pPr>
        <w:spacing w:before="75" w:after="0"/>
      </w:pPr>
      <w:r>
        <w:rPr/>
        <w:t xml:space="preserve">第一节 市场风险分析</w:t>
      </w:r>
    </w:p>
    <w:p>
      <w:pPr>
        <w:spacing w:before="75" w:after="0"/>
      </w:pPr>
      <w:r>
        <w:rPr/>
        <w:t xml:space="preserve">第一节  市场需求变化带来的风险</w:t>
      </w:r>
    </w:p>
    <w:p>
      <w:pPr>
        <w:spacing w:before="75" w:after="0"/>
      </w:pPr>
      <w:r>
        <w:rPr/>
        <w:t xml:space="preserve">第二节  原材料价格波动带来的风险</w:t>
      </w:r>
    </w:p>
    <w:p>
      <w:pPr>
        <w:spacing w:before="75" w:after="0"/>
      </w:pPr>
      <w:r>
        <w:rPr/>
        <w:t xml:space="preserve">第三节  劳动力成本上升带来的风险</w:t>
      </w:r>
    </w:p>
    <w:p>
      <w:pPr>
        <w:spacing w:before="75" w:after="0"/>
      </w:pPr>
      <w:r>
        <w:rPr/>
        <w:t xml:space="preserve">第二节 技术风险分析</w:t>
      </w:r>
    </w:p>
    <w:p>
      <w:pPr>
        <w:spacing w:before="75" w:after="0"/>
      </w:pPr>
      <w:r>
        <w:rPr/>
        <w:t xml:space="preserve">第四节  技术创新不足带来的风险</w:t>
      </w:r>
    </w:p>
    <w:p>
      <w:pPr>
        <w:spacing w:before="75" w:after="0"/>
      </w:pPr>
      <w:r>
        <w:rPr/>
        <w:t xml:space="preserve">第五节  技术侵权与知识产权保护风险</w:t>
      </w:r>
    </w:p>
    <w:p>
      <w:pPr>
        <w:spacing w:before="75" w:after="0"/>
      </w:pPr>
      <w:r>
        <w:rPr/>
        <w:t xml:space="preserve">第三节 政策风险分析</w:t>
      </w:r>
    </w:p>
    <w:p>
      <w:pPr>
        <w:spacing w:before="75" w:after="0"/>
      </w:pPr>
      <w:r>
        <w:rPr/>
        <w:t xml:space="preserve">第六节  政策调整与监管力度加强带来的风险</w:t>
      </w:r>
    </w:p>
    <w:p>
      <w:pPr>
        <w:spacing w:before="75" w:after="0"/>
      </w:pPr>
      <w:r>
        <w:rPr/>
        <w:t xml:space="preserve">第七节  国际贸易环境变化带来的风险</w:t>
      </w:r>
    </w:p>
    <w:p>
      <w:pPr>
        <w:spacing w:before="75" w:after="0"/>
      </w:pPr>
      <w:r>
        <w:rPr>
          <w:b w:val="1"/>
          <w:bCs w:val="1"/>
        </w:rPr>
        <w:t xml:space="preserve">第八章 投资策略与建议</w:t>
      </w:r>
    </w:p>
    <w:p>
      <w:pPr>
        <w:spacing w:before="75" w:after="0"/>
      </w:pPr>
      <w:r>
        <w:rPr/>
        <w:t xml:space="preserve">第一节 投资方向选择</w:t>
      </w:r>
    </w:p>
    <w:p>
      <w:pPr>
        <w:spacing w:before="75" w:after="0"/>
      </w:pPr>
      <w:r>
        <w:rPr/>
        <w:t xml:space="preserve">第一节  细分市场投资方向分析</w:t>
      </w:r>
    </w:p>
    <w:p>
      <w:pPr>
        <w:spacing w:before="75" w:after="0"/>
      </w:pPr>
      <w:r>
        <w:rPr/>
        <w:t xml:space="preserve">第二节  新兴领域投资方向分析</w:t>
      </w:r>
    </w:p>
    <w:p>
      <w:pPr>
        <w:spacing w:before="75" w:after="0"/>
      </w:pPr>
      <w:r>
        <w:rPr/>
        <w:t xml:space="preserve">第三节  区域差异投资方向分析</w:t>
      </w:r>
    </w:p>
    <w:p>
      <w:pPr>
        <w:spacing w:before="75" w:after="0"/>
      </w:pPr>
      <w:r>
        <w:rPr/>
        <w:t xml:space="preserve">第二节 投资策略制定</w:t>
      </w:r>
    </w:p>
    <w:p>
      <w:pPr>
        <w:spacing w:before="75" w:after="0"/>
      </w:pPr>
      <w:r>
        <w:rPr/>
        <w:t xml:space="preserve">第四节  长期与短期投资策略结合</w:t>
      </w:r>
    </w:p>
    <w:p>
      <w:pPr>
        <w:spacing w:before="75" w:after="0"/>
      </w:pPr>
      <w:r>
        <w:rPr/>
        <w:t xml:space="preserve">第五节  风险控制与收益平衡策略</w:t>
      </w:r>
    </w:p>
    <w:p>
      <w:pPr>
        <w:spacing w:before="75" w:after="0"/>
      </w:pPr>
      <w:r>
        <w:rPr/>
        <w:t xml:space="preserve">第六节  多元化投资策略</w:t>
      </w:r>
    </w:p>
    <w:p>
      <w:pPr>
        <w:spacing w:before="75" w:after="0"/>
      </w:pPr>
      <w:r>
        <w:rPr/>
        <w:t xml:space="preserve">第三节 投资建议</w:t>
      </w:r>
    </w:p>
    <w:p>
      <w:pPr>
        <w:spacing w:before="75" w:after="0"/>
      </w:pPr>
      <w:r>
        <w:rPr/>
        <w:t xml:space="preserve">第七节  对政府部门的投资建议</w:t>
      </w:r>
    </w:p>
    <w:p>
      <w:pPr>
        <w:spacing w:before="75" w:after="0"/>
      </w:pPr>
      <w:r>
        <w:rPr/>
        <w:t xml:space="preserve">第八节  对企业的投资建议</w:t>
      </w:r>
    </w:p>
    <w:p>
      <w:pPr>
        <w:spacing w:before="75" w:after="0"/>
      </w:pPr>
      <w:r>
        <w:rPr/>
        <w:t xml:space="preserve">第九节  对投资者的投资建议</w:t>
      </w:r>
    </w:p>
    <w:p>
      <w:pPr>
        <w:spacing w:before="75" w:after="0"/>
      </w:pPr>
      <w:r>
        <w:rPr>
          <w:b w:val="1"/>
          <w:bCs w:val="1"/>
        </w:rPr>
        <w:t xml:space="preserve">第九章 2021-2026年市场回顾与总结</w:t>
      </w:r>
    </w:p>
    <w:p>
      <w:pPr>
        <w:spacing w:before="75" w:after="0"/>
      </w:pPr>
      <w:r>
        <w:rPr/>
        <w:t xml:space="preserve">第一节 市场规模与增长回顾</w:t>
      </w:r>
    </w:p>
    <w:p>
      <w:pPr>
        <w:spacing w:before="75" w:after="0"/>
      </w:pPr>
      <w:r>
        <w:rPr/>
        <w:t xml:space="preserve">第一节  2021-2026年市场规模变化分析</w:t>
      </w:r>
    </w:p>
    <w:p>
      <w:pPr>
        <w:spacing w:before="75" w:after="0"/>
      </w:pPr>
      <w:r>
        <w:rPr/>
        <w:t xml:space="preserve">第二节  市场规模增长的主要驱动因素回顾</w:t>
      </w:r>
    </w:p>
    <w:p>
      <w:pPr>
        <w:spacing w:before="75" w:after="0"/>
      </w:pPr>
      <w:r>
        <w:rPr/>
        <w:t xml:space="preserve">第二节 市场需求变化回顾</w:t>
      </w:r>
    </w:p>
    <w:p>
      <w:pPr>
        <w:spacing w:before="75" w:after="0"/>
      </w:pPr>
      <w:r>
        <w:rPr/>
        <w:t xml:space="preserve">第三节  城市化进程对市政公用工程需求的变化回顾</w:t>
      </w:r>
    </w:p>
    <w:p>
      <w:pPr>
        <w:spacing w:before="75" w:after="0"/>
      </w:pPr>
      <w:r>
        <w:rPr/>
        <w:t xml:space="preserve">第四节  居民生活水平提高对市政公用工程需求的变化回顾</w:t>
      </w:r>
    </w:p>
    <w:p>
      <w:pPr>
        <w:spacing w:before="75" w:after="0"/>
      </w:pPr>
      <w:r>
        <w:rPr/>
        <w:t xml:space="preserve">第三节 市场竞争格局回顾</w:t>
      </w:r>
    </w:p>
    <w:p>
      <w:pPr>
        <w:spacing w:before="75" w:after="0"/>
      </w:pPr>
      <w:r>
        <w:rPr/>
        <w:t xml:space="preserve">第五节  市场参与者类型与分布变化回顾</w:t>
      </w:r>
    </w:p>
    <w:p>
      <w:pPr>
        <w:spacing w:before="75" w:after="0"/>
      </w:pPr>
      <w:r>
        <w:rPr/>
        <w:t xml:space="preserve">第六节  市场竞争态势与特点回顾</w:t>
      </w:r>
    </w:p>
    <w:p>
      <w:pPr>
        <w:spacing w:before="75" w:after="0"/>
      </w:pPr>
      <w:r>
        <w:rPr>
          <w:b w:val="1"/>
          <w:bCs w:val="1"/>
        </w:rPr>
        <w:t xml:space="preserve">第十章 2026-2031年市场发展趋势预测</w:t>
      </w:r>
    </w:p>
    <w:p>
      <w:pPr>
        <w:spacing w:before="75" w:after="0"/>
      </w:pPr>
      <w:r>
        <w:rPr/>
        <w:t xml:space="preserve">第一节 市场规模与增长预测</w:t>
      </w:r>
    </w:p>
    <w:p>
      <w:pPr>
        <w:spacing w:before="75" w:after="0"/>
      </w:pPr>
      <w:r>
        <w:rPr/>
        <w:t xml:space="preserve">第一节  2026-2031年市场规模预测</w:t>
      </w:r>
    </w:p>
    <w:p>
      <w:pPr>
        <w:spacing w:before="75" w:after="0"/>
      </w:pPr>
      <w:r>
        <w:rPr/>
        <w:t xml:space="preserve">第二节  市场规模增长的主要驱动因素预测</w:t>
      </w:r>
    </w:p>
    <w:p>
      <w:pPr>
        <w:spacing w:before="75" w:after="0"/>
      </w:pPr>
      <w:r>
        <w:rPr/>
        <w:t xml:space="preserve">第二节 市场需求变化预测</w:t>
      </w:r>
    </w:p>
    <w:p>
      <w:pPr>
        <w:spacing w:before="75" w:after="0"/>
      </w:pPr>
      <w:r>
        <w:rPr/>
        <w:t xml:space="preserve">第三节  城市化进程对市政公用工程需求的预测变化</w:t>
      </w:r>
    </w:p>
    <w:p>
      <w:pPr>
        <w:spacing w:before="75" w:after="0"/>
      </w:pPr>
      <w:r>
        <w:rPr/>
        <w:t xml:space="preserve">第四节  居民生活水平提高对市政公用工程需求的预测变化</w:t>
      </w:r>
    </w:p>
    <w:p>
      <w:pPr>
        <w:spacing w:before="75" w:after="0"/>
      </w:pPr>
      <w:r>
        <w:rPr/>
        <w:t xml:space="preserve">第三节 市场竞争格局预测</w:t>
      </w:r>
    </w:p>
    <w:p>
      <w:pPr>
        <w:spacing w:before="75" w:after="0"/>
      </w:pPr>
      <w:r>
        <w:rPr/>
        <w:t xml:space="preserve">第五节  市场参与者类型与分布预测变化</w:t>
      </w:r>
    </w:p>
    <w:p>
      <w:pPr>
        <w:spacing w:before="75" w:after="0"/>
      </w:pPr>
      <w:r>
        <w:rPr/>
        <w:t xml:space="preserve">第六节  市场竞争态势与特点预测</w:t>
      </w:r>
    </w:p>
    <w:p>
      <w:pPr>
        <w:spacing w:before="75" w:after="0"/>
      </w:pPr>
      <w:r>
        <w:rPr>
          <w:b w:val="1"/>
          <w:bCs w:val="1"/>
        </w:rPr>
        <w:t xml:space="preserve">第十一章 细分市场发展前景预测</w:t>
      </w:r>
    </w:p>
    <w:p>
      <w:pPr>
        <w:spacing w:before="75" w:after="0"/>
      </w:pPr>
      <w:r>
        <w:rPr/>
        <w:t xml:space="preserve">第一节 城市交通基础设施发展前景预测</w:t>
      </w:r>
    </w:p>
    <w:p>
      <w:pPr>
        <w:spacing w:before="75" w:after="0"/>
      </w:pPr>
      <w:r>
        <w:rPr/>
        <w:t xml:space="preserve">第一节  2026-2031年城市交通基础设施市场规模预测</w:t>
      </w:r>
    </w:p>
    <w:p>
      <w:pPr>
        <w:spacing w:before="75" w:after="0"/>
      </w:pPr>
      <w:r>
        <w:rPr/>
        <w:t xml:space="preserve">第二节  城市交通基础设施发展趋势与特点分析</w:t>
      </w:r>
    </w:p>
    <w:p>
      <w:pPr>
        <w:spacing w:before="75" w:after="0"/>
      </w:pPr>
      <w:r>
        <w:rPr/>
        <w:t xml:space="preserve">第二节 供水、供电、供气设施发展前景预测</w:t>
      </w:r>
    </w:p>
    <w:p>
      <w:pPr>
        <w:spacing w:before="75" w:after="0"/>
      </w:pPr>
      <w:r>
        <w:rPr/>
        <w:t xml:space="preserve">第三节  2026-2031年供水、供电、供气设施市场规模预测</w:t>
      </w:r>
    </w:p>
    <w:p>
      <w:pPr>
        <w:spacing w:before="75" w:after="0"/>
      </w:pPr>
      <w:r>
        <w:rPr/>
        <w:t xml:space="preserve">第四节  供水、供电、供气设施发展趋势与特点分析</w:t>
      </w:r>
    </w:p>
    <w:p>
      <w:pPr>
        <w:spacing w:before="75" w:after="0"/>
      </w:pPr>
      <w:r>
        <w:rPr/>
        <w:t xml:space="preserve">第三节 环保类市政工程项目发展前景预测</w:t>
      </w:r>
    </w:p>
    <w:p>
      <w:pPr>
        <w:spacing w:before="75" w:after="0"/>
      </w:pPr>
      <w:r>
        <w:rPr/>
        <w:t xml:space="preserve">第五节  2026-2031年环保类市政工程项目市场规模预测</w:t>
      </w:r>
    </w:p>
    <w:p>
      <w:pPr>
        <w:spacing w:before="75" w:after="0"/>
      </w:pPr>
      <w:r>
        <w:rPr/>
        <w:t xml:space="preserve">第六节  环保类市政工程项目发展趋势与特点分析</w:t>
      </w:r>
    </w:p>
    <w:p>
      <w:pPr>
        <w:spacing w:before="75" w:after="0"/>
      </w:pPr>
      <w:r>
        <w:rPr>
          <w:b w:val="1"/>
          <w:bCs w:val="1"/>
        </w:rPr>
        <w:t xml:space="preserve">第十二章 国际市场对比与借鉴</w:t>
      </w:r>
    </w:p>
    <w:p>
      <w:pPr>
        <w:spacing w:before="75" w:after="0"/>
      </w:pPr>
      <w:r>
        <w:rPr/>
        <w:t xml:space="preserve">第一节 国际市政公用工程市场发展现状</w:t>
      </w:r>
    </w:p>
    <w:p>
      <w:pPr>
        <w:spacing w:before="75" w:after="0"/>
      </w:pPr>
      <w:r>
        <w:rPr/>
        <w:t xml:space="preserve">第一节  国际市政公用工程市场规模与增长趋势</w:t>
      </w:r>
    </w:p>
    <w:p>
      <w:pPr>
        <w:spacing w:before="75" w:after="0"/>
      </w:pPr>
      <w:r>
        <w:rPr/>
        <w:t xml:space="preserve">第二节  国际市政公用工程市场主要参与者与竞争格局</w:t>
      </w:r>
    </w:p>
    <w:p>
      <w:pPr>
        <w:spacing w:before="75" w:after="0"/>
      </w:pPr>
      <w:r>
        <w:rPr/>
        <w:t xml:space="preserve">第二节 国际市政公用工程市场发展趋势</w:t>
      </w:r>
    </w:p>
    <w:p>
      <w:pPr>
        <w:spacing w:before="75" w:after="0"/>
      </w:pPr>
      <w:r>
        <w:rPr/>
        <w:t xml:space="preserve">第三节  国际市政公用工程市场智慧化、绿色化发展趋势</w:t>
      </w:r>
    </w:p>
    <w:p>
      <w:pPr>
        <w:spacing w:before="75" w:after="0"/>
      </w:pPr>
      <w:r>
        <w:rPr/>
        <w:t xml:space="preserve">第四节  国际市政公用工程市场新材料、新技术应用趋势</w:t>
      </w:r>
    </w:p>
    <w:p>
      <w:pPr>
        <w:spacing w:before="75" w:after="0"/>
      </w:pPr>
      <w:r>
        <w:rPr/>
        <w:t xml:space="preserve">第三节 国际市场对比与借鉴</w:t>
      </w:r>
    </w:p>
    <w:p>
      <w:pPr>
        <w:spacing w:before="75" w:after="0"/>
      </w:pPr>
      <w:r>
        <w:rPr/>
        <w:t xml:space="preserve">第五节  中国与国际市政公用工程市场的对比分析</w:t>
      </w:r>
    </w:p>
    <w:p>
      <w:pPr>
        <w:spacing w:before="75" w:after="0"/>
      </w:pPr>
      <w:r>
        <w:rPr/>
        <w:t xml:space="preserve">第六节  国际市场经验对中国市政公用工程市场的借鉴意义</w:t>
      </w:r>
    </w:p>
    <w:p>
      <w:pPr>
        <w:spacing w:before="75" w:after="0"/>
      </w:pPr>
      <w:r>
        <w:rPr>
          <w:b w:val="1"/>
          <w:bCs w:val="1"/>
        </w:rPr>
        <w:t xml:space="preserve">第十三章 行业产业链分析</w:t>
      </w:r>
    </w:p>
    <w:p>
      <w:pPr>
        <w:spacing w:before="75" w:after="0"/>
      </w:pPr>
      <w:r>
        <w:rPr/>
        <w:t xml:space="preserve">第一节 产业链结构分析</w:t>
      </w:r>
    </w:p>
    <w:p>
      <w:pPr>
        <w:spacing w:before="75" w:after="0"/>
      </w:pPr>
      <w:r>
        <w:rPr/>
        <w:t xml:space="preserve">第一节  市政公用工程产业链构成与环节</w:t>
      </w:r>
    </w:p>
    <w:p>
      <w:pPr>
        <w:spacing w:before="75" w:after="0"/>
      </w:pPr>
      <w:r>
        <w:rPr/>
        <w:t xml:space="preserve">第二节  产业链各环节的价值创造与传递</w:t>
      </w:r>
    </w:p>
    <w:p>
      <w:pPr>
        <w:spacing w:before="75" w:after="0"/>
      </w:pPr>
      <w:r>
        <w:rPr/>
        <w:t xml:space="preserve">第二节 上游产业发展现状与趋势</w:t>
      </w:r>
    </w:p>
    <w:p>
      <w:pPr>
        <w:spacing w:before="75" w:after="0"/>
      </w:pPr>
      <w:r>
        <w:rPr/>
        <w:t xml:space="preserve">第三节  上游产业(如原材料、设备制造等)发展现状</w:t>
      </w:r>
    </w:p>
    <w:p>
      <w:pPr>
        <w:spacing w:before="75" w:after="0"/>
      </w:pPr>
      <w:r>
        <w:rPr/>
        <w:t xml:space="preserve">第四节  上游产业发展趋势对市政公用工程行业的影响</w:t>
      </w:r>
    </w:p>
    <w:p>
      <w:pPr>
        <w:spacing w:before="75" w:after="0"/>
      </w:pPr>
      <w:r>
        <w:rPr/>
        <w:t xml:space="preserve">第三节 下游产业发展现状与趋势</w:t>
      </w:r>
    </w:p>
    <w:p>
      <w:pPr>
        <w:spacing w:before="75" w:after="0"/>
      </w:pPr>
      <w:r>
        <w:rPr/>
        <w:t xml:space="preserve">第五节  下游产业(如房地产、城市管理等)发展现状</w:t>
      </w:r>
    </w:p>
    <w:p>
      <w:pPr>
        <w:spacing w:before="75" w:after="0"/>
      </w:pPr>
      <w:r>
        <w:rPr/>
        <w:t xml:space="preserve">第六节  下游产业发展趋势对市政公用工程行业的影响</w:t>
      </w:r>
    </w:p>
    <w:p>
      <w:pPr>
        <w:spacing w:before="75" w:after="0"/>
      </w:pPr>
      <w:r>
        <w:rPr>
          <w:b w:val="1"/>
          <w:bCs w:val="1"/>
        </w:rPr>
        <w:t xml:space="preserve">第十四章 行业标准与规范</w:t>
      </w:r>
    </w:p>
    <w:p>
      <w:pPr>
        <w:spacing w:before="75" w:after="0"/>
      </w:pPr>
      <w:r>
        <w:rPr/>
        <w:t xml:space="preserve">第一节 行业标准体系</w:t>
      </w:r>
    </w:p>
    <w:p>
      <w:pPr>
        <w:spacing w:before="75" w:after="0"/>
      </w:pPr>
      <w:r>
        <w:rPr/>
        <w:t xml:space="preserve">第一节  市政公用工程行业标准体系构成</w:t>
      </w:r>
    </w:p>
    <w:p>
      <w:pPr>
        <w:spacing w:before="75" w:after="0"/>
      </w:pPr>
      <w:r>
        <w:rPr/>
        <w:t xml:space="preserve">第二节  主要行业标准与规范介绍</w:t>
      </w:r>
    </w:p>
    <w:p>
      <w:pPr>
        <w:spacing w:before="75" w:after="0"/>
      </w:pPr>
      <w:r>
        <w:rPr/>
        <w:t xml:space="preserve">第二节 标准实施与监管</w:t>
      </w:r>
    </w:p>
    <w:p>
      <w:pPr>
        <w:spacing w:before="75" w:after="0"/>
      </w:pPr>
      <w:r>
        <w:rPr/>
        <w:t xml:space="preserve">第三节  行业标准实施现状与问题</w:t>
      </w:r>
    </w:p>
    <w:p>
      <w:pPr>
        <w:spacing w:before="75" w:after="0"/>
      </w:pPr>
      <w:r>
        <w:rPr/>
        <w:t xml:space="preserve">第四节  加强标准实施与监管的建议</w:t>
      </w:r>
    </w:p>
    <w:p>
      <w:pPr>
        <w:spacing w:before="75" w:after="0"/>
      </w:pPr>
      <w:r>
        <w:rPr/>
        <w:t xml:space="preserve">第三节 标准国际化与对接</w:t>
      </w:r>
    </w:p>
    <w:p>
      <w:pPr>
        <w:spacing w:before="75" w:after="0"/>
      </w:pPr>
      <w:r>
        <w:rPr/>
        <w:t xml:space="preserve">第五节  国际市政公用工程标准体系介绍</w:t>
      </w:r>
    </w:p>
    <w:p>
      <w:pPr>
        <w:spacing w:before="75" w:after="0"/>
      </w:pPr>
      <w:r>
        <w:rPr/>
        <w:t xml:space="preserve">第六节  中国市政公用工程标准国际化与对接策略</w:t>
      </w:r>
    </w:p>
    <w:p>
      <w:pPr>
        <w:spacing w:before="75" w:after="0"/>
      </w:pPr>
      <w:r>
        <w:rPr>
          <w:b w:val="1"/>
          <w:bCs w:val="1"/>
        </w:rPr>
        <w:t xml:space="preserve">第十五章 行业人才发展与培训</w:t>
      </w:r>
    </w:p>
    <w:p>
      <w:pPr>
        <w:spacing w:before="75" w:after="0"/>
      </w:pPr>
      <w:r>
        <w:rPr/>
        <w:t xml:space="preserve">第一节 行业人才需求分析</w:t>
      </w:r>
    </w:p>
    <w:p>
      <w:pPr>
        <w:spacing w:before="75" w:after="0"/>
      </w:pPr>
      <w:r>
        <w:rPr/>
        <w:t xml:space="preserve">第一节  市政公用工程行业人才需求现状与趋势</w:t>
      </w:r>
    </w:p>
    <w:p>
      <w:pPr>
        <w:spacing w:before="75" w:after="0"/>
      </w:pPr>
      <w:r>
        <w:rPr/>
        <w:t xml:space="preserve">第二节  不同领域与岗位的人才需求特点</w:t>
      </w:r>
    </w:p>
    <w:p>
      <w:pPr>
        <w:spacing w:before="75" w:after="0"/>
      </w:pPr>
      <w:r>
        <w:rPr/>
        <w:t xml:space="preserve">第二节 人才培训与教育体系</w:t>
      </w:r>
    </w:p>
    <w:p>
      <w:pPr>
        <w:spacing w:before="75" w:after="0"/>
      </w:pPr>
      <w:r>
        <w:rPr/>
        <w:t xml:space="preserve">第三节  市政公用工程行业人才培训与教育现状</w:t>
      </w:r>
    </w:p>
    <w:p>
      <w:pPr>
        <w:spacing w:before="75" w:after="0"/>
      </w:pPr>
      <w:r>
        <w:rPr/>
        <w:t xml:space="preserve">第四节  加强人才培训与教育的建议</w:t>
      </w:r>
    </w:p>
    <w:p>
      <w:pPr>
        <w:spacing w:before="75" w:after="0"/>
      </w:pPr>
      <w:r>
        <w:rPr/>
        <w:t xml:space="preserve">第三节 人才激励与保障机制</w:t>
      </w:r>
    </w:p>
    <w:p>
      <w:pPr>
        <w:spacing w:before="75" w:after="0"/>
      </w:pPr>
      <w:r>
        <w:rPr/>
        <w:t xml:space="preserve">第五节  市政公用工程行业人才激励与保障机制现状</w:t>
      </w:r>
    </w:p>
    <w:p>
      <w:pPr>
        <w:spacing w:before="75" w:after="0"/>
      </w:pPr>
      <w:r>
        <w:rPr/>
        <w:t xml:space="preserve">第六节  完善人才激励与保障机制的建议</w:t>
      </w:r>
    </w:p>
    <w:p>
      <w:pPr>
        <w:spacing w:before="75" w:after="0"/>
      </w:pPr>
      <w:r>
        <w:rPr>
          <w:b w:val="1"/>
          <w:bCs w:val="1"/>
        </w:rPr>
        <w:t xml:space="preserve">第十六章 行业案例研究</w:t>
      </w:r>
    </w:p>
    <w:p>
      <w:pPr>
        <w:spacing w:before="75" w:after="0"/>
      </w:pPr>
      <w:r>
        <w:rPr/>
        <w:t xml:space="preserve">第一节 成功案例分析</w:t>
      </w:r>
    </w:p>
    <w:p>
      <w:pPr>
        <w:spacing w:before="75" w:after="0"/>
      </w:pPr>
      <w:r>
        <w:rPr/>
        <w:t xml:space="preserve">第一节  国内外市政公用工程成功案例介绍</w:t>
      </w:r>
    </w:p>
    <w:p>
      <w:pPr>
        <w:spacing w:before="75" w:after="0"/>
      </w:pPr>
      <w:r>
        <w:rPr/>
        <w:t xml:space="preserve">第二节  成功案例的经验总结与启示</w:t>
      </w:r>
    </w:p>
    <w:p>
      <w:pPr>
        <w:spacing w:before="75" w:after="0"/>
      </w:pPr>
      <w:r>
        <w:rPr/>
        <w:t xml:space="preserve">第二节 失败案例分析</w:t>
      </w:r>
    </w:p>
    <w:p>
      <w:pPr>
        <w:spacing w:before="75" w:after="0"/>
      </w:pPr>
      <w:r>
        <w:rPr/>
        <w:t xml:space="preserve">第三节  国内外市政公用工程失败案例介绍</w:t>
      </w:r>
    </w:p>
    <w:p>
      <w:pPr>
        <w:spacing w:before="75" w:after="0"/>
      </w:pPr>
      <w:r>
        <w:rPr/>
        <w:t xml:space="preserve">第四节  失败案例的教训与反思</w:t>
      </w:r>
    </w:p>
    <w:p>
      <w:pPr>
        <w:spacing w:before="75" w:after="0"/>
      </w:pPr>
      <w:r>
        <w:rPr/>
        <w:t xml:space="preserve">第三节 案例对比与借鉴</w:t>
      </w:r>
    </w:p>
    <w:p>
      <w:pPr>
        <w:spacing w:before="75" w:after="0"/>
      </w:pPr>
      <w:r>
        <w:rPr/>
        <w:t xml:space="preserve">第五节  成功案例与失败案例的对比分析</w:t>
      </w:r>
    </w:p>
    <w:p>
      <w:pPr>
        <w:spacing w:before="75" w:after="0"/>
      </w:pPr>
      <w:r>
        <w:rPr/>
        <w:t xml:space="preserve">第六节  案例对比对行业发展的借鉴意义</w:t>
      </w:r>
    </w:p>
    <w:p>
      <w:pPr>
        <w:spacing w:before="75" w:after="0"/>
      </w:pPr>
      <w:r>
        <w:rPr>
          <w:b w:val="1"/>
          <w:bCs w:val="1"/>
        </w:rPr>
        <w:t xml:space="preserve">第十七章 行业发展趋势与展望</w:t>
      </w:r>
    </w:p>
    <w:p>
      <w:pPr>
        <w:spacing w:before="75" w:after="0"/>
      </w:pPr>
      <w:r>
        <w:rPr/>
        <w:t xml:space="preserve">第一节 行业发展趋势总结</w:t>
      </w:r>
    </w:p>
    <w:p>
      <w:pPr>
        <w:spacing w:before="75" w:after="0"/>
      </w:pPr>
      <w:r>
        <w:rPr/>
        <w:t xml:space="preserve">第一节  市政公用工程行业发展趋势回顾与总结</w:t>
      </w:r>
    </w:p>
    <w:p>
      <w:pPr>
        <w:spacing w:before="75" w:after="0"/>
      </w:pPr>
      <w:r>
        <w:rPr/>
        <w:t xml:space="preserve">第二节  未来发展趋势的预测与展望</w:t>
      </w:r>
    </w:p>
    <w:p>
      <w:pPr>
        <w:spacing w:before="75" w:after="0"/>
      </w:pPr>
      <w:r>
        <w:rPr/>
        <w:t xml:space="preserve">第二节 行业发展机遇与挑战</w:t>
      </w:r>
    </w:p>
    <w:p>
      <w:pPr>
        <w:spacing w:before="75" w:after="0"/>
      </w:pPr>
      <w:r>
        <w:rPr/>
        <w:t xml:space="preserve">第三节  市政公用工程行业发展机遇分析</w:t>
      </w:r>
    </w:p>
    <w:p>
      <w:pPr>
        <w:spacing w:before="75" w:after="0"/>
      </w:pPr>
      <w:r>
        <w:rPr/>
        <w:t xml:space="preserve">第四节  市政公用工程行业面临的主要挑战</w:t>
      </w:r>
    </w:p>
    <w:p>
      <w:pPr>
        <w:spacing w:before="75" w:after="0"/>
      </w:pPr>
      <w:r>
        <w:rPr/>
        <w:t xml:space="preserve">第三节 行业未来展望</w:t>
      </w:r>
    </w:p>
    <w:p>
      <w:pPr>
        <w:spacing w:before="75" w:after="0"/>
      </w:pPr>
      <w:r>
        <w:rPr/>
        <w:t xml:space="preserve">第五节  市政公用工程行业未来发展方向与前景</w:t>
      </w:r>
    </w:p>
    <w:p>
      <w:pPr>
        <w:spacing w:before="75" w:after="0"/>
      </w:pPr>
      <w:r>
        <w:rPr/>
        <w:t xml:space="preserve">第六节  对行业发展的建议与展望</w:t>
      </w:r>
    </w:p>
    <w:p>
      <w:pPr>
        <w:spacing w:before="75" w:after="0"/>
      </w:pPr>
      <w:r>
        <w:rPr>
          <w:b w:val="1"/>
          <w:bCs w:val="1"/>
        </w:rPr>
        <w:t xml:space="preserve">图表目录</w:t>
      </w:r>
    </w:p>
    <w:p>
      <w:pPr>
        <w:spacing w:before="75" w:after="0"/>
      </w:pPr>
      <w:r>
        <w:rPr/>
        <w:t xml:space="preserve">图表：2021-2026年中国市政公用工程市场规模及增长率</w:t>
      </w:r>
    </w:p>
    <w:p>
      <w:pPr>
        <w:spacing w:before="75" w:after="0"/>
      </w:pPr>
      <w:r>
        <w:rPr/>
        <w:t xml:space="preserve">图表：2026-2031年中国市政公用工程市场规模预测</w:t>
      </w:r>
    </w:p>
    <w:p>
      <w:pPr>
        <w:spacing w:before="75" w:after="0"/>
      </w:pPr>
      <w:r>
        <w:rPr/>
        <w:t xml:space="preserve">图表：2021-2026年中国市政公用工程市场区域分布</w:t>
      </w:r>
    </w:p>
    <w:p>
      <w:pPr>
        <w:spacing w:before="75" w:after="0"/>
      </w:pPr>
      <w:r>
        <w:rPr/>
        <w:t xml:space="preserve">图表：2026-2031年中国市政公用工程市场区域发展预测</w:t>
      </w:r>
    </w:p>
    <w:p>
      <w:pPr>
        <w:spacing w:before="75" w:after="0"/>
      </w:pPr>
      <w:r>
        <w:rPr/>
        <w:t xml:space="preserve">图表：2021-2026年城市化进程对市政公用工程的具体需求</w:t>
      </w:r>
    </w:p>
    <w:p>
      <w:pPr>
        <w:spacing w:before="75" w:after="0"/>
      </w:pPr>
      <w:r>
        <w:rPr/>
        <w:t xml:space="preserve">图表：2026-2031年城市化进程对市政公用工程的预测需求</w:t>
      </w:r>
    </w:p>
    <w:p>
      <w:pPr>
        <w:spacing w:before="75" w:after="0"/>
      </w:pPr>
      <w:r>
        <w:rPr/>
        <w:t xml:space="preserve">图表：2021-2026年居民生活水平变化对市政公用工程的影响</w:t>
      </w:r>
    </w:p>
    <w:p>
      <w:pPr>
        <w:spacing w:before="75" w:after="0"/>
      </w:pPr>
      <w:r>
        <w:rPr/>
        <w:t xml:space="preserve">图表：2026-2031年居民生活水平提高对市政公用工程的预测需求</w:t>
      </w:r>
    </w:p>
    <w:p>
      <w:pPr>
        <w:spacing w:before="75" w:after="0"/>
      </w:pPr>
      <w:r>
        <w:rPr/>
        <w:t xml:space="preserve">图表：2021-2026年环保政策对市政公用工程的影响</w:t>
      </w:r>
    </w:p>
    <w:p>
      <w:pPr>
        <w:spacing w:before="75" w:after="0"/>
      </w:pPr>
      <w:r>
        <w:rPr/>
        <w:t xml:space="preserve">图表：2026-2031年环保与可持续发展对市政公用工程的预测需求</w:t>
      </w:r>
    </w:p>
    <w:p>
      <w:pPr>
        <w:spacing w:before="75" w:after="0"/>
      </w:pPr>
      <w:r>
        <w:rPr/>
        <w:t xml:space="preserve">图表：2021-2026年市场参与者类型与分布变化</w:t>
      </w:r>
    </w:p>
    <w:p>
      <w:pPr>
        <w:spacing w:before="75" w:after="0"/>
      </w:pPr>
      <w:r>
        <w:rPr/>
        <w:t xml:space="preserve">图表：2026-2031年市场参与者类型与分布预测</w:t>
      </w:r>
    </w:p>
    <w:p>
      <w:pPr>
        <w:spacing w:before="75" w:after="0"/>
      </w:pPr>
      <w:r>
        <w:rPr/>
        <w:t xml:space="preserve">图表：2021-2026年市场竞争态势与特点分析</w:t>
      </w:r>
    </w:p>
    <w:p>
      <w:pPr>
        <w:spacing w:before="75" w:after="0"/>
      </w:pPr>
      <w:r>
        <w:rPr/>
        <w:t xml:space="preserve">图表：2026-2031年市场竞争态势与特点预测</w:t>
      </w:r>
    </w:p>
    <w:p>
      <w:pPr>
        <w:spacing w:before="75" w:after="0"/>
      </w:pPr>
      <w:r>
        <w:rPr/>
        <w:t xml:space="preserve">图表：2021-2026年并购重组案例分析</w:t>
      </w:r>
    </w:p>
    <w:p>
      <w:pPr>
        <w:spacing w:before="75" w:after="0"/>
      </w:pPr>
      <w:r>
        <w:rPr/>
        <w:t xml:space="preserve">图表：2026-2031年并购重组趋势预测</w:t>
      </w:r>
    </w:p>
    <w:p>
      <w:pPr>
        <w:spacing w:before="75" w:after="0"/>
      </w:pPr>
      <w:r>
        <w:rPr/>
        <w:t xml:space="preserve">图表：中国建筑股份有限公司2021-2026年市政公用工程项目业绩</w:t>
      </w:r>
    </w:p>
    <w:p>
      <w:pPr>
        <w:spacing w:before="75" w:after="0"/>
      </w:pPr>
      <w:r>
        <w:rPr/>
        <w:t xml:space="preserve">图表：中国建筑股份有限公司2026-2031年发展战略与规划</w:t>
      </w:r>
    </w:p>
    <w:p>
      <w:pPr>
        <w:spacing w:before="75" w:after="0"/>
      </w:pPr>
      <w:r>
        <w:rPr/>
        <w:t xml:space="preserve">图表：中国中铁股份有限公司2021-2026年市政公用工程项目业绩</w:t>
      </w:r>
    </w:p>
    <w:p>
      <w:pPr>
        <w:spacing w:before="75" w:after="0"/>
      </w:pPr>
      <w:r>
        <w:rPr/>
        <w:t xml:space="preserve">图表：中国中铁股份有限公司2026-2031年发展战略与规划</w:t>
      </w:r>
    </w:p>
    <w:p>
      <w:pPr>
        <w:spacing w:before="75" w:after="0"/>
      </w:pPr>
      <w:r>
        <w:rPr/>
        <w:t xml:space="preserve">图表：2021-2026年智慧化技术在市政公用工程中的应用案例</w:t>
      </w:r>
    </w:p>
    <w:p>
      <w:pPr>
        <w:spacing w:before="75" w:after="0"/>
      </w:pPr>
      <w:r>
        <w:rPr/>
        <w:t xml:space="preserve">图表：2026-2031年智慧化技术在市政公用工程中的发展趋势</w:t>
      </w:r>
    </w:p>
    <w:p>
      <w:pPr>
        <w:spacing w:before="75" w:after="0"/>
      </w:pPr>
      <w:r>
        <w:rPr/>
        <w:t xml:space="preserve">图表：2021-2026年绿色化技术在市政公用工程中的应用案例</w:t>
      </w:r>
    </w:p>
    <w:p>
      <w:pPr>
        <w:spacing w:before="75" w:after="0"/>
      </w:pPr>
      <w:r>
        <w:rPr/>
        <w:t xml:space="preserve">图表：2026-2031年绿色化技术在市政公用工程中的发展趋势</w:t>
      </w:r>
    </w:p>
    <w:p>
      <w:pPr>
        <w:spacing w:before="75" w:after="0"/>
      </w:pPr>
      <w:r>
        <w:rPr/>
        <w:t xml:space="preserve">图表：2021-2026年新材料、新技术在市政公用工程中的创新应用案例</w:t>
      </w:r>
    </w:p>
    <w:p>
      <w:pPr>
        <w:spacing w:before="75" w:after="0"/>
      </w:pPr>
      <w:r>
        <w:rPr/>
        <w:t xml:space="preserve">图表：2026-2031年新材料、新技术在市政公用工程中的创新应用趋势</w:t>
      </w:r>
    </w:p>
    <w:p>
      <w:pPr>
        <w:spacing w:before="75" w:after="0"/>
      </w:pPr>
      <w:r>
        <w:rPr/>
        <w:t xml:space="preserve">图表：2021-2026年国家政策对市政公用工程行业的影响</w:t>
      </w:r>
    </w:p>
    <w:p>
      <w:pPr>
        <w:spacing w:before="75" w:after="0"/>
      </w:pPr>
      <w:r>
        <w:rPr/>
        <w:t xml:space="preserve">图表：2026-2031年国家政策对市政公用工程行业的预测影响</w:t>
      </w:r>
    </w:p>
    <w:p>
      <w:pPr>
        <w:spacing w:before="75" w:after="0"/>
      </w:pPr>
      <w:r>
        <w:rPr/>
        <w:t xml:space="preserve">图表：2021-2026年地方政策实施成效分析</w:t>
      </w:r>
    </w:p>
    <w:p>
      <w:pPr>
        <w:spacing w:before="75" w:after="0"/>
      </w:pPr>
      <w:r>
        <w:rPr/>
        <w:t xml:space="preserve">图表：2026-2031年地方政策实施趋势预测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中国市政公用工程行业市场发展分析及发展前景与趋势预测研究报告(2026-2031版)</dc:title>
  <dc:description>中国市政公用工程行业市场发展分析及发展前景与趋势预测研究报告(2026-2031版)</dc:description>
  <dc:subject>中国市政公用工程行业市场发展分析及发展前景与趋势预测研究报告(2026-2031版)</dc:subject>
  <cp:keywords>研究报告</cp:keywords>
  <cp:category>研究报告</cp:category>
  <cp:lastModifiedBy>北京中道泰和信息咨询有限公司</cp:lastModifiedBy>
  <dcterms:created xsi:type="dcterms:W3CDTF">2026-04-08T16:32:42+08:00</dcterms:created>
  <dcterms:modified xsi:type="dcterms:W3CDTF">2026-04-08T16:32:42+08:00</dcterms:modified>
</cp:coreProperties>
</file>

<file path=docProps/custom.xml><?xml version="1.0" encoding="utf-8"?>
<Properties xmlns="http://schemas.openxmlformats.org/officeDocument/2006/custom-properties" xmlns:vt="http://schemas.openxmlformats.org/officeDocument/2006/docPropsVTypes"/>
</file>