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教育信息化行业发展分析及竞争格局与趋势展望研究报告(2026-2031版)</w:t>
      </w:r>
    </w:p>
    <w:p>
      <w:pPr>
        <w:spacing w:after="150"/>
      </w:pPr>
      <w:r>
        <w:rPr>
          <w:b w:val="1"/>
          <w:bCs w:val="1"/>
        </w:rPr>
        <w:t xml:space="preserve">报告简介</w:t>
      </w:r>
    </w:p>
    <w:p>
      <w:pPr>
        <w:spacing w:after="150"/>
      </w:pPr>
      <w:r>
        <w:rPr/>
        <w:t xml:space="preserve">教育信息化是指在教育教学的各个领域中，全面深入地运用现代信息技术来促进教育现代化的过程。它涵盖了从教学内容的数字化、教学手段的智能化到教育管理的信息化等多个方面。通过信息技术与教育教学的深度融合，教育信息化旨在提高教育教学质量，优化教育资源配置，创新教育教学模式，为学习者提供更加个性化、多样化的学习体验，同时也为教育管理者提供更加高效、精准的管理工具。</w:t>
      </w:r>
    </w:p>
    <w:p>
      <w:pPr>
        <w:spacing w:after="150"/>
      </w:pPr>
      <w:r>
        <w:rPr/>
        <w:t xml:space="preserve">教育信息化行业竞争激烈且多元化。一方面，传统的教育技术企业凭借其在硬件设备和基础软件领域的积累，不断拓展业务边界，通过技术创新和服务升级来巩固市场份额。另一方面，互联网巨头凭借其强大的技术实力和用户基础，纷纷涉足教育领域，通过开发在线教育平台、智能教育应用等产品，迅速抢占市场份额。此外，新兴的教育科技初创企业则以创新的教育理念和灵活的商业模式为切入点，专注于特定的教育场景或细分领域，为行业注入新的活力。竞争不仅体现在技术和产品的创新上，还体现在对教育资源的整合能力、用户体验的优化以及对教育政策的适应性上。企业需要不断提升自身的核心竞争力，才能在激烈的市场竞争中脱颖而出。</w:t>
      </w:r>
    </w:p>
    <w:p>
      <w:pPr>
        <w:spacing w:after="150"/>
      </w:pPr>
      <w:r>
        <w:rPr/>
        <w:t xml:space="preserve">教育信息化行业研究报告主要分析了教育信息化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教育信息化行业重点企业分析、子行业分析、区域市场分析、行业风险分析、行业发展前景预测及相关的经营、投资建议等。报告研究框架全面、严谨，分析内容客观、公正、系统，真实准确地反映了我国教育信息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教育信息化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教育信息化定义</w:t>
      </w:r>
    </w:p>
    <w:p>
      <w:pPr>
        <w:spacing w:before="75" w:after="0"/>
      </w:pPr>
      <w:r>
        <w:rPr/>
        <w:t xml:space="preserve">一、狭义与广义定义</w:t>
      </w:r>
    </w:p>
    <w:p>
      <w:pPr>
        <w:spacing w:before="75" w:after="0"/>
      </w:pPr>
      <w:r>
        <w:rPr/>
        <w:t xml:space="preserve">二、与传统教育的区别</w:t>
      </w:r>
    </w:p>
    <w:p>
      <w:pPr>
        <w:spacing w:before="75" w:after="0"/>
      </w:pPr>
      <w:r>
        <w:rPr/>
        <w:t xml:space="preserve">三、在现代教育体系中的定位</w:t>
      </w:r>
    </w:p>
    <w:p>
      <w:pPr>
        <w:spacing w:before="75" w:after="0"/>
      </w:pPr>
      <w:r>
        <w:rPr/>
        <w:t xml:space="preserve">第二节 行业发展历程</w:t>
      </w:r>
    </w:p>
    <w:p>
      <w:pPr>
        <w:spacing w:before="75" w:after="0"/>
      </w:pPr>
      <w:r>
        <w:rPr/>
        <w:t xml:space="preserve">一、国外教育信息化起源与发展</w:t>
      </w:r>
    </w:p>
    <w:p>
      <w:pPr>
        <w:spacing w:before="75" w:after="0"/>
      </w:pPr>
      <w:r>
        <w:rPr/>
        <w:t xml:space="preserve">二、国内教育信息化起步与演进</w:t>
      </w:r>
    </w:p>
    <w:p>
      <w:pPr>
        <w:spacing w:before="75" w:after="0"/>
      </w:pPr>
      <w:r>
        <w:rPr/>
        <w:t xml:space="preserve">三、关键发展阶段回顾</w:t>
      </w:r>
    </w:p>
    <w:p>
      <w:pPr>
        <w:spacing w:before="75" w:after="0"/>
      </w:pPr>
      <w:r>
        <w:rPr/>
        <w:t xml:space="preserve">第三节 政策环境</w:t>
      </w:r>
    </w:p>
    <w:p>
      <w:pPr>
        <w:spacing w:before="75" w:after="0"/>
      </w:pPr>
      <w:r>
        <w:rPr/>
        <w:t xml:space="preserve">一、国内主要教育信息化政策</w:t>
      </w:r>
    </w:p>
    <w:p>
      <w:pPr>
        <w:spacing w:before="75" w:after="0"/>
      </w:pPr>
      <w:r>
        <w:rPr/>
        <w:t xml:space="preserve">二、国外相关政策法规对比</w:t>
      </w:r>
    </w:p>
    <w:p>
      <w:pPr>
        <w:spacing w:before="75" w:after="0"/>
      </w:pPr>
      <w:r>
        <w:rPr/>
        <w:t xml:space="preserve">三、政策对行业的引导作用</w:t>
      </w:r>
    </w:p>
    <w:p>
      <w:pPr>
        <w:spacing w:before="75" w:after="0"/>
      </w:pPr>
      <w:r>
        <w:rPr/>
        <w:t xml:space="preserve">第四节 技术驱动因素</w:t>
      </w:r>
    </w:p>
    <w:p>
      <w:pPr>
        <w:spacing w:before="75" w:after="0"/>
      </w:pPr>
      <w:r>
        <w:rPr/>
        <w:t xml:space="preserve">一、核心技术发展背景</w:t>
      </w:r>
    </w:p>
    <w:p>
      <w:pPr>
        <w:spacing w:before="75" w:after="0"/>
      </w:pPr>
      <w:r>
        <w:rPr/>
        <w:t xml:space="preserve">二、技术融合对教育信息化的推动</w:t>
      </w:r>
    </w:p>
    <w:p>
      <w:pPr>
        <w:spacing w:before="75" w:after="0"/>
      </w:pPr>
      <w:r>
        <w:rPr/>
        <w:t xml:space="preserve">三、新兴技术的潜在影响</w:t>
      </w:r>
    </w:p>
    <w:p>
      <w:pPr>
        <w:spacing w:before="75" w:after="0"/>
      </w:pPr>
      <w:r>
        <w:rPr>
          <w:b w:val="1"/>
          <w:bCs w:val="1"/>
        </w:rPr>
        <w:t xml:space="preserve">第二章 现状分析</w:t>
      </w:r>
    </w:p>
    <w:p>
      <w:pPr>
        <w:spacing w:before="75" w:after="0"/>
      </w:pPr>
      <w:r>
        <w:rPr/>
        <w:t xml:space="preserve">第一节 产业链结构</w:t>
      </w:r>
    </w:p>
    <w:p>
      <w:pPr>
        <w:spacing w:before="75" w:after="0"/>
      </w:pPr>
      <w:r>
        <w:rPr/>
        <w:t xml:space="preserve">一、上游供应商分析</w:t>
      </w:r>
    </w:p>
    <w:p>
      <w:pPr>
        <w:spacing w:before="75" w:after="0"/>
      </w:pPr>
      <w:r>
        <w:rPr/>
        <w:t xml:space="preserve">二、中游服务商类型</w:t>
      </w:r>
    </w:p>
    <w:p>
      <w:pPr>
        <w:spacing w:before="75" w:after="0"/>
      </w:pPr>
      <w:r>
        <w:rPr/>
        <w:t xml:space="preserve">三、下游用户群体</w:t>
      </w:r>
    </w:p>
    <w:p>
      <w:pPr>
        <w:spacing w:before="75" w:after="0"/>
      </w:pPr>
      <w:r>
        <w:rPr/>
        <w:t xml:space="preserve">第二节 技术应用现状</w:t>
      </w:r>
    </w:p>
    <w:p>
      <w:pPr>
        <w:spacing w:before="75" w:after="0"/>
      </w:pPr>
      <w:r>
        <w:rPr/>
        <w:t xml:space="preserve">一、国内外主流技术应用情况</w:t>
      </w:r>
    </w:p>
    <w:p>
      <w:pPr>
        <w:spacing w:before="75" w:after="0"/>
      </w:pPr>
      <w:r>
        <w:rPr/>
        <w:t xml:space="preserve">二、技术应用的优势与局限</w:t>
      </w:r>
    </w:p>
    <w:p>
      <w:pPr>
        <w:spacing w:before="75" w:after="0"/>
      </w:pPr>
      <w:r>
        <w:rPr/>
        <w:t xml:space="preserve">三、不同教育场景下的技术应用</w:t>
      </w:r>
    </w:p>
    <w:p>
      <w:pPr>
        <w:spacing w:before="75" w:after="0"/>
      </w:pPr>
      <w:r>
        <w:rPr/>
        <w:t xml:space="preserve">第三节 用户需求分析</w:t>
      </w:r>
    </w:p>
    <w:p>
      <w:pPr>
        <w:spacing w:before="75" w:after="0"/>
      </w:pPr>
      <w:r>
        <w:rPr/>
        <w:t xml:space="preserve">一、学生的学习需求变化</w:t>
      </w:r>
    </w:p>
    <w:p>
      <w:pPr>
        <w:spacing w:before="75" w:after="0"/>
      </w:pPr>
      <w:r>
        <w:rPr/>
        <w:t xml:space="preserve">二、教师的教学需求转变</w:t>
      </w:r>
    </w:p>
    <w:p>
      <w:pPr>
        <w:spacing w:before="75" w:after="0"/>
      </w:pPr>
      <w:r>
        <w:rPr/>
        <w:t xml:space="preserve">三、教育机构的管理需求</w:t>
      </w:r>
    </w:p>
    <w:p>
      <w:pPr>
        <w:spacing w:before="75" w:after="0"/>
      </w:pPr>
      <w:r>
        <w:rPr/>
        <w:t xml:space="preserve">第四节 国内外对比</w:t>
      </w:r>
    </w:p>
    <w:p>
      <w:pPr>
        <w:spacing w:before="75" w:after="0"/>
      </w:pPr>
      <w:r>
        <w:rPr/>
        <w:t xml:space="preserve">一、市场规模与发展速度对比</w:t>
      </w:r>
    </w:p>
    <w:p>
      <w:pPr>
        <w:spacing w:before="75" w:after="0"/>
      </w:pPr>
      <w:r>
        <w:rPr/>
        <w:t xml:space="preserve">二、技术应用水平差异</w:t>
      </w:r>
    </w:p>
    <w:p>
      <w:pPr>
        <w:spacing w:before="75" w:after="0"/>
      </w:pPr>
      <w:r>
        <w:rPr/>
        <w:t xml:space="preserve">三、政策支持力度对比</w:t>
      </w:r>
    </w:p>
    <w:p>
      <w:pPr>
        <w:spacing w:before="75" w:after="0"/>
      </w:pPr>
      <w:r>
        <w:rPr>
          <w:b w:val="1"/>
          <w:bCs w:val="1"/>
        </w:rPr>
        <w:t xml:space="preserve">第三章 技术发展</w:t>
      </w:r>
    </w:p>
    <w:p>
      <w:pPr>
        <w:spacing w:before="75" w:after="0"/>
      </w:pPr>
      <w:r>
        <w:rPr/>
        <w:t xml:space="preserve">第一节 ai在教育信息化中的应用</w:t>
      </w:r>
    </w:p>
    <w:p>
      <w:pPr>
        <w:spacing w:before="75" w:after="0"/>
      </w:pPr>
      <w:r>
        <w:rPr/>
        <w:t xml:space="preserve">一、智能辅导系统发展现状</w:t>
      </w:r>
    </w:p>
    <w:p>
      <w:pPr>
        <w:spacing w:before="75" w:after="0"/>
      </w:pPr>
      <w:r>
        <w:rPr/>
        <w:t xml:space="preserve">二、ai教学评估与反馈</w:t>
      </w:r>
    </w:p>
    <w:p>
      <w:pPr>
        <w:spacing w:before="75" w:after="0"/>
      </w:pPr>
      <w:r>
        <w:rPr/>
        <w:t xml:space="preserve">三、ai在个性化学习中的应用</w:t>
      </w:r>
    </w:p>
    <w:p>
      <w:pPr>
        <w:spacing w:before="75" w:after="0"/>
      </w:pPr>
      <w:r>
        <w:rPr/>
        <w:t xml:space="preserve">第二节 大数据技术影响</w:t>
      </w:r>
    </w:p>
    <w:p>
      <w:pPr>
        <w:spacing w:before="75" w:after="0"/>
      </w:pPr>
      <w:r>
        <w:rPr/>
        <w:t xml:space="preserve">一、教育数据收集与整合</w:t>
      </w:r>
    </w:p>
    <w:p>
      <w:pPr>
        <w:spacing w:before="75" w:after="0"/>
      </w:pPr>
      <w:r>
        <w:rPr/>
        <w:t xml:space="preserve">二、数据分析在教学决策中的应用</w:t>
      </w:r>
    </w:p>
    <w:p>
      <w:pPr>
        <w:spacing w:before="75" w:after="0"/>
      </w:pPr>
      <w:r>
        <w:rPr/>
        <w:t xml:space="preserve">三、大数据驱动的教育质量提升</w:t>
      </w:r>
    </w:p>
    <w:p>
      <w:pPr>
        <w:spacing w:before="75" w:after="0"/>
      </w:pPr>
      <w:r>
        <w:rPr/>
        <w:t xml:space="preserve">第三节 云计算技术赋能</w:t>
      </w:r>
    </w:p>
    <w:p>
      <w:pPr>
        <w:spacing w:before="75" w:after="0"/>
      </w:pPr>
      <w:r>
        <w:rPr/>
        <w:t xml:space="preserve">一、云平台在教育中的应用模式</w:t>
      </w:r>
    </w:p>
    <w:p>
      <w:pPr>
        <w:spacing w:before="75" w:after="0"/>
      </w:pPr>
      <w:r>
        <w:rPr/>
        <w:t xml:space="preserve">二、云计算的优势与挑战</w:t>
      </w:r>
    </w:p>
    <w:p>
      <w:pPr>
        <w:spacing w:before="75" w:after="0"/>
      </w:pPr>
      <w:r>
        <w:rPr/>
        <w:t xml:space="preserve">三、云服务在教育机构的普及情况</w:t>
      </w:r>
    </w:p>
    <w:p>
      <w:pPr>
        <w:spacing w:before="75" w:after="0"/>
      </w:pPr>
      <w:r>
        <w:rPr/>
        <w:t xml:space="preserve">第四节 5g技术助力</w:t>
      </w:r>
    </w:p>
    <w:p>
      <w:pPr>
        <w:spacing w:before="75" w:after="0"/>
      </w:pPr>
      <w:r>
        <w:rPr/>
        <w:t xml:space="preserve">一、5g对教育信息化的支撑作用</w:t>
      </w:r>
    </w:p>
    <w:p>
      <w:pPr>
        <w:spacing w:before="75" w:after="0"/>
      </w:pPr>
      <w:r>
        <w:rPr/>
        <w:t xml:space="preserve">二、5g环境下的新型教学场景</w:t>
      </w:r>
    </w:p>
    <w:p>
      <w:pPr>
        <w:spacing w:before="75" w:after="0"/>
      </w:pPr>
      <w:r>
        <w:rPr/>
        <w:t xml:space="preserve">三、5g技术应用的发展趋势</w:t>
      </w:r>
    </w:p>
    <w:p>
      <w:pPr>
        <w:spacing w:before="75" w:after="0"/>
      </w:pPr>
      <w:r>
        <w:rPr>
          <w:b w:val="1"/>
          <w:bCs w:val="1"/>
        </w:rPr>
        <w:t xml:space="preserve">第四章 政策影响</w:t>
      </w:r>
    </w:p>
    <w:p>
      <w:pPr>
        <w:spacing w:before="75" w:after="0"/>
      </w:pPr>
      <w:r>
        <w:rPr/>
        <w:t xml:space="preserve">第一节 国内政策推动</w:t>
      </w:r>
    </w:p>
    <w:p>
      <w:pPr>
        <w:spacing w:before="75" w:after="0"/>
      </w:pPr>
      <w:r>
        <w:rPr/>
        <w:t xml:space="preserve">第二节 国外政策导向</w:t>
      </w:r>
    </w:p>
    <w:p>
      <w:pPr>
        <w:spacing w:before="75" w:after="0"/>
      </w:pPr>
      <w:r>
        <w:rPr/>
        <w:t xml:space="preserve">一、美国教育科技政策动态</w:t>
      </w:r>
    </w:p>
    <w:p>
      <w:pPr>
        <w:spacing w:before="75" w:after="0"/>
      </w:pPr>
      <w:r>
        <w:rPr/>
        <w:t xml:space="preserve">二、欧洲教育信息化政策重点</w:t>
      </w:r>
    </w:p>
    <w:p>
      <w:pPr>
        <w:spacing w:before="75" w:after="0"/>
      </w:pPr>
      <w:r>
        <w:rPr/>
        <w:t xml:space="preserve">三、亚洲其他国家的政策借鉴</w:t>
      </w:r>
    </w:p>
    <w:p>
      <w:pPr>
        <w:spacing w:before="75" w:after="0"/>
      </w:pPr>
      <w:r>
        <w:rPr/>
        <w:t xml:space="preserve">第三节 政策对比分析</w:t>
      </w:r>
    </w:p>
    <w:p>
      <w:pPr>
        <w:spacing w:before="75" w:after="0"/>
      </w:pPr>
      <w:r>
        <w:rPr/>
        <w:t xml:space="preserve">一、国内外政策目标差异</w:t>
      </w:r>
    </w:p>
    <w:p>
      <w:pPr>
        <w:spacing w:before="75" w:after="0"/>
      </w:pPr>
      <w:r>
        <w:rPr/>
        <w:t xml:space="preserve">二、政策实施力度与效果对比</w:t>
      </w:r>
    </w:p>
    <w:p>
      <w:pPr>
        <w:spacing w:before="75" w:after="0"/>
      </w:pPr>
      <w:r>
        <w:rPr/>
        <w:t xml:space="preserve">三、政策对企业发展的影响</w:t>
      </w:r>
    </w:p>
    <w:p>
      <w:pPr>
        <w:spacing w:before="75" w:after="0"/>
      </w:pPr>
      <w:r>
        <w:rPr/>
        <w:t xml:space="preserve">第四节 政策风险与机遇</w:t>
      </w:r>
    </w:p>
    <w:p>
      <w:pPr>
        <w:spacing w:before="75" w:after="0"/>
      </w:pPr>
      <w:r>
        <w:rPr/>
        <w:t xml:space="preserve">一、政策变动带来的不确定性</w:t>
      </w:r>
    </w:p>
    <w:p>
      <w:pPr>
        <w:spacing w:before="75" w:after="0"/>
      </w:pPr>
      <w:r>
        <w:rPr/>
        <w:t xml:space="preserve">二、政策红利下的发展机遇</w:t>
      </w:r>
    </w:p>
    <w:p>
      <w:pPr>
        <w:spacing w:before="75" w:after="0"/>
      </w:pPr>
      <w:r>
        <w:rPr/>
        <w:t xml:space="preserve">三、企业应对政策变化的策略</w:t>
      </w:r>
    </w:p>
    <w:p>
      <w:pPr>
        <w:spacing w:before="75" w:after="0"/>
      </w:pPr>
      <w:r>
        <w:rPr>
          <w:b w:val="1"/>
          <w:bCs w:val="1"/>
        </w:rPr>
        <w:t xml:space="preserve">第五章 区域市场</w:t>
      </w:r>
    </w:p>
    <w:p>
      <w:pPr>
        <w:spacing w:before="75" w:after="0"/>
      </w:pPr>
      <w:r>
        <w:rPr/>
        <w:t xml:space="preserve">第一节 国内区域市场特征</w:t>
      </w:r>
    </w:p>
    <w:p>
      <w:pPr>
        <w:spacing w:before="75" w:after="0"/>
      </w:pPr>
      <w:r>
        <w:rPr/>
        <w:t xml:space="preserve">一、东部地区教育信息化发展优势</w:t>
      </w:r>
    </w:p>
    <w:p>
      <w:pPr>
        <w:spacing w:before="75" w:after="0"/>
      </w:pPr>
      <w:r>
        <w:rPr/>
        <w:t xml:space="preserve">二、中部地区的发展潜力与挑战</w:t>
      </w:r>
    </w:p>
    <w:p>
      <w:pPr>
        <w:spacing w:before="75" w:after="0"/>
      </w:pPr>
      <w:r>
        <w:rPr/>
        <w:t xml:space="preserve">三、西部地区的发展现状与政策支持</w:t>
      </w:r>
    </w:p>
    <w:p>
      <w:pPr>
        <w:spacing w:before="75" w:after="0"/>
      </w:pPr>
      <w:r>
        <w:rPr/>
        <w:t xml:space="preserve">第二节 国外重点区域市场</w:t>
      </w:r>
    </w:p>
    <w:p>
      <w:pPr>
        <w:spacing w:before="75" w:after="0"/>
      </w:pPr>
      <w:r>
        <w:rPr/>
        <w:t xml:space="preserve">一、北美教育信息化市场规模与趋势</w:t>
      </w:r>
    </w:p>
    <w:p>
      <w:pPr>
        <w:spacing w:before="75" w:after="0"/>
      </w:pPr>
      <w:r>
        <w:rPr/>
        <w:t xml:space="preserve">二、欧洲教育科技市场的特色与竞争</w:t>
      </w:r>
    </w:p>
    <w:p>
      <w:pPr>
        <w:spacing w:before="75" w:after="0"/>
      </w:pPr>
      <w:r>
        <w:rPr/>
        <w:t xml:space="preserve">三、亚太地区的市场增长动力</w:t>
      </w:r>
    </w:p>
    <w:p>
      <w:pPr>
        <w:spacing w:before="75" w:after="0"/>
      </w:pPr>
      <w:r>
        <w:rPr/>
        <w:t xml:space="preserve">第三节 区域发展差异原因分析</w:t>
      </w:r>
    </w:p>
    <w:p>
      <w:pPr>
        <w:spacing w:before="75" w:after="0"/>
      </w:pPr>
      <w:r>
        <w:rPr/>
        <w:t xml:space="preserve">一、经济发展水平的影响</w:t>
      </w:r>
    </w:p>
    <w:p>
      <w:pPr>
        <w:spacing w:before="75" w:after="0"/>
      </w:pPr>
      <w:r>
        <w:rPr/>
        <w:t xml:space="preserve">二、教育资源分布不均</w:t>
      </w:r>
    </w:p>
    <w:p>
      <w:pPr>
        <w:spacing w:before="75" w:after="0"/>
      </w:pPr>
      <w:r>
        <w:rPr/>
        <w:t xml:space="preserve">三、政策倾斜与区域战略</w:t>
      </w:r>
    </w:p>
    <w:p>
      <w:pPr>
        <w:spacing w:before="75" w:after="0"/>
      </w:pPr>
      <w:r>
        <w:rPr/>
        <w:t xml:space="preserve">第四节 区域合作与交流</w:t>
      </w:r>
    </w:p>
    <w:p>
      <w:pPr>
        <w:spacing w:before="75" w:after="0"/>
      </w:pPr>
      <w:r>
        <w:rPr/>
        <w:t xml:space="preserve">一、国内区域间的教育信息化合作</w:t>
      </w:r>
    </w:p>
    <w:p>
      <w:pPr>
        <w:spacing w:before="75" w:after="0"/>
      </w:pPr>
      <w:r>
        <w:rPr/>
        <w:t xml:space="preserve">二、国际区域间的技术交流与合作</w:t>
      </w:r>
    </w:p>
    <w:p>
      <w:pPr>
        <w:spacing w:before="75" w:after="0"/>
      </w:pPr>
      <w:r>
        <w:rPr/>
        <w:t xml:space="preserve">三、区域合作对行业发展的促进作用</w:t>
      </w:r>
    </w:p>
    <w:p>
      <w:pPr>
        <w:spacing w:before="75" w:after="0"/>
      </w:pPr>
      <w:r>
        <w:rPr>
          <w:b w:val="1"/>
          <w:bCs w:val="1"/>
        </w:rPr>
        <w:t xml:space="preserve">第六章 竞争格局</w:t>
      </w:r>
    </w:p>
    <w:p>
      <w:pPr>
        <w:spacing w:before="75" w:after="0"/>
      </w:pPr>
      <w:r>
        <w:rPr/>
        <w:t xml:space="preserve">第一节 主要竞争主体</w:t>
      </w:r>
    </w:p>
    <w:p>
      <w:pPr>
        <w:spacing w:before="75" w:after="0"/>
      </w:pPr>
      <w:r>
        <w:rPr/>
        <w:t xml:space="preserve">一、国内大型教育信息化企业</w:t>
      </w:r>
    </w:p>
    <w:p>
      <w:pPr>
        <w:spacing w:before="75" w:after="0"/>
      </w:pPr>
      <w:r>
        <w:rPr/>
        <w:t xml:space="preserve">(一)广州视臻信息科技有限公司</w:t>
      </w:r>
    </w:p>
    <w:p>
      <w:pPr>
        <w:spacing w:before="75" w:after="0"/>
      </w:pPr>
      <w:r>
        <w:rPr/>
        <w:t xml:space="preserve">(二)阿里巴巴集团(阿里云教育)</w:t>
      </w:r>
    </w:p>
    <w:p>
      <w:pPr>
        <w:spacing w:before="75" w:after="0"/>
      </w:pPr>
      <w:r>
        <w:rPr/>
        <w:t xml:space="preserve">(三)科大讯飞股份有限公司</w:t>
      </w:r>
    </w:p>
    <w:p>
      <w:pPr>
        <w:spacing w:before="75" w:after="0"/>
      </w:pPr>
      <w:r>
        <w:rPr/>
        <w:t xml:space="preserve">二、国外领先的教育科技公司</w:t>
      </w:r>
    </w:p>
    <w:p>
      <w:pPr>
        <w:spacing w:before="75" w:after="0"/>
      </w:pPr>
      <w:r>
        <w:rPr/>
        <w:t xml:space="preserve">(一)eruditus group</w:t>
      </w:r>
    </w:p>
    <w:p>
      <w:pPr>
        <w:spacing w:before="75" w:after="0"/>
      </w:pPr>
      <w:r>
        <w:rPr/>
        <w:t xml:space="preserve">(二)byju\'s(think and learn pvt. ltd)</w:t>
      </w:r>
    </w:p>
    <w:p>
      <w:pPr>
        <w:spacing w:before="75" w:after="0"/>
      </w:pPr>
      <w:r>
        <w:rPr/>
        <w:t xml:space="preserve">(三)美国coursera inc.</w:t>
      </w:r>
    </w:p>
    <w:p>
      <w:pPr>
        <w:spacing w:before="75" w:after="0"/>
      </w:pPr>
      <w:r>
        <w:rPr/>
        <w:t xml:space="preserve">第二节 竞争策略分析</w:t>
      </w:r>
    </w:p>
    <w:p>
      <w:pPr>
        <w:spacing w:before="75" w:after="0"/>
      </w:pPr>
      <w:r>
        <w:rPr/>
        <w:t xml:space="preserve">一、产品差异化竞争策略</w:t>
      </w:r>
    </w:p>
    <w:p>
      <w:pPr>
        <w:spacing w:before="75" w:after="0"/>
      </w:pPr>
      <w:r>
        <w:rPr/>
        <w:t xml:space="preserve">二、价格竞争与服务竞争</w:t>
      </w:r>
    </w:p>
    <w:p>
      <w:pPr>
        <w:spacing w:before="75" w:after="0"/>
      </w:pPr>
      <w:r>
        <w:rPr/>
        <w:t xml:space="preserve">三、技术创新与市场拓展策略</w:t>
      </w:r>
    </w:p>
    <w:p>
      <w:pPr>
        <w:spacing w:before="75" w:after="0"/>
      </w:pPr>
      <w:r>
        <w:rPr/>
        <w:t xml:space="preserve">第三节 市场份额分布</w:t>
      </w:r>
    </w:p>
    <w:p>
      <w:pPr>
        <w:spacing w:before="75" w:after="0"/>
      </w:pPr>
      <w:r>
        <w:rPr/>
        <w:t xml:space="preserve">一、国内外市场份额占比情况</w:t>
      </w:r>
    </w:p>
    <w:p>
      <w:pPr>
        <w:spacing w:before="75" w:after="0"/>
      </w:pPr>
      <w:r>
        <w:rPr/>
        <w:t xml:space="preserve">二、不同细分领域的市场份额格局</w:t>
      </w:r>
    </w:p>
    <w:p>
      <w:pPr>
        <w:spacing w:before="75" w:after="0"/>
      </w:pPr>
      <w:r>
        <w:rPr/>
        <w:t xml:space="preserve">三、市场份额变动趋势</w:t>
      </w:r>
    </w:p>
    <w:p>
      <w:pPr>
        <w:spacing w:before="75" w:after="0"/>
      </w:pPr>
      <w:r>
        <w:rPr/>
        <w:t xml:space="preserve">第四节 竞争趋势预测</w:t>
      </w:r>
    </w:p>
    <w:p>
      <w:pPr>
        <w:spacing w:before="75" w:after="0"/>
      </w:pPr>
      <w:r>
        <w:rPr/>
        <w:t xml:space="preserve">一、未来竞争的焦点领域</w:t>
      </w:r>
    </w:p>
    <w:p>
      <w:pPr>
        <w:spacing w:before="75" w:after="0"/>
      </w:pPr>
      <w:r>
        <w:rPr/>
        <w:t xml:space="preserve">二、企业并购与整合趋势</w:t>
      </w:r>
    </w:p>
    <w:p>
      <w:pPr>
        <w:spacing w:before="75" w:after="0"/>
      </w:pPr>
      <w:r>
        <w:rPr/>
        <w:t xml:space="preserve">三、竞争格局变化对行业的影响</w:t>
      </w:r>
    </w:p>
    <w:p>
      <w:pPr>
        <w:spacing w:before="75" w:after="0"/>
      </w:pPr>
      <w:r>
        <w:rPr>
          <w:b w:val="1"/>
          <w:bCs w:val="1"/>
        </w:rPr>
        <w:t xml:space="preserve">第七章 用户行为</w:t>
      </w:r>
    </w:p>
    <w:p>
      <w:pPr>
        <w:spacing w:before="75" w:after="0"/>
      </w:pPr>
      <w:r>
        <w:rPr/>
        <w:t xml:space="preserve">第一节 学生学习行为变化</w:t>
      </w:r>
    </w:p>
    <w:p>
      <w:pPr>
        <w:spacing w:before="75" w:after="0"/>
      </w:pPr>
      <w:r>
        <w:rPr/>
        <w:t xml:space="preserve">一、在线学习习惯的养成</w:t>
      </w:r>
    </w:p>
    <w:p>
      <w:pPr>
        <w:spacing w:before="75" w:after="0"/>
      </w:pPr>
      <w:r>
        <w:rPr/>
        <w:t xml:space="preserve">二、对新技术的接受程度</w:t>
      </w:r>
    </w:p>
    <w:p>
      <w:pPr>
        <w:spacing w:before="75" w:after="0"/>
      </w:pPr>
      <w:r>
        <w:rPr/>
        <w:t xml:space="preserve">三、学习资源偏好与需求</w:t>
      </w:r>
    </w:p>
    <w:p>
      <w:pPr>
        <w:spacing w:before="75" w:after="0"/>
      </w:pPr>
      <w:r>
        <w:rPr/>
        <w:t xml:space="preserve">第二节 教师教学行为转变</w:t>
      </w:r>
    </w:p>
    <w:p>
      <w:pPr>
        <w:spacing w:before="75" w:after="0"/>
      </w:pPr>
      <w:r>
        <w:rPr/>
        <w:t xml:space="preserve">一、信息化教学工具的使用频率</w:t>
      </w:r>
    </w:p>
    <w:p>
      <w:pPr>
        <w:spacing w:before="75" w:after="0"/>
      </w:pPr>
      <w:r>
        <w:rPr/>
        <w:t xml:space="preserve">二、教学方法的创新与调整</w:t>
      </w:r>
    </w:p>
    <w:p>
      <w:pPr>
        <w:spacing w:before="75" w:after="0"/>
      </w:pPr>
      <w:r>
        <w:rPr/>
        <w:t xml:space="preserve">三、对培训与支持的需求</w:t>
      </w:r>
    </w:p>
    <w:p>
      <w:pPr>
        <w:spacing w:before="75" w:after="0"/>
      </w:pPr>
      <w:r>
        <w:rPr/>
        <w:t xml:space="preserve">第三节 教育机构管理行为</w:t>
      </w:r>
    </w:p>
    <w:p>
      <w:pPr>
        <w:spacing w:before="75" w:after="0"/>
      </w:pPr>
      <w:r>
        <w:rPr/>
        <w:t xml:space="preserve">一、信息化管理系统的应用情况</w:t>
      </w:r>
    </w:p>
    <w:p>
      <w:pPr>
        <w:spacing w:before="75" w:after="0"/>
      </w:pPr>
      <w:r>
        <w:rPr/>
        <w:t xml:space="preserve">二、数据驱动的管理决策</w:t>
      </w:r>
    </w:p>
    <w:p>
      <w:pPr>
        <w:spacing w:before="75" w:after="0"/>
      </w:pPr>
      <w:r>
        <w:rPr/>
        <w:t xml:space="preserve">三、对信息化建设的投入与规划</w:t>
      </w:r>
    </w:p>
    <w:p>
      <w:pPr>
        <w:spacing w:before="75" w:after="0"/>
      </w:pPr>
      <w:r>
        <w:rPr/>
        <w:t xml:space="preserve">第四节 用户需求趋势</w:t>
      </w:r>
    </w:p>
    <w:p>
      <w:pPr>
        <w:spacing w:before="75" w:after="0"/>
      </w:pPr>
      <w:r>
        <w:rPr/>
        <w:t xml:space="preserve">一、未来用户需求的变化方向</w:t>
      </w:r>
    </w:p>
    <w:p>
      <w:pPr>
        <w:spacing w:before="75" w:after="0"/>
      </w:pPr>
      <w:r>
        <w:rPr/>
        <w:t xml:space="preserve">二、用户对个性化服务的期望</w:t>
      </w:r>
    </w:p>
    <w:p>
      <w:pPr>
        <w:spacing w:before="75" w:after="0"/>
      </w:pPr>
      <w:r>
        <w:rPr/>
        <w:t xml:space="preserve">三、用户需求对行业发展的引导作用</w:t>
      </w:r>
    </w:p>
    <w:p>
      <w:pPr>
        <w:spacing w:before="75" w:after="0"/>
      </w:pPr>
      <w:r>
        <w:rPr>
          <w:b w:val="1"/>
          <w:bCs w:val="1"/>
        </w:rPr>
        <w:t xml:space="preserve">第八章 新兴市场</w:t>
      </w:r>
    </w:p>
    <w:p>
      <w:pPr>
        <w:spacing w:before="75" w:after="0"/>
      </w:pPr>
      <w:r>
        <w:rPr/>
        <w:t xml:space="preserve">第一节 职业教育信息化市场</w:t>
      </w:r>
    </w:p>
    <w:p>
      <w:pPr>
        <w:spacing w:before="75" w:after="0"/>
      </w:pPr>
      <w:r>
        <w:rPr/>
        <w:t xml:space="preserve">一、市场规模与增长潜力</w:t>
      </w:r>
    </w:p>
    <w:p>
      <w:pPr>
        <w:spacing w:before="75" w:after="0"/>
      </w:pPr>
      <w:r>
        <w:rPr/>
        <w:t xml:space="preserve">二、技术应用与教学模式创新</w:t>
      </w:r>
    </w:p>
    <w:p>
      <w:pPr>
        <w:spacing w:before="75" w:after="0"/>
      </w:pPr>
      <w:r>
        <w:rPr/>
        <w:t xml:space="preserve">三、政策支持与发展机遇</w:t>
      </w:r>
    </w:p>
    <w:p>
      <w:pPr>
        <w:spacing w:before="75" w:after="0"/>
      </w:pPr>
      <w:r>
        <w:rPr/>
        <w:t xml:space="preserve">第二节 高等教育信息化市场</w:t>
      </w:r>
    </w:p>
    <w:p>
      <w:pPr>
        <w:spacing w:before="75" w:after="0"/>
      </w:pPr>
      <w:r>
        <w:rPr/>
        <w:t xml:space="preserve">一、高校数字化校园建设现状</w:t>
      </w:r>
    </w:p>
    <w:p>
      <w:pPr>
        <w:spacing w:before="75" w:after="0"/>
      </w:pPr>
      <w:r>
        <w:rPr/>
        <w:t xml:space="preserve">二、在线课程与混合式教学发展</w:t>
      </w:r>
    </w:p>
    <w:p>
      <w:pPr>
        <w:spacing w:before="75" w:after="0"/>
      </w:pPr>
      <w:r>
        <w:rPr/>
        <w:t xml:space="preserve">三、科研信息化的需求与应用</w:t>
      </w:r>
    </w:p>
    <w:p>
      <w:pPr>
        <w:spacing w:before="75" w:after="0"/>
      </w:pPr>
      <w:r>
        <w:rPr/>
        <w:t xml:space="preserve">第三节 学前教育信息化市场</w:t>
      </w:r>
    </w:p>
    <w:p>
      <w:pPr>
        <w:spacing w:before="75" w:after="0"/>
      </w:pPr>
      <w:r>
        <w:rPr/>
        <w:t xml:space="preserve">一、市场特点与发展趋势</w:t>
      </w:r>
    </w:p>
    <w:p>
      <w:pPr>
        <w:spacing w:before="75" w:after="0"/>
      </w:pPr>
      <w:r>
        <w:rPr/>
        <w:t xml:space="preserve">二、数字化教学资源的应用</w:t>
      </w:r>
    </w:p>
    <w:p>
      <w:pPr>
        <w:spacing w:before="75" w:after="0"/>
      </w:pPr>
      <w:r>
        <w:rPr/>
        <w:t xml:space="preserve">三、家长与幼师的需求分析</w:t>
      </w:r>
    </w:p>
    <w:p>
      <w:pPr>
        <w:spacing w:before="75" w:after="0"/>
      </w:pPr>
      <w:r>
        <w:rPr/>
        <w:t xml:space="preserve">第四节 特殊教育信息化市场</w:t>
      </w:r>
    </w:p>
    <w:p>
      <w:pPr>
        <w:spacing w:before="75" w:after="0"/>
      </w:pPr>
      <w:r>
        <w:rPr/>
        <w:t xml:space="preserve">一、市场需求与发展瓶颈</w:t>
      </w:r>
    </w:p>
    <w:p>
      <w:pPr>
        <w:spacing w:before="75" w:after="0"/>
      </w:pPr>
      <w:r>
        <w:rPr/>
        <w:t xml:space="preserve">二、技术解决方案与应用案例</w:t>
      </w:r>
    </w:p>
    <w:p>
      <w:pPr>
        <w:spacing w:before="75" w:after="0"/>
      </w:pPr>
      <w:r>
        <w:rPr/>
        <w:t xml:space="preserve">三、政策推动与社会支持</w:t>
      </w:r>
    </w:p>
    <w:p>
      <w:pPr>
        <w:spacing w:before="75" w:after="0"/>
      </w:pPr>
      <w:r>
        <w:rPr>
          <w:b w:val="1"/>
          <w:bCs w:val="1"/>
        </w:rPr>
        <w:t xml:space="preserve">第九章 投融资分析</w:t>
      </w:r>
    </w:p>
    <w:p>
      <w:pPr>
        <w:spacing w:before="75" w:after="0"/>
      </w:pPr>
      <w:r>
        <w:rPr/>
        <w:t xml:space="preserve">第一节 投融资现状分析</w:t>
      </w:r>
    </w:p>
    <w:p>
      <w:pPr>
        <w:spacing w:before="75" w:after="0"/>
      </w:pPr>
      <w:r>
        <w:rPr/>
        <w:t xml:space="preserve">一、国内教育信息化投融资规模</w:t>
      </w:r>
    </w:p>
    <w:p>
      <w:pPr>
        <w:spacing w:before="75" w:after="0"/>
      </w:pPr>
      <w:r>
        <w:rPr/>
        <w:t xml:space="preserve">二、国外投资机构的关注领域</w:t>
      </w:r>
    </w:p>
    <w:p>
      <w:pPr>
        <w:spacing w:before="75" w:after="0"/>
      </w:pPr>
      <w:r>
        <w:rPr/>
        <w:t xml:space="preserve">三、投融资轮次分布情况</w:t>
      </w:r>
    </w:p>
    <w:p>
      <w:pPr>
        <w:spacing w:before="75" w:after="0"/>
      </w:pPr>
      <w:r>
        <w:rPr/>
        <w:t xml:space="preserve">第二节 投融资热点领域</w:t>
      </w:r>
    </w:p>
    <w:p>
      <w:pPr>
        <w:spacing w:before="75" w:after="0"/>
      </w:pPr>
      <w:r>
        <w:rPr/>
        <w:t xml:space="preserve">一、ai教育技术的投资热度</w:t>
      </w:r>
    </w:p>
    <w:p>
      <w:pPr>
        <w:spacing w:before="75" w:after="0"/>
      </w:pPr>
      <w:r>
        <w:rPr/>
        <w:t xml:space="preserve">二、在线教育平台的融资情况</w:t>
      </w:r>
    </w:p>
    <w:p>
      <w:pPr>
        <w:spacing w:before="75" w:after="0"/>
      </w:pPr>
      <w:r>
        <w:rPr/>
        <w:t xml:space="preserve">三、教育大数据服务的投资机会</w:t>
      </w:r>
    </w:p>
    <w:p>
      <w:pPr>
        <w:spacing w:before="75" w:after="0"/>
      </w:pPr>
      <w:r>
        <w:rPr/>
        <w:t xml:space="preserve">第三节 投融资趋势分析</w:t>
      </w:r>
    </w:p>
    <w:p>
      <w:pPr>
        <w:spacing w:before="75" w:after="0"/>
      </w:pPr>
      <w:r>
        <w:rPr/>
        <w:t xml:space="preserve">一、未来投融资的重点方向</w:t>
      </w:r>
    </w:p>
    <w:p>
      <w:pPr>
        <w:spacing w:before="75" w:after="0"/>
      </w:pPr>
      <w:r>
        <w:rPr/>
        <w:t xml:space="preserve">二、资本对行业发展的影响</w:t>
      </w:r>
    </w:p>
    <w:p>
      <w:pPr>
        <w:spacing w:before="75" w:after="0"/>
      </w:pPr>
      <w:r>
        <w:rPr/>
        <w:t xml:space="preserve">三、投融资风险与回报</w:t>
      </w:r>
    </w:p>
    <w:p>
      <w:pPr>
        <w:spacing w:before="75" w:after="0"/>
      </w:pPr>
      <w:r>
        <w:rPr/>
        <w:t xml:space="preserve">第四节 企业融资策略</w:t>
      </w:r>
    </w:p>
    <w:p>
      <w:pPr>
        <w:spacing w:before="75" w:after="0"/>
      </w:pPr>
      <w:r>
        <w:rPr/>
        <w:t xml:space="preserve">一、不同发展阶段的融资方式</w:t>
      </w:r>
    </w:p>
    <w:p>
      <w:pPr>
        <w:spacing w:before="75" w:after="0"/>
      </w:pPr>
      <w:r>
        <w:rPr/>
        <w:t xml:space="preserve">二、股权融资与债权融资的选择</w:t>
      </w:r>
    </w:p>
    <w:p>
      <w:pPr>
        <w:spacing w:before="75" w:after="0"/>
      </w:pPr>
      <w:r>
        <w:rPr/>
        <w:t xml:space="preserve">三、融资后的企业发展规划</w:t>
      </w:r>
    </w:p>
    <w:p>
      <w:pPr>
        <w:spacing w:before="75" w:after="0"/>
      </w:pPr>
      <w:r>
        <w:rPr>
          <w:b w:val="1"/>
          <w:bCs w:val="1"/>
        </w:rPr>
        <w:t xml:space="preserve">第十章 风险挑战</w:t>
      </w:r>
    </w:p>
    <w:p>
      <w:pPr>
        <w:spacing w:before="75" w:after="0"/>
      </w:pPr>
      <w:r>
        <w:rPr/>
        <w:t xml:space="preserve">第一节 技术风险</w:t>
      </w:r>
    </w:p>
    <w:p>
      <w:pPr>
        <w:spacing w:before="75" w:after="0"/>
      </w:pPr>
      <w:r>
        <w:rPr/>
        <w:t xml:space="preserve">一、技术更新换代快带来的挑战</w:t>
      </w:r>
    </w:p>
    <w:p>
      <w:pPr>
        <w:spacing w:before="75" w:after="0"/>
      </w:pPr>
      <w:r>
        <w:rPr/>
        <w:t xml:space="preserve">二、技术安全与隐私保护问题</w:t>
      </w:r>
    </w:p>
    <w:p>
      <w:pPr>
        <w:spacing w:before="75" w:after="0"/>
      </w:pPr>
      <w:r>
        <w:rPr/>
        <w:t xml:space="preserve">三、技术应用的适配性风险</w:t>
      </w:r>
    </w:p>
    <w:p>
      <w:pPr>
        <w:spacing w:before="75" w:after="0"/>
      </w:pPr>
      <w:r>
        <w:rPr/>
        <w:t xml:space="preserve">第二节 市场风险</w:t>
      </w:r>
    </w:p>
    <w:p>
      <w:pPr>
        <w:spacing w:before="75" w:after="0"/>
      </w:pPr>
      <w:r>
        <w:rPr/>
        <w:t xml:space="preserve">一、市场竞争加剧导致的价格战</w:t>
      </w:r>
    </w:p>
    <w:p>
      <w:pPr>
        <w:spacing w:before="75" w:after="0"/>
      </w:pPr>
      <w:r>
        <w:rPr/>
        <w:t xml:space="preserve">二、市场需求波动的影响</w:t>
      </w:r>
    </w:p>
    <w:p>
      <w:pPr>
        <w:spacing w:before="75" w:after="0"/>
      </w:pPr>
      <w:r>
        <w:rPr/>
        <w:t xml:space="preserve">三、市场准入与监管风险</w:t>
      </w:r>
    </w:p>
    <w:p>
      <w:pPr>
        <w:spacing w:before="75" w:after="0"/>
      </w:pPr>
      <w:r>
        <w:rPr/>
        <w:t xml:space="preserve">第三节 政策风险</w:t>
      </w:r>
    </w:p>
    <w:p>
      <w:pPr>
        <w:spacing w:before="75" w:after="0"/>
      </w:pPr>
      <w:r>
        <w:rPr/>
        <w:t xml:space="preserve">一、政策调整对企业业务的影响</w:t>
      </w:r>
    </w:p>
    <w:p>
      <w:pPr>
        <w:spacing w:before="75" w:after="0"/>
      </w:pPr>
      <w:r>
        <w:rPr/>
        <w:t xml:space="preserve">二、政策不确定性带来的风险</w:t>
      </w:r>
    </w:p>
    <w:p>
      <w:pPr>
        <w:spacing w:before="75" w:after="0"/>
      </w:pPr>
      <w:r>
        <w:rPr/>
        <w:t xml:space="preserve">三、政策合规成本增加</w:t>
      </w:r>
    </w:p>
    <w:p>
      <w:pPr>
        <w:spacing w:before="75" w:after="0"/>
      </w:pPr>
      <w:r>
        <w:rPr/>
        <w:t xml:space="preserve">第四节 社会风险</w:t>
      </w:r>
    </w:p>
    <w:p>
      <w:pPr>
        <w:spacing w:before="75" w:after="0"/>
      </w:pPr>
      <w:r>
        <w:rPr/>
        <w:t xml:space="preserve">一、社会对教育信息化的接受度问题</w:t>
      </w:r>
    </w:p>
    <w:p>
      <w:pPr>
        <w:spacing w:before="75" w:after="0"/>
      </w:pPr>
      <w:r>
        <w:rPr/>
        <w:t xml:space="preserve">二、教育公平与信息化发展的矛盾</w:t>
      </w:r>
    </w:p>
    <w:p>
      <w:pPr>
        <w:spacing w:before="75" w:after="0"/>
      </w:pPr>
      <w:r>
        <w:rPr/>
        <w:t xml:space="preserve">三、舆论与公众认知的影响</w:t>
      </w:r>
    </w:p>
    <w:p>
      <w:pPr>
        <w:spacing w:before="75" w:after="0"/>
      </w:pPr>
      <w:r>
        <w:rPr>
          <w:b w:val="1"/>
          <w:bCs w:val="1"/>
        </w:rPr>
        <w:t xml:space="preserve">第十一章 未来趋势</w:t>
      </w:r>
    </w:p>
    <w:p>
      <w:pPr>
        <w:spacing w:before="75" w:after="0"/>
      </w:pPr>
      <w:r>
        <w:rPr/>
        <w:t xml:space="preserve">第一节 技术发展趋势</w:t>
      </w:r>
    </w:p>
    <w:p>
      <w:pPr>
        <w:spacing w:before="75" w:after="0"/>
      </w:pPr>
      <w:r>
        <w:rPr/>
        <w:t xml:space="preserve">一、下一代技术在教育中的应用展望</w:t>
      </w:r>
    </w:p>
    <w:p>
      <w:pPr>
        <w:spacing w:before="75" w:after="0"/>
      </w:pPr>
      <w:r>
        <w:rPr/>
        <w:t xml:space="preserve">二、技术融合的新趋势与新模式</w:t>
      </w:r>
    </w:p>
    <w:p>
      <w:pPr>
        <w:spacing w:before="75" w:after="0"/>
      </w:pPr>
      <w:r>
        <w:rPr/>
        <w:t xml:space="preserve">三、技术创新对教育变革的推动</w:t>
      </w:r>
    </w:p>
    <w:p>
      <w:pPr>
        <w:spacing w:before="75" w:after="0"/>
      </w:pPr>
      <w:r>
        <w:rPr/>
        <w:t xml:space="preserve">第二节 市场发展趋势</w:t>
      </w:r>
    </w:p>
    <w:p>
      <w:pPr>
        <w:spacing w:before="75" w:after="0"/>
      </w:pPr>
      <w:r>
        <w:rPr/>
        <w:t xml:space="preserve">一、市场规模预测与增长动力</w:t>
      </w:r>
    </w:p>
    <w:p>
      <w:pPr>
        <w:spacing w:before="75" w:after="0"/>
      </w:pPr>
      <w:r>
        <w:rPr/>
        <w:t xml:space="preserve">二、市场细分与多元化发展</w:t>
      </w:r>
    </w:p>
    <w:p>
      <w:pPr>
        <w:spacing w:before="75" w:after="0"/>
      </w:pPr>
      <w:r>
        <w:rPr/>
        <w:t xml:space="preserve">三、市场国际化趋势</w:t>
      </w:r>
    </w:p>
    <w:p>
      <w:pPr>
        <w:spacing w:before="75" w:after="0"/>
      </w:pPr>
      <w:r>
        <w:rPr/>
        <w:t xml:space="preserve">第三节 教育模式变革趋势</w:t>
      </w:r>
    </w:p>
    <w:p>
      <w:pPr>
        <w:spacing w:before="75" w:after="0"/>
      </w:pPr>
      <w:r>
        <w:rPr/>
        <w:t xml:space="preserve">一、个性化学习的普及与深化</w:t>
      </w:r>
    </w:p>
    <w:p>
      <w:pPr>
        <w:spacing w:before="75" w:after="0"/>
      </w:pPr>
      <w:r>
        <w:rPr/>
        <w:t xml:space="preserve">二、混合式教学的常态化发展</w:t>
      </w:r>
    </w:p>
    <w:p>
      <w:pPr>
        <w:spacing w:before="75" w:after="0"/>
      </w:pPr>
      <w:r>
        <w:rPr/>
        <w:t xml:space="preserve">三、教育生态系统的重构</w:t>
      </w:r>
    </w:p>
    <w:p>
      <w:pPr>
        <w:spacing w:before="75" w:after="0"/>
      </w:pPr>
      <w:r>
        <w:rPr/>
        <w:t xml:space="preserve">第四节 政策发展趋势</w:t>
      </w:r>
    </w:p>
    <w:p>
      <w:pPr>
        <w:spacing w:before="75" w:after="0"/>
      </w:pPr>
      <w:r>
        <w:rPr/>
        <w:t xml:space="preserve">一、未来政策的重点方向与目标</w:t>
      </w:r>
    </w:p>
    <w:p>
      <w:pPr>
        <w:spacing w:before="75" w:after="0"/>
      </w:pPr>
      <w:r>
        <w:rPr/>
        <w:t xml:space="preserve">二、政策对行业创新的支持力度</w:t>
      </w:r>
    </w:p>
    <w:p>
      <w:pPr>
        <w:spacing w:before="75" w:after="0"/>
      </w:pPr>
      <w:r>
        <w:rPr/>
        <w:t xml:space="preserve">三、政策与国际接轨的趋势</w:t>
      </w:r>
    </w:p>
    <w:p>
      <w:pPr>
        <w:spacing w:before="75" w:after="0"/>
      </w:pPr>
      <w:r>
        <w:rPr>
          <w:b w:val="1"/>
          <w:bCs w:val="1"/>
        </w:rPr>
        <w:t xml:space="preserve">第十二章 战略建议</w:t>
      </w:r>
    </w:p>
    <w:p>
      <w:pPr>
        <w:spacing w:before="75" w:after="0"/>
      </w:pPr>
      <w:r>
        <w:rPr/>
        <w:t xml:space="preserve">第一节 企业发展战略</w:t>
      </w:r>
    </w:p>
    <w:p>
      <w:pPr>
        <w:spacing w:before="75" w:after="0"/>
      </w:pPr>
      <w:r>
        <w:rPr/>
        <w:t xml:space="preserve">一、产品与服务创新战略</w:t>
      </w:r>
    </w:p>
    <w:p>
      <w:pPr>
        <w:spacing w:before="75" w:after="0"/>
      </w:pPr>
      <w:r>
        <w:rPr/>
        <w:t xml:space="preserve">二、市场拓展与竞争战略</w:t>
      </w:r>
    </w:p>
    <w:p>
      <w:pPr>
        <w:spacing w:before="75" w:after="0"/>
      </w:pPr>
      <w:r>
        <w:rPr/>
        <w:t xml:space="preserve">三、技术合作与联盟战略</w:t>
      </w:r>
    </w:p>
    <w:p>
      <w:pPr>
        <w:spacing w:before="75" w:after="0"/>
      </w:pPr>
      <w:r>
        <w:rPr/>
        <w:t xml:space="preserve">第二节 政府政策建议</w:t>
      </w:r>
    </w:p>
    <w:p>
      <w:pPr>
        <w:spacing w:before="75" w:after="0"/>
      </w:pPr>
      <w:r>
        <w:rPr/>
        <w:t xml:space="preserve">一、完善政策体系与法规建设</w:t>
      </w:r>
    </w:p>
    <w:p>
      <w:pPr>
        <w:spacing w:before="75" w:after="0"/>
      </w:pPr>
      <w:r>
        <w:rPr/>
        <w:t xml:space="preserve">二、加大对教育信息化的投入</w:t>
      </w:r>
    </w:p>
    <w:p>
      <w:pPr>
        <w:spacing w:before="75" w:after="0"/>
      </w:pPr>
      <w:r>
        <w:rPr/>
        <w:t xml:space="preserve">三、促进区域协调发展的政策措施</w:t>
      </w:r>
    </w:p>
    <w:p>
      <w:pPr>
        <w:spacing w:before="75" w:after="0"/>
      </w:pPr>
      <w:r>
        <w:rPr/>
        <w:t xml:space="preserve">第三节 行业发展建议</w:t>
      </w:r>
    </w:p>
    <w:p>
      <w:pPr>
        <w:spacing w:before="75" w:after="0"/>
      </w:pPr>
      <w:r>
        <w:rPr/>
        <w:t xml:space="preserve">一、加强行业自律与规范</w:t>
      </w:r>
    </w:p>
    <w:p>
      <w:pPr>
        <w:spacing w:before="75" w:after="0"/>
      </w:pPr>
      <w:r>
        <w:rPr/>
        <w:t xml:space="preserve">二、推动产学研用深度融合</w:t>
      </w:r>
    </w:p>
    <w:p>
      <w:pPr>
        <w:spacing w:before="75" w:after="0"/>
      </w:pPr>
      <w:r>
        <w:rPr/>
        <w:t xml:space="preserve">三、提升行业整体服务质量</w:t>
      </w:r>
    </w:p>
    <w:p>
      <w:pPr>
        <w:spacing w:before="75" w:after="0"/>
      </w:pPr>
      <w:r>
        <w:rPr/>
        <w:t xml:space="preserve">第四节 国际合作战略</w:t>
      </w:r>
    </w:p>
    <w:p>
      <w:pPr>
        <w:spacing w:before="75" w:after="0"/>
      </w:pPr>
      <w:r>
        <w:rPr/>
        <w:t xml:space="preserve">一、加强国际技术交流与合作</w:t>
      </w:r>
    </w:p>
    <w:p>
      <w:pPr>
        <w:spacing w:before="75" w:after="0"/>
      </w:pPr>
      <w:r>
        <w:rPr/>
        <w:t xml:space="preserve">二、参与国际标准制定</w:t>
      </w:r>
    </w:p>
    <w:p>
      <w:pPr>
        <w:spacing w:before="75" w:after="0"/>
      </w:pPr>
      <w:r>
        <w:rPr/>
        <w:t xml:space="preserve">三、拓展海外市场的策略</w:t>
      </w:r>
    </w:p>
    <w:p>
      <w:pPr>
        <w:spacing w:before="75" w:after="0"/>
      </w:pPr>
      <w:r>
        <w:rPr>
          <w:b w:val="1"/>
          <w:bCs w:val="1"/>
        </w:rPr>
        <w:t xml:space="preserve">第十三章 案例分析</w:t>
      </w:r>
    </w:p>
    <w:p>
      <w:pPr>
        <w:spacing w:before="75" w:after="0"/>
      </w:pPr>
      <w:r>
        <w:rPr/>
        <w:t xml:space="preserve">第一节 国内成功案例</w:t>
      </w:r>
    </w:p>
    <w:p>
      <w:pPr>
        <w:spacing w:before="75" w:after="0"/>
      </w:pPr>
      <w:r>
        <w:rPr/>
        <w:t xml:space="preserve">一、大型教育信息化企业的发展模式</w:t>
      </w:r>
    </w:p>
    <w:p>
      <w:pPr>
        <w:spacing w:before="75" w:after="0"/>
      </w:pPr>
      <w:r>
        <w:rPr/>
        <w:t xml:space="preserve">二、区域教育信息化建设的典型案例</w:t>
      </w:r>
    </w:p>
    <w:p>
      <w:pPr>
        <w:spacing w:before="75" w:after="0"/>
      </w:pPr>
      <w:r>
        <w:rPr/>
        <w:t xml:space="preserve">三、新兴创业企业的创新实践</w:t>
      </w:r>
    </w:p>
    <w:p>
      <w:pPr>
        <w:spacing w:before="75" w:after="0"/>
      </w:pPr>
      <w:r>
        <w:rPr/>
        <w:t xml:space="preserve">第二节 国外优秀案例</w:t>
      </w:r>
    </w:p>
    <w:p>
      <w:pPr>
        <w:spacing w:before="75" w:after="0"/>
      </w:pPr>
      <w:r>
        <w:rPr/>
        <w:t xml:space="preserve">一、美国教育科技公司的商业模式</w:t>
      </w:r>
    </w:p>
    <w:p>
      <w:pPr>
        <w:spacing w:before="75" w:after="0"/>
      </w:pPr>
      <w:r>
        <w:rPr/>
        <w:t xml:space="preserve">二、欧洲教育信息化项目的实施经验</w:t>
      </w:r>
    </w:p>
    <w:p>
      <w:pPr>
        <w:spacing w:before="75" w:after="0"/>
      </w:pPr>
      <w:r>
        <w:rPr/>
        <w:t xml:space="preserve">三、亚洲国家教育信息化的特色案例</w:t>
      </w:r>
    </w:p>
    <w:p>
      <w:pPr>
        <w:spacing w:before="75" w:after="0"/>
      </w:pPr>
      <w:r>
        <w:rPr/>
        <w:t xml:space="preserve">第三节 案例对比与启示</w:t>
      </w:r>
    </w:p>
    <w:p>
      <w:pPr>
        <w:spacing w:before="75" w:after="0"/>
      </w:pPr>
      <w:r>
        <w:rPr/>
        <w:t xml:space="preserve">一、国内外案例的异同点分析</w:t>
      </w:r>
    </w:p>
    <w:p>
      <w:pPr>
        <w:spacing w:before="75" w:after="0"/>
      </w:pPr>
      <w:r>
        <w:rPr/>
        <w:t xml:space="preserve">二、案例对企业发展的借鉴意义</w:t>
      </w:r>
    </w:p>
    <w:p>
      <w:pPr>
        <w:spacing w:before="75" w:after="0"/>
      </w:pPr>
      <w:r>
        <w:rPr/>
        <w:t xml:space="preserve">三、案例对行业发展的启示</w:t>
      </w:r>
    </w:p>
    <w:p>
      <w:pPr>
        <w:spacing w:before="75" w:after="0"/>
      </w:pPr>
      <w:r>
        <w:rPr/>
        <w:t xml:space="preserve">第四节 案例应用与推广</w:t>
      </w:r>
    </w:p>
    <w:p>
      <w:pPr>
        <w:spacing w:before="75" w:after="0"/>
      </w:pPr>
      <w:r>
        <w:rPr/>
        <w:t xml:space="preserve">一、案例经验的复制与推广策略</w:t>
      </w:r>
    </w:p>
    <w:p>
      <w:pPr>
        <w:spacing w:before="75" w:after="0"/>
      </w:pPr>
      <w:r>
        <w:rPr/>
        <w:t xml:space="preserve">二、案例应用的条件与限制</w:t>
      </w:r>
    </w:p>
    <w:p>
      <w:pPr>
        <w:spacing w:before="75" w:after="0"/>
      </w:pPr>
      <w:r>
        <w:rPr/>
        <w:t xml:space="preserve">三、案例对未来发展的指导作用</w:t>
      </w:r>
    </w:p>
    <w:p>
      <w:pPr>
        <w:spacing w:before="75" w:after="0"/>
      </w:pPr>
      <w:r>
        <w:rPr>
          <w:b w:val="1"/>
          <w:bCs w:val="1"/>
        </w:rPr>
        <w:t xml:space="preserve">第十四章 行业展望</w:t>
      </w:r>
    </w:p>
    <w:p>
      <w:pPr>
        <w:spacing w:before="75" w:after="0"/>
      </w:pPr>
      <w:r>
        <w:rPr/>
        <w:t xml:space="preserve">第一节 行业发展前景</w:t>
      </w:r>
    </w:p>
    <w:p>
      <w:pPr>
        <w:spacing w:before="75" w:after="0"/>
      </w:pPr>
      <w:r>
        <w:rPr/>
        <w:t xml:space="preserve">一、未来五年的市场增长预期</w:t>
      </w:r>
    </w:p>
    <w:p>
      <w:pPr>
        <w:spacing w:before="75" w:after="0"/>
      </w:pPr>
      <w:r>
        <w:rPr/>
        <w:t xml:space="preserve">二、行业在教育现代化中的重要地位</w:t>
      </w:r>
    </w:p>
    <w:p>
      <w:pPr>
        <w:spacing w:before="75" w:after="0"/>
      </w:pPr>
      <w:r>
        <w:rPr/>
        <w:t xml:space="preserve">三、行业对社会发展的贡献</w:t>
      </w:r>
    </w:p>
    <w:p>
      <w:pPr>
        <w:spacing w:before="75" w:after="0"/>
      </w:pPr>
      <w:r>
        <w:rPr/>
        <w:t xml:space="preserve">第二节 面临的机遇与挑战总结</w:t>
      </w:r>
    </w:p>
    <w:p>
      <w:pPr>
        <w:spacing w:before="75" w:after="0"/>
      </w:pPr>
      <w:r>
        <w:rPr/>
        <w:t xml:space="preserve">一、机遇与挑战的综合分析</w:t>
      </w:r>
    </w:p>
    <w:p>
      <w:pPr>
        <w:spacing w:before="75" w:after="0"/>
      </w:pPr>
      <w:r>
        <w:rPr/>
        <w:t xml:space="preserve">二、应对挑战的策略与措施</w:t>
      </w:r>
    </w:p>
    <w:p>
      <w:pPr>
        <w:spacing w:before="75" w:after="0"/>
      </w:pPr>
      <w:r>
        <w:rPr/>
        <w:t xml:space="preserve">三、抓住机遇的关键要点</w:t>
      </w:r>
    </w:p>
    <w:p>
      <w:pPr>
        <w:spacing w:before="75" w:after="0"/>
      </w:pPr>
      <w:r>
        <w:rPr/>
        <w:t xml:space="preserve">第三节 行业发展的关键因素</w:t>
      </w:r>
    </w:p>
    <w:p>
      <w:pPr>
        <w:spacing w:before="75" w:after="0"/>
      </w:pPr>
      <w:r>
        <w:rPr/>
        <w:t xml:space="preserve">一、技术创新的驱动作用</w:t>
      </w:r>
    </w:p>
    <w:p>
      <w:pPr>
        <w:spacing w:before="75" w:after="0"/>
      </w:pPr>
      <w:r>
        <w:rPr/>
        <w:t xml:space="preserve">二、政策支持的保障作用</w:t>
      </w:r>
    </w:p>
    <w:p>
      <w:pPr>
        <w:spacing w:before="75" w:after="0"/>
      </w:pPr>
      <w:r>
        <w:rPr/>
        <w:t xml:space="preserve">三、市场需求的导向作用</w:t>
      </w:r>
    </w:p>
    <w:p>
      <w:pPr>
        <w:spacing w:before="75" w:after="0"/>
      </w:pPr>
      <w:r>
        <w:rPr/>
        <w:t xml:space="preserve">第四节 行业发展的愿景与目标</w:t>
      </w:r>
    </w:p>
    <w:p>
      <w:pPr>
        <w:spacing w:before="75" w:after="0"/>
      </w:pPr>
      <w:r>
        <w:rPr/>
        <w:t xml:space="preserve">一、短期与长期发展目标设定</w:t>
      </w:r>
    </w:p>
    <w:p>
      <w:pPr>
        <w:spacing w:before="75" w:after="0"/>
      </w:pPr>
      <w:r>
        <w:rPr/>
        <w:t xml:space="preserve">二、行业发展的理想状态与愿景</w:t>
      </w:r>
    </w:p>
    <w:p>
      <w:pPr>
        <w:spacing w:before="75" w:after="0"/>
      </w:pPr>
      <w:r>
        <w:rPr/>
        <w:t xml:space="preserve">三、实现目标的路径与步骤</w:t>
      </w:r>
    </w:p>
    <w:p>
      <w:pPr>
        <w:spacing w:before="75" w:after="0"/>
      </w:pPr>
      <w:r>
        <w:rPr>
          <w:b w:val="1"/>
          <w:bCs w:val="1"/>
        </w:rPr>
        <w:t xml:space="preserve">图表目录</w:t>
      </w:r>
    </w:p>
    <w:p>
      <w:pPr>
        <w:spacing w:before="75" w:after="0"/>
      </w:pPr>
      <w:r>
        <w:rPr/>
        <w:t xml:space="preserve">图表：全球教育信息化市场规模预测</w:t>
      </w:r>
    </w:p>
    <w:p>
      <w:pPr>
        <w:spacing w:before="75" w:after="0"/>
      </w:pPr>
      <w:r>
        <w:rPr/>
        <w:t xml:space="preserve">图表：中国教育信息化产业链价值分布</w:t>
      </w:r>
    </w:p>
    <w:p>
      <w:pPr>
        <w:spacing w:before="75" w:after="0"/>
      </w:pPr>
      <w:r>
        <w:rPr/>
        <w:t xml:space="preserve">图表：ai技术在教育场景的应用渗透率</w:t>
      </w:r>
    </w:p>
    <w:p>
      <w:pPr>
        <w:spacing w:before="75" w:after="0"/>
      </w:pPr>
      <w:r>
        <w:rPr/>
        <w:t xml:space="preserve">图表：中美欧教育信息化政策对比图谱</w:t>
      </w:r>
    </w:p>
    <w:p>
      <w:pPr>
        <w:spacing w:before="75" w:after="0"/>
      </w:pPr>
      <w:r>
        <w:rPr/>
        <w:t xml:space="preserve">图表：东南亚国家教育科技投融资热点领域</w:t>
      </w:r>
    </w:p>
    <w:p>
      <w:pPr>
        <w:spacing w:before="75" w:after="0"/>
      </w:pPr>
      <w:r>
        <w:rPr/>
        <w:t xml:space="preserve">图表：k12与职业教育用户需求差异分析</w:t>
      </w:r>
    </w:p>
    <w:p>
      <w:pPr>
        <w:spacing w:before="75" w:after="0"/>
      </w:pPr>
      <w:r>
        <w:rPr/>
        <w:t xml:space="preserve">图表：元宇宙教育技术成熟度曲线</w:t>
      </w:r>
    </w:p>
    <w:p>
      <w:pPr>
        <w:spacing w:before="75" w:after="0"/>
      </w:pPr>
      <w:r>
        <w:rPr/>
        <w:t xml:space="preserve">图表：教育信息化风险要素评估雷达图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教育信息化行业发展分析及竞争格局与趋势展望研究报告(2026-2031版)</dc:title>
  <dc:description>教育信息化行业发展分析及竞争格局与趋势展望研究报告(2026-2031版)</dc:description>
  <dc:subject>教育信息化行业发展分析及竞争格局与趋势展望研究报告(2026-2031版)</dc:subject>
  <cp:keywords>研究报告</cp:keywords>
  <cp:category>研究报告</cp:category>
  <cp:lastModifiedBy>北京中道泰和信息咨询有限公司</cp:lastModifiedBy>
  <dcterms:created xsi:type="dcterms:W3CDTF">2026-04-08T16:33:39+08:00</dcterms:created>
  <dcterms:modified xsi:type="dcterms:W3CDTF">2026-04-08T16:33:39+08:00</dcterms:modified>
</cp:coreProperties>
</file>

<file path=docProps/custom.xml><?xml version="1.0" encoding="utf-8"?>
<Properties xmlns="http://schemas.openxmlformats.org/officeDocument/2006/custom-properties" xmlns:vt="http://schemas.openxmlformats.org/officeDocument/2006/docPropsVTypes"/>
</file>