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中国AI+教育行业市场发展分析及企业案例与趋势预测研究报告(2026-2031版)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AI+教育行业是指将人工智能技术应用于教育领域，通过智能化的手段提升教育质量、优化教学流程、个性化学习体验等。</w:t>
      </w:r>
    </w:p>
    <w:p>
      <w:pPr>
        <w:spacing w:after="150"/>
      </w:pPr>
      <w:r>
        <w:rPr/>
        <w:t xml:space="preserve">趋势</w:t>
      </w:r>
    </w:p>
    <w:p>
      <w:pPr>
        <w:spacing w:after="150"/>
      </w:pPr>
      <w:r>
        <w:rPr/>
        <w:t xml:space="preserve">技术升级：头部教育公司不断升级大模型，整合图文音视频技术，推动智能硬件和课程资源的创新。</w:t>
      </w:r>
    </w:p>
    <w:p>
      <w:pPr>
        <w:spacing w:after="150"/>
      </w:pPr>
      <w:r>
        <w:rPr/>
        <w:t xml:space="preserve">生态构建：教育大模型的研发和应用成为重点，如好未来自研的九章大模型和接入DeepSeek大模型，提升了智能硬件产品的功能和用户体验。</w:t>
      </w:r>
    </w:p>
    <w:p>
      <w:pPr>
        <w:spacing w:after="150"/>
      </w:pPr>
      <w:r>
        <w:rPr/>
        <w:t xml:space="preserve">政策支持：国家层面推动教育数字化，发布相关政策支持AI在教育中的应用，如教育部推动建设人工智能教育大模型，完善多模态语料库，构建高质量自主可控数据集。</w:t>
      </w:r>
    </w:p>
    <w:p>
      <w:pPr>
        <w:spacing w:after="150"/>
      </w:pPr>
      <w:r>
        <w:rPr/>
        <w:t xml:space="preserve">前景</w:t>
      </w:r>
    </w:p>
    <w:p>
      <w:pPr>
        <w:spacing w:after="150"/>
      </w:pPr>
      <w:r>
        <w:rPr/>
        <w:t xml:space="preserve">未来，AI+教育行业将继续快速发展，预计将在以下几个方面取得显著进展：</w:t>
      </w:r>
    </w:p>
    <w:p>
      <w:pPr>
        <w:spacing w:after="150"/>
      </w:pPr>
      <w:r>
        <w:rPr/>
        <w:t xml:space="preserve">技术创新：大模型和智能硬件的深度融合将进一步提升教育产品的智能化水平。</w:t>
      </w:r>
    </w:p>
    <w:p>
      <w:pPr>
        <w:spacing w:after="150"/>
      </w:pPr>
      <w:r>
        <w:rPr/>
        <w:t xml:space="preserve">政策推动：国家政策的支持将促进AI在教育领域的广泛应用，推动教育数字化和智能化的发展。</w:t>
      </w:r>
    </w:p>
    <w:p>
      <w:pPr>
        <w:spacing w:after="150"/>
      </w:pPr>
      <w:r>
        <w:rPr/>
        <w:t xml:space="preserve">市场需求：随着数字经济的发展，对数字化人才的需求增加，AI+教育将培养更多适应未来社会需求的人才。</w:t>
      </w:r>
    </w:p>
    <w:p>
      <w:pPr>
        <w:spacing w:after="150"/>
      </w:pPr>
      <w:r>
        <w:rPr/>
        <w:t xml:space="preserve">作为中道泰和产业研究院核心咨询团队，我们基于对全球科技革命与教育产业变革的深刻洞察，结合十五年产业研究积淀，推出《AI+教育行业深度研究与战略规划报告》。本报告摒弃传统数据堆砌式框架，着力构建\"技术-场景-生态\"三位一体的研究范式，致力于为行业参与者提供兼具前瞻性与实操性的战略图谱。</w:t>
      </w:r>
    </w:p>
    <w:p>
      <w:pPr>
        <w:spacing w:after="150"/>
      </w:pPr>
      <w:r>
        <w:rPr/>
        <w:t xml:space="preserve">本报告立足三大时代坐标：其一，生成式AI技术突破正重构教育底层逻辑，从知识传递范式向认知赋能生态跃迁;其二，\"十四五\"教育数字化战略与\"十五五\"智慧社会建设目标形成政策共振，催生新型教育基础设施投资窗口;其三，全球教育公平诉求与个性化学习需求的双重驱动，使AI教育成为破解资源错配难题的核心引擎。</w:t>
      </w:r>
    </w:p>
    <w:p>
      <w:pPr>
        <w:spacing w:after="150"/>
      </w:pPr>
      <w:r>
        <w:rPr/>
        <w:t xml:space="preserve">研究框架突破传统行业分析边界，独创\"技术渗透率-场景成熟度-价值链重塑\"三维评估模型。报告主体将围绕六大核心维度展开：技术演进路径中多模态学习系统的突破方向、AI+教育在职业教育与终身学习场景的颠覆性应用、基于脑科学融合的个性化学习系统开发逻辑、新型人机协同教学模式下的师资能力重构、数据隐私与算法伦理的治理框架，以及教育科技企业的生态位竞争策略。</w:t>
      </w:r>
    </w:p>
    <w:p>
      <w:pPr>
        <w:spacing w:after="150"/>
      </w:pPr>
      <w:r>
        <w:rPr/>
        <w:t xml:space="preserve">特别需要指出的是，本研究突破性地将教育科技置于\"数字中国\"整体战略中审视，揭示AI教育平台与智慧城市、产业数字化转型的深层耦合关系。在方法论层面，创新性引入教育神经科学实证研究框架，结合全球45个智慧教育示范区案例库，构建教育科技成熟度评估指标体系。</w:t>
      </w:r>
    </w:p>
    <w:p>
      <w:pPr>
        <w:spacing w:after="150"/>
      </w:pPr>
      <w:r>
        <w:rPr/>
        <w:t xml:space="preserve">本报告作为中道泰和\"十五五\"新兴产业研究矩阵的重要组成部分，不仅为教育科技企业提供技术商业化路径参考，更致力于帮助教育主管部门把握技术治理的平衡点，为投资者识别AI教育2.0时代的价值洼地，最终推动形成技术创新与教育本质回归的良性发展格局。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ai+教育行业研究背景与概述</w:t>
      </w:r>
    </w:p>
    <w:p>
      <w:pPr>
        <w:spacing w:before="75" w:after="0"/>
      </w:pPr>
      <w:r>
        <w:rPr/>
        <w:t xml:space="preserve">第一节  研究背景</w:t>
      </w:r>
    </w:p>
    <w:p>
      <w:pPr>
        <w:spacing w:before="75" w:after="0"/>
      </w:pPr>
      <w:r>
        <w:rPr/>
        <w:t xml:space="preserve">一、  政策环境推动</w:t>
      </w:r>
    </w:p>
    <w:p>
      <w:pPr>
        <w:spacing w:before="75" w:after="0"/>
      </w:pPr>
      <w:r>
        <w:rPr/>
        <w:t xml:space="preserve">二、  技术革新催化</w:t>
      </w:r>
    </w:p>
    <w:p>
      <w:pPr>
        <w:spacing w:before="75" w:after="0"/>
      </w:pPr>
      <w:r>
        <w:rPr/>
        <w:t xml:space="preserve">三、  教育需求升级</w:t>
      </w:r>
    </w:p>
    <w:p>
      <w:pPr>
        <w:spacing w:before="75" w:after="0"/>
      </w:pPr>
      <w:r>
        <w:rPr/>
        <w:t xml:space="preserve">第二节  研究目的与意义</w:t>
      </w:r>
    </w:p>
    <w:p>
      <w:pPr>
        <w:spacing w:before="75" w:after="0"/>
      </w:pPr>
      <w:r>
        <w:rPr/>
        <w:t xml:space="preserve">一、  为企业战略决策提供依据</w:t>
      </w:r>
    </w:p>
    <w:p>
      <w:pPr>
        <w:spacing w:before="75" w:after="0"/>
      </w:pPr>
      <w:r>
        <w:rPr/>
        <w:t xml:space="preserve">二、  助力政府制定行业政策</w:t>
      </w:r>
    </w:p>
    <w:p>
      <w:pPr>
        <w:spacing w:before="75" w:after="0"/>
      </w:pPr>
      <w:r>
        <w:rPr/>
        <w:t xml:space="preserve">三、  促进教育行业健康发展</w:t>
      </w:r>
    </w:p>
    <w:p>
      <w:pPr>
        <w:spacing w:before="75" w:after="0"/>
      </w:pPr>
      <w:r>
        <w:rPr/>
        <w:t xml:space="preserve">第三节  研究方法与数据来源</w:t>
      </w:r>
    </w:p>
    <w:p>
      <w:pPr>
        <w:spacing w:before="75" w:after="0"/>
      </w:pPr>
      <w:r>
        <w:rPr/>
        <w:t xml:space="preserve">一、  研究方法</w:t>
      </w:r>
    </w:p>
    <w:p>
      <w:pPr>
        <w:spacing w:before="75" w:after="0"/>
      </w:pPr>
      <w:r>
        <w:rPr/>
        <w:t xml:space="preserve">二、  数据来源</w:t>
      </w:r>
    </w:p>
    <w:p>
      <w:pPr>
        <w:spacing w:before="75" w:after="0"/>
      </w:pPr>
      <w:r>
        <w:rPr>
          <w:b w:val="1"/>
          <w:bCs w:val="1"/>
        </w:rPr>
        <w:t xml:space="preserve">第二章 ai+教育行业发展现状</w:t>
      </w:r>
    </w:p>
    <w:p>
      <w:pPr>
        <w:spacing w:before="75" w:after="0"/>
      </w:pPr>
      <w:r>
        <w:rPr/>
        <w:t xml:space="preserve">第一节  全球ai+教育市场规模与增长</w:t>
      </w:r>
    </w:p>
    <w:p>
      <w:pPr>
        <w:spacing w:before="75" w:after="0"/>
      </w:pPr>
      <w:r>
        <w:rPr/>
        <w:t xml:space="preserve">一、  总体市场规模</w:t>
      </w:r>
    </w:p>
    <w:p>
      <w:pPr>
        <w:spacing w:before="75" w:after="0"/>
      </w:pPr>
      <w:r>
        <w:rPr/>
        <w:t xml:space="preserve">二、  近五年增长趋势</w:t>
      </w:r>
    </w:p>
    <w:p>
      <w:pPr>
        <w:spacing w:before="75" w:after="0"/>
      </w:pPr>
      <w:r>
        <w:rPr/>
        <w:t xml:space="preserve">第二节  中国ai+教育市场规模与增长</w:t>
      </w:r>
    </w:p>
    <w:p>
      <w:pPr>
        <w:spacing w:before="75" w:after="0"/>
      </w:pPr>
      <w:r>
        <w:rPr/>
        <w:t xml:space="preserve">一、  总体市场规模</w:t>
      </w:r>
    </w:p>
    <w:p>
      <w:pPr>
        <w:spacing w:before="75" w:after="0"/>
      </w:pPr>
      <w:r>
        <w:rPr/>
        <w:t xml:space="preserve">二、  近五年增长趋势</w:t>
      </w:r>
    </w:p>
    <w:p>
      <w:pPr>
        <w:spacing w:before="75" w:after="0"/>
      </w:pPr>
      <w:r>
        <w:rPr/>
        <w:t xml:space="preserve">第三节  ai+教育行业应用领域分布</w:t>
      </w:r>
    </w:p>
    <w:p>
      <w:pPr>
        <w:spacing w:before="75" w:after="0"/>
      </w:pPr>
      <w:r>
        <w:rPr/>
        <w:t xml:space="preserve">一、  基础教育领域</w:t>
      </w:r>
    </w:p>
    <w:p>
      <w:pPr>
        <w:spacing w:before="75" w:after="0"/>
      </w:pPr>
      <w:r>
        <w:rPr/>
        <w:t xml:space="preserve">二、  高等教育领域</w:t>
      </w:r>
    </w:p>
    <w:p>
      <w:pPr>
        <w:spacing w:before="75" w:after="0"/>
      </w:pPr>
      <w:r>
        <w:rPr/>
        <w:t xml:space="preserve">三、  职业教育领域</w:t>
      </w:r>
    </w:p>
    <w:p>
      <w:pPr>
        <w:spacing w:before="75" w:after="0"/>
      </w:pPr>
      <w:r>
        <w:rPr/>
        <w:t xml:space="preserve">四、  终身教育领域</w:t>
      </w:r>
    </w:p>
    <w:p>
      <w:pPr>
        <w:spacing w:before="75" w:after="0"/>
      </w:pPr>
      <w:r>
        <w:rPr>
          <w:b w:val="1"/>
          <w:bCs w:val="1"/>
        </w:rPr>
        <w:t xml:space="preserve">第三章 ai技术在教育行业的应用基础</w:t>
      </w:r>
    </w:p>
    <w:p>
      <w:pPr>
        <w:spacing w:before="75" w:after="0"/>
      </w:pPr>
      <w:r>
        <w:rPr/>
        <w:t xml:space="preserve">第一节  人工智能核心技术概述</w:t>
      </w:r>
    </w:p>
    <w:p>
      <w:pPr>
        <w:spacing w:before="75" w:after="0"/>
      </w:pPr>
      <w:r>
        <w:rPr/>
        <w:t xml:space="preserve">一、  机器学习</w:t>
      </w:r>
    </w:p>
    <w:p>
      <w:pPr>
        <w:spacing w:before="75" w:after="0"/>
      </w:pPr>
      <w:r>
        <w:rPr/>
        <w:t xml:space="preserve">二、  自然语言处理</w:t>
      </w:r>
    </w:p>
    <w:p>
      <w:pPr>
        <w:spacing w:before="75" w:after="0"/>
      </w:pPr>
      <w:r>
        <w:rPr/>
        <w:t xml:space="preserve">三、  计算机视觉</w:t>
      </w:r>
    </w:p>
    <w:p>
      <w:pPr>
        <w:spacing w:before="75" w:after="0"/>
      </w:pPr>
      <w:r>
        <w:rPr/>
        <w:t xml:space="preserve">四、  智能语音技术</w:t>
      </w:r>
    </w:p>
    <w:p>
      <w:pPr>
        <w:spacing w:before="75" w:after="0"/>
      </w:pPr>
      <w:r>
        <w:rPr/>
        <w:t xml:space="preserve">第二节  ai 技术在教育中的应用原理</w:t>
      </w:r>
    </w:p>
    <w:p>
      <w:pPr>
        <w:spacing w:before="75" w:after="0"/>
      </w:pPr>
      <w:r>
        <w:rPr/>
        <w:t xml:space="preserve">一、  个性化学习推荐原理</w:t>
      </w:r>
    </w:p>
    <w:p>
      <w:pPr>
        <w:spacing w:before="75" w:after="0"/>
      </w:pPr>
      <w:r>
        <w:rPr/>
        <w:t xml:space="preserve">二、  智能教学评估原理</w:t>
      </w:r>
    </w:p>
    <w:p>
      <w:pPr>
        <w:spacing w:before="75" w:after="0"/>
      </w:pPr>
      <w:r>
        <w:rPr/>
        <w:t xml:space="preserve">三、  虚拟学习环境构建原理</w:t>
      </w:r>
    </w:p>
    <w:p>
      <w:pPr>
        <w:spacing w:before="75" w:after="0"/>
      </w:pPr>
      <w:r>
        <w:rPr>
          <w:b w:val="1"/>
          <w:bCs w:val="1"/>
        </w:rPr>
        <w:t xml:space="preserve">第四章 ai+教育行业产业链分析</w:t>
      </w:r>
    </w:p>
    <w:p>
      <w:pPr>
        <w:spacing w:before="75" w:after="0"/>
      </w:pPr>
      <w:r>
        <w:rPr/>
        <w:t xml:space="preserve">第一节  产业链上游</w:t>
      </w:r>
    </w:p>
    <w:p>
      <w:pPr>
        <w:spacing w:before="75" w:after="0"/>
      </w:pPr>
      <w:r>
        <w:rPr/>
        <w:t xml:space="preserve">一、  技术提供商</w:t>
      </w:r>
    </w:p>
    <w:p>
      <w:pPr>
        <w:spacing w:before="75" w:after="0"/>
      </w:pPr>
      <w:r>
        <w:rPr/>
        <w:t xml:space="preserve">二、  数据供应商</w:t>
      </w:r>
    </w:p>
    <w:p>
      <w:pPr>
        <w:spacing w:before="75" w:after="0"/>
      </w:pPr>
      <w:r>
        <w:rPr/>
        <w:t xml:space="preserve">第二节  产业链中游</w:t>
      </w:r>
    </w:p>
    <w:p>
      <w:pPr>
        <w:spacing w:before="75" w:after="0"/>
      </w:pPr>
      <w:r>
        <w:rPr/>
        <w:t xml:space="preserve">一、  平台开发商</w:t>
      </w:r>
    </w:p>
    <w:p>
      <w:pPr>
        <w:spacing w:before="75" w:after="0"/>
      </w:pPr>
      <w:r>
        <w:rPr/>
        <w:t xml:space="preserve">二、  内容服务商</w:t>
      </w:r>
    </w:p>
    <w:p>
      <w:pPr>
        <w:spacing w:before="75" w:after="0"/>
      </w:pPr>
      <w:r>
        <w:rPr/>
        <w:t xml:space="preserve">第三节  产业链下游</w:t>
      </w:r>
    </w:p>
    <w:p>
      <w:pPr>
        <w:spacing w:before="75" w:after="0"/>
      </w:pPr>
      <w:r>
        <w:rPr/>
        <w:t xml:space="preserve">一、  学校</w:t>
      </w:r>
    </w:p>
    <w:p>
      <w:pPr>
        <w:spacing w:before="75" w:after="0"/>
      </w:pPr>
      <w:r>
        <w:rPr/>
        <w:t xml:space="preserve">二、  培训机构</w:t>
      </w:r>
    </w:p>
    <w:p>
      <w:pPr>
        <w:spacing w:before="75" w:after="0"/>
      </w:pPr>
      <w:r>
        <w:rPr/>
        <w:t xml:space="preserve">三、  个人学习者</w:t>
      </w:r>
    </w:p>
    <w:p>
      <w:pPr>
        <w:spacing w:before="75" w:after="0"/>
      </w:pPr>
      <w:r>
        <w:rPr>
          <w:b w:val="1"/>
          <w:bCs w:val="1"/>
        </w:rPr>
        <w:t xml:space="preserve">第五章 ai+教育行业商业模式分析</w:t>
      </w:r>
    </w:p>
    <w:p>
      <w:pPr>
        <w:spacing w:before="75" w:after="0"/>
      </w:pPr>
      <w:r>
        <w:rPr/>
        <w:t xml:space="preserve">第一节  产品销售模式</w:t>
      </w:r>
    </w:p>
    <w:p>
      <w:pPr>
        <w:spacing w:before="75" w:after="0"/>
      </w:pPr>
      <w:r>
        <w:rPr/>
        <w:t xml:space="preserve">一、  软件产品销售</w:t>
      </w:r>
    </w:p>
    <w:p>
      <w:pPr>
        <w:spacing w:before="75" w:after="0"/>
      </w:pPr>
      <w:r>
        <w:rPr/>
        <w:t xml:space="preserve">二、  硬件产品销售</w:t>
      </w:r>
    </w:p>
    <w:p>
      <w:pPr>
        <w:spacing w:before="75" w:after="0"/>
      </w:pPr>
      <w:r>
        <w:rPr/>
        <w:t xml:space="preserve">第二节  服务订阅模式</w:t>
      </w:r>
    </w:p>
    <w:p>
      <w:pPr>
        <w:spacing w:before="75" w:after="0"/>
      </w:pPr>
      <w:r>
        <w:rPr/>
        <w:t xml:space="preserve">一、  在线课程订阅</w:t>
      </w:r>
    </w:p>
    <w:p>
      <w:pPr>
        <w:spacing w:before="75" w:after="0"/>
      </w:pPr>
      <w:r>
        <w:rPr/>
        <w:t xml:space="preserve">二、  教学服务订阅</w:t>
      </w:r>
    </w:p>
    <w:p>
      <w:pPr>
        <w:spacing w:before="75" w:after="0"/>
      </w:pPr>
      <w:r>
        <w:rPr/>
        <w:t xml:space="preserve">第三节  解决方案定制模式</w:t>
      </w:r>
    </w:p>
    <w:p>
      <w:pPr>
        <w:spacing w:before="75" w:after="0"/>
      </w:pPr>
      <w:r>
        <w:rPr/>
        <w:t xml:space="preserve">一、  学校整体解决方案</w:t>
      </w:r>
    </w:p>
    <w:p>
      <w:pPr>
        <w:spacing w:before="75" w:after="0"/>
      </w:pPr>
      <w:r>
        <w:rPr/>
        <w:t xml:space="preserve">二、  企业培训解决方案</w:t>
      </w:r>
    </w:p>
    <w:p>
      <w:pPr>
        <w:spacing w:before="75" w:after="0"/>
      </w:pPr>
      <w:r>
        <w:rPr>
          <w:b w:val="1"/>
          <w:bCs w:val="1"/>
        </w:rPr>
        <w:t xml:space="preserve">第六章 ai+教育行业竞争格局分析</w:t>
      </w:r>
    </w:p>
    <w:p>
      <w:pPr>
        <w:spacing w:before="75" w:after="0"/>
      </w:pPr>
      <w:r>
        <w:rPr/>
        <w:t xml:space="preserve">第一节  全球竞争格局</w:t>
      </w:r>
    </w:p>
    <w:p>
      <w:pPr>
        <w:spacing w:before="75" w:after="0"/>
      </w:pPr>
      <w:r>
        <w:rPr/>
        <w:t xml:space="preserve">一、  主要企业市场份额</w:t>
      </w:r>
    </w:p>
    <w:p>
      <w:pPr>
        <w:spacing w:before="75" w:after="0"/>
      </w:pPr>
      <w:r>
        <w:rPr/>
        <w:t xml:space="preserve">二、  企业竞争策略分析</w:t>
      </w:r>
    </w:p>
    <w:p>
      <w:pPr>
        <w:spacing w:before="75" w:after="0"/>
      </w:pPr>
      <w:r>
        <w:rPr/>
        <w:t xml:space="preserve">第二节  中国竞争格局</w:t>
      </w:r>
    </w:p>
    <w:p>
      <w:pPr>
        <w:spacing w:before="75" w:after="0"/>
      </w:pPr>
      <w:r>
        <w:rPr/>
        <w:t xml:space="preserve">一、  主要企业市场份额</w:t>
      </w:r>
    </w:p>
    <w:p>
      <w:pPr>
        <w:spacing w:before="75" w:after="0"/>
      </w:pPr>
      <w:r>
        <w:rPr/>
        <w:t xml:space="preserve">二、  企业竞争策略分析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ai+教育行业政策法规分析</w:t>
      </w:r>
    </w:p>
    <w:p>
      <w:pPr>
        <w:spacing w:before="75" w:after="0"/>
      </w:pPr>
      <w:r>
        <w:rPr/>
        <w:t xml:space="preserve">第一节  全球相关政策法规</w:t>
      </w:r>
    </w:p>
    <w:p>
      <w:pPr>
        <w:spacing w:before="75" w:after="0"/>
      </w:pPr>
      <w:r>
        <w:rPr/>
        <w:t xml:space="preserve">一、  美国政策法规</w:t>
      </w:r>
    </w:p>
    <w:p>
      <w:pPr>
        <w:spacing w:before="75" w:after="0"/>
      </w:pPr>
      <w:r>
        <w:rPr/>
        <w:t xml:space="preserve">二、  欧盟政策法规</w:t>
      </w:r>
    </w:p>
    <w:p>
      <w:pPr>
        <w:spacing w:before="75" w:after="0"/>
      </w:pPr>
      <w:r>
        <w:rPr/>
        <w:t xml:space="preserve">第二节  中国相关政策法规</w:t>
      </w:r>
    </w:p>
    <w:p>
      <w:pPr>
        <w:spacing w:before="75" w:after="0"/>
      </w:pPr>
      <w:r>
        <w:rPr/>
        <w:t xml:space="preserve">一、  国家层面政策</w:t>
      </w:r>
    </w:p>
    <w:p>
      <w:pPr>
        <w:spacing w:before="75" w:after="0"/>
      </w:pPr>
      <w:r>
        <w:rPr/>
        <w:t xml:space="preserve">二、  地方层面政策</w:t>
      </w:r>
    </w:p>
    <w:p>
      <w:pPr>
        <w:spacing w:before="75" w:after="0"/>
      </w:pPr>
      <w:r>
        <w:rPr>
          <w:b w:val="1"/>
          <w:bCs w:val="1"/>
        </w:rPr>
        <w:t xml:space="preserve">第八章 ai+教育行业社会文化环境分析</w:t>
      </w:r>
    </w:p>
    <w:p>
      <w:pPr>
        <w:spacing w:before="75" w:after="0"/>
      </w:pPr>
      <w:r>
        <w:rPr/>
        <w:t xml:space="preserve">第一节  社会观念转变</w:t>
      </w:r>
    </w:p>
    <w:p>
      <w:pPr>
        <w:spacing w:before="75" w:after="0"/>
      </w:pPr>
      <w:r>
        <w:rPr/>
        <w:t xml:space="preserve">一、  对ai 教育的接受度</w:t>
      </w:r>
    </w:p>
    <w:p>
      <w:pPr>
        <w:spacing w:before="75" w:after="0"/>
      </w:pPr>
      <w:r>
        <w:rPr/>
        <w:t xml:space="preserve">二、  对个性化教育的需求</w:t>
      </w:r>
    </w:p>
    <w:p>
      <w:pPr>
        <w:spacing w:before="75" w:after="0"/>
      </w:pPr>
      <w:r>
        <w:rPr/>
        <w:t xml:space="preserve">第二节  文化差异影响</w:t>
      </w:r>
    </w:p>
    <w:p>
      <w:pPr>
        <w:spacing w:before="75" w:after="0"/>
      </w:pPr>
      <w:r>
        <w:rPr/>
        <w:t xml:space="preserve">一、  东西方文化差异下的应用差异</w:t>
      </w:r>
    </w:p>
    <w:p>
      <w:pPr>
        <w:spacing w:before="75" w:after="0"/>
      </w:pPr>
      <w:r>
        <w:rPr/>
        <w:t xml:space="preserve">二、  国内不同地区文化差异影响</w:t>
      </w:r>
    </w:p>
    <w:p>
      <w:pPr>
        <w:spacing w:before="75" w:after="0"/>
      </w:pPr>
      <w:r>
        <w:rPr>
          <w:b w:val="1"/>
          <w:bCs w:val="1"/>
        </w:rPr>
        <w:t xml:space="preserve">第九章 ai+教育行业技术发展趋势</w:t>
      </w:r>
    </w:p>
    <w:p>
      <w:pPr>
        <w:spacing w:before="75" w:after="0"/>
      </w:pPr>
      <w:r>
        <w:rPr/>
        <w:t xml:space="preserve">第一节  多模态融合技术</w:t>
      </w:r>
    </w:p>
    <w:p>
      <w:pPr>
        <w:spacing w:before="75" w:after="0"/>
      </w:pPr>
      <w:r>
        <w:rPr/>
        <w:t xml:space="preserve">一、  视觉、听觉与触觉融合</w:t>
      </w:r>
    </w:p>
    <w:p>
      <w:pPr>
        <w:spacing w:before="75" w:after="0"/>
      </w:pPr>
      <w:r>
        <w:rPr/>
        <w:t xml:space="preserve">二、  在教育中的应用前景</w:t>
      </w:r>
    </w:p>
    <w:p>
      <w:pPr>
        <w:spacing w:before="75" w:after="0"/>
      </w:pPr>
      <w:r>
        <w:rPr/>
        <w:t xml:space="preserve">第二节  生成式ai技术</w:t>
      </w:r>
    </w:p>
    <w:p>
      <w:pPr>
        <w:spacing w:before="75" w:after="0"/>
      </w:pPr>
      <w:r>
        <w:rPr/>
        <w:t xml:space="preserve">一、  技术原理与发展</w:t>
      </w:r>
    </w:p>
    <w:p>
      <w:pPr>
        <w:spacing w:before="75" w:after="0"/>
      </w:pPr>
      <w:r>
        <w:rPr/>
        <w:t xml:space="preserve">二、  对教育内容创作的影响</w:t>
      </w:r>
    </w:p>
    <w:p>
      <w:pPr>
        <w:spacing w:before="75" w:after="0"/>
      </w:pPr>
      <w:r>
        <w:rPr/>
        <w:t xml:space="preserve">第三节  边缘计算与ai结合</w:t>
      </w:r>
    </w:p>
    <w:p>
      <w:pPr>
        <w:spacing w:before="75" w:after="0"/>
      </w:pPr>
      <w:r>
        <w:rPr/>
        <w:t xml:space="preserve">一、  技术优势</w:t>
      </w:r>
    </w:p>
    <w:p>
      <w:pPr>
        <w:spacing w:before="75" w:after="0"/>
      </w:pPr>
      <w:r>
        <w:rPr/>
        <w:t xml:space="preserve">二、  在教育场景中的应用</w:t>
      </w:r>
    </w:p>
    <w:p>
      <w:pPr>
        <w:spacing w:before="75" w:after="0"/>
      </w:pPr>
      <w:r>
        <w:rPr>
          <w:b w:val="1"/>
          <w:bCs w:val="1"/>
        </w:rPr>
        <w:t xml:space="preserve">第十章 2026-2031 年ai+教育行业市场规模预测</w:t>
      </w:r>
    </w:p>
    <w:p>
      <w:pPr>
        <w:spacing w:before="75" w:after="0"/>
      </w:pPr>
      <w:r>
        <w:rPr/>
        <w:t xml:space="preserve">第一节  全球市场规模预测</w:t>
      </w:r>
    </w:p>
    <w:p>
      <w:pPr>
        <w:spacing w:before="75" w:after="0"/>
      </w:pPr>
      <w:r>
        <w:rPr/>
        <w:t xml:space="preserve">一、  预测方法与模型</w:t>
      </w:r>
    </w:p>
    <w:p>
      <w:pPr>
        <w:spacing w:before="75" w:after="0"/>
      </w:pPr>
      <w:r>
        <w:rPr/>
        <w:t xml:space="preserve">二、  不同应用领域市场规模预测</w:t>
      </w:r>
    </w:p>
    <w:p>
      <w:pPr>
        <w:spacing w:before="75" w:after="0"/>
      </w:pPr>
      <w:r>
        <w:rPr/>
        <w:t xml:space="preserve">第二节  中国市场规模预测</w:t>
      </w:r>
    </w:p>
    <w:p>
      <w:pPr>
        <w:spacing w:before="75" w:after="0"/>
      </w:pPr>
      <w:r>
        <w:rPr/>
        <w:t xml:space="preserve">一、  预测方法与模型</w:t>
      </w:r>
    </w:p>
    <w:p>
      <w:pPr>
        <w:spacing w:before="75" w:after="0"/>
      </w:pPr>
      <w:r>
        <w:rPr/>
        <w:t xml:space="preserve">二、  不同应用领域市场规模预测</w:t>
      </w:r>
    </w:p>
    <w:p>
      <w:pPr>
        <w:spacing w:before="75" w:after="0"/>
      </w:pPr>
      <w:r>
        <w:rPr>
          <w:b w:val="1"/>
          <w:bCs w:val="1"/>
        </w:rPr>
        <w:t xml:space="preserve">第十一章 ai+基础教育发展研究</w:t>
      </w:r>
    </w:p>
    <w:p>
      <w:pPr>
        <w:spacing w:before="75" w:after="0"/>
      </w:pPr>
      <w:r>
        <w:rPr/>
        <w:t xml:space="preserve">第一节  个性化学习系统应用</w:t>
      </w:r>
    </w:p>
    <w:p>
      <w:pPr>
        <w:spacing w:before="75" w:after="0"/>
      </w:pPr>
      <w:r>
        <w:rPr/>
        <w:t xml:space="preserve">一、  系统功能与特点</w:t>
      </w:r>
    </w:p>
    <w:p>
      <w:pPr>
        <w:spacing w:before="75" w:after="0"/>
      </w:pPr>
      <w:r>
        <w:rPr/>
        <w:t xml:space="preserve">二、  应用效果评估</w:t>
      </w:r>
    </w:p>
    <w:p>
      <w:pPr>
        <w:spacing w:before="75" w:after="0"/>
      </w:pPr>
      <w:r>
        <w:rPr/>
        <w:t xml:space="preserve">第二节  智能作业批改与辅导</w:t>
      </w:r>
    </w:p>
    <w:p>
      <w:pPr>
        <w:spacing w:before="75" w:after="0"/>
      </w:pPr>
      <w:r>
        <w:rPr/>
        <w:t xml:space="preserve">一、  技术实现方式</w:t>
      </w:r>
    </w:p>
    <w:p>
      <w:pPr>
        <w:spacing w:before="75" w:after="0"/>
      </w:pPr>
      <w:r>
        <w:rPr/>
        <w:t xml:space="preserve">二、  对教学效率的提升</w:t>
      </w:r>
    </w:p>
    <w:p>
      <w:pPr>
        <w:spacing w:before="75" w:after="0"/>
      </w:pPr>
      <w:r>
        <w:rPr/>
        <w:t xml:space="preserve">第三节  虚拟课堂与远程教学</w:t>
      </w:r>
    </w:p>
    <w:p>
      <w:pPr>
        <w:spacing w:before="75" w:after="0"/>
      </w:pPr>
      <w:r>
        <w:rPr/>
        <w:t xml:space="preserve">一、  教学模式创新</w:t>
      </w:r>
    </w:p>
    <w:p>
      <w:pPr>
        <w:spacing w:before="75" w:after="0"/>
      </w:pPr>
      <w:r>
        <w:rPr/>
        <w:t xml:space="preserve">二、  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第十二章 ai+高等教育发展研究</w:t>
      </w:r>
    </w:p>
    <w:p>
      <w:pPr>
        <w:spacing w:before="75" w:after="0"/>
      </w:pPr>
      <w:r>
        <w:rPr/>
        <w:t xml:space="preserve">第一节  科研辅助与智能分析</w:t>
      </w:r>
    </w:p>
    <w:p>
      <w:pPr>
        <w:spacing w:before="75" w:after="0"/>
      </w:pPr>
      <w:r>
        <w:rPr/>
        <w:t xml:space="preserve">一、  文献检索与分析</w:t>
      </w:r>
    </w:p>
    <w:p>
      <w:pPr>
        <w:spacing w:before="75" w:after="0"/>
      </w:pPr>
      <w:r>
        <w:rPr/>
        <w:t xml:space="preserve">二、  科研数据挖掘</w:t>
      </w:r>
    </w:p>
    <w:p>
      <w:pPr>
        <w:spacing w:before="75" w:after="0"/>
      </w:pPr>
      <w:r>
        <w:rPr/>
        <w:t xml:space="preserve">第二节  智能教学管理系统</w:t>
      </w:r>
    </w:p>
    <w:p>
      <w:pPr>
        <w:spacing w:before="75" w:after="0"/>
      </w:pPr>
      <w:r>
        <w:rPr/>
        <w:t xml:space="preserve">一、  学生信息管理</w:t>
      </w:r>
    </w:p>
    <w:p>
      <w:pPr>
        <w:spacing w:before="75" w:after="0"/>
      </w:pPr>
      <w:r>
        <w:rPr/>
        <w:t xml:space="preserve">二、  教学质量评估</w:t>
      </w:r>
    </w:p>
    <w:p>
      <w:pPr>
        <w:spacing w:before="75" w:after="0"/>
      </w:pPr>
      <w:r>
        <w:rPr/>
        <w:t xml:space="preserve">第三节  虚拟实验室建设</w:t>
      </w:r>
    </w:p>
    <w:p>
      <w:pPr>
        <w:spacing w:before="75" w:after="0"/>
      </w:pPr>
      <w:r>
        <w:rPr/>
        <w:t xml:space="preserve">一、  建设模式与应用</w:t>
      </w:r>
    </w:p>
    <w:p>
      <w:pPr>
        <w:spacing w:before="75" w:after="0"/>
      </w:pPr>
      <w:r>
        <w:rPr/>
        <w:t xml:space="preserve">二、  对实践教学的促进</w:t>
      </w:r>
    </w:p>
    <w:p>
      <w:pPr>
        <w:spacing w:before="75" w:after="0"/>
      </w:pPr>
      <w:r>
        <w:rPr>
          <w:b w:val="1"/>
          <w:bCs w:val="1"/>
        </w:rPr>
        <w:t xml:space="preserve">第十三章 ai+职业教育发展研究</w:t>
      </w:r>
    </w:p>
    <w:p>
      <w:pPr>
        <w:spacing w:before="75" w:after="0"/>
      </w:pPr>
      <w:r>
        <w:rPr/>
        <w:t xml:space="preserve">第一节  岗位技能培训定制化</w:t>
      </w:r>
    </w:p>
    <w:p>
      <w:pPr>
        <w:spacing w:before="75" w:after="0"/>
      </w:pPr>
      <w:r>
        <w:rPr/>
        <w:t xml:space="preserve">一、  基于ai的培训方案设计</w:t>
      </w:r>
    </w:p>
    <w:p>
      <w:pPr>
        <w:spacing w:before="75" w:after="0"/>
      </w:pPr>
      <w:r>
        <w:rPr/>
        <w:t xml:space="preserve">二、  培训效果评估</w:t>
      </w:r>
    </w:p>
    <w:p>
      <w:pPr>
        <w:spacing w:before="75" w:after="0"/>
      </w:pPr>
      <w:r>
        <w:rPr/>
        <w:t xml:space="preserve">第二节  仿真模拟实训</w:t>
      </w:r>
    </w:p>
    <w:p>
      <w:pPr>
        <w:spacing w:before="75" w:after="0"/>
      </w:pPr>
      <w:r>
        <w:rPr/>
        <w:t xml:space="preserve">一、  技术应用场景</w:t>
      </w:r>
    </w:p>
    <w:p>
      <w:pPr>
        <w:spacing w:before="75" w:after="0"/>
      </w:pPr>
      <w:r>
        <w:rPr/>
        <w:t xml:space="preserve">二、  对职业技能提升的作用</w:t>
      </w:r>
    </w:p>
    <w:p>
      <w:pPr>
        <w:spacing w:before="75" w:after="0"/>
      </w:pPr>
      <w:r>
        <w:rPr/>
        <w:t xml:space="preserve">第三节  就业指导与职业规划</w:t>
      </w:r>
    </w:p>
    <w:p>
      <w:pPr>
        <w:spacing w:before="75" w:after="0"/>
      </w:pPr>
      <w:r>
        <w:rPr/>
        <w:t xml:space="preserve">一、  智能就业推荐系统</w:t>
      </w:r>
    </w:p>
    <w:p>
      <w:pPr>
        <w:spacing w:before="75" w:after="0"/>
      </w:pPr>
      <w:r>
        <w:rPr/>
        <w:t xml:space="preserve">二、  职业发展路径规划</w:t>
      </w:r>
    </w:p>
    <w:p>
      <w:pPr>
        <w:spacing w:before="75" w:after="0"/>
      </w:pPr>
      <w:r>
        <w:rPr>
          <w:b w:val="1"/>
          <w:bCs w:val="1"/>
        </w:rPr>
        <w:t xml:space="preserve">第十四章 ai+终身教育发展研究</w:t>
      </w:r>
    </w:p>
    <w:p>
      <w:pPr>
        <w:spacing w:before="75" w:after="0"/>
      </w:pPr>
      <w:r>
        <w:rPr/>
        <w:t xml:space="preserve">第一节  老年教育中的应用</w:t>
      </w:r>
    </w:p>
    <w:p>
      <w:pPr>
        <w:spacing w:before="75" w:after="0"/>
      </w:pPr>
      <w:r>
        <w:rPr/>
        <w:t xml:space="preserve">一、  学习内容与方式</w:t>
      </w:r>
    </w:p>
    <w:p>
      <w:pPr>
        <w:spacing w:before="75" w:after="0"/>
      </w:pPr>
      <w:r>
        <w:rPr/>
        <w:t xml:space="preserve">二、  对老年生活质量的提升</w:t>
      </w:r>
    </w:p>
    <w:p>
      <w:pPr>
        <w:spacing w:before="75" w:after="0"/>
      </w:pPr>
      <w:r>
        <w:rPr/>
        <w:t xml:space="preserve">第二节  成人继续教育中的应用</w:t>
      </w:r>
    </w:p>
    <w:p>
      <w:pPr>
        <w:spacing w:before="75" w:after="0"/>
      </w:pPr>
      <w:r>
        <w:rPr/>
        <w:t xml:space="preserve">一、  在线学习平台与资源</w:t>
      </w:r>
    </w:p>
    <w:p>
      <w:pPr>
        <w:spacing w:before="75" w:after="0"/>
      </w:pPr>
      <w:r>
        <w:rPr/>
        <w:t xml:space="preserve">二、  学习效果跟踪与反馈</w:t>
      </w:r>
    </w:p>
    <w:p>
      <w:pPr>
        <w:spacing w:before="75" w:after="0"/>
      </w:pPr>
      <w:r>
        <w:rPr>
          <w:b w:val="1"/>
          <w:bCs w:val="1"/>
        </w:rPr>
        <w:t xml:space="preserve">第十五章 ai+教育行业典型企业案例分析</w:t>
      </w:r>
    </w:p>
    <w:p>
      <w:pPr>
        <w:spacing w:before="75" w:after="0"/>
      </w:pPr>
      <w:r>
        <w:rPr/>
        <w:t xml:space="preserve">第一节  国外典型企业</w:t>
      </w:r>
    </w:p>
    <w:p>
      <w:pPr>
        <w:spacing w:before="75" w:after="0"/>
      </w:pPr>
      <w:r>
        <w:rPr/>
        <w:t xml:space="preserve">一、  coursera</w:t>
      </w:r>
    </w:p>
    <w:p>
      <w:pPr>
        <w:spacing w:before="75" w:after="0"/>
      </w:pPr>
      <w:r>
        <w:rPr/>
        <w:t xml:space="preserve">二、  khan academy</w:t>
      </w:r>
    </w:p>
    <w:p>
      <w:pPr>
        <w:spacing w:before="75" w:after="0"/>
      </w:pPr>
      <w:r>
        <w:rPr/>
        <w:t xml:space="preserve">第二节  国内典型企业</w:t>
      </w:r>
    </w:p>
    <w:p>
      <w:pPr>
        <w:spacing w:before="75" w:after="0"/>
      </w:pPr>
      <w:r>
        <w:rPr/>
        <w:t xml:space="preserve">一、  科大讯飞</w:t>
      </w:r>
    </w:p>
    <w:p>
      <w:pPr>
        <w:spacing w:before="75" w:after="0"/>
      </w:pPr>
      <w:r>
        <w:rPr/>
        <w:t xml:space="preserve">二、  好未来</w:t>
      </w:r>
    </w:p>
    <w:p>
      <w:pPr>
        <w:spacing w:before="75" w:after="0"/>
      </w:pPr>
      <w:r>
        <w:rPr>
          <w:b w:val="1"/>
          <w:bCs w:val="1"/>
        </w:rPr>
        <w:t xml:space="preserve">第十六章 ai+教育行业投资分析</w:t>
      </w:r>
    </w:p>
    <w:p>
      <w:pPr>
        <w:spacing w:before="75" w:after="0"/>
      </w:pPr>
      <w:r>
        <w:rPr/>
        <w:t xml:space="preserve">第一节  投资现状与趋势</w:t>
      </w:r>
    </w:p>
    <w:p>
      <w:pPr>
        <w:spacing w:before="75" w:after="0"/>
      </w:pPr>
      <w:r>
        <w:rPr/>
        <w:t xml:space="preserve">一、  全球投资规模与分布</w:t>
      </w:r>
    </w:p>
    <w:p>
      <w:pPr>
        <w:spacing w:before="75" w:after="0"/>
      </w:pPr>
      <w:r>
        <w:rPr/>
        <w:t xml:space="preserve">二、  中国投资规模与分布</w:t>
      </w:r>
    </w:p>
    <w:p>
      <w:pPr>
        <w:spacing w:before="75" w:after="0"/>
      </w:pPr>
      <w:r>
        <w:rPr/>
        <w:t xml:space="preserve">第二节  投资热点领域</w:t>
      </w:r>
    </w:p>
    <w:p>
      <w:pPr>
        <w:spacing w:before="75" w:after="0"/>
      </w:pPr>
      <w:r>
        <w:rPr/>
        <w:t xml:space="preserve">一、  智能教学工具</w:t>
      </w:r>
    </w:p>
    <w:p>
      <w:pPr>
        <w:spacing w:before="75" w:after="0"/>
      </w:pPr>
      <w:r>
        <w:rPr/>
        <w:t xml:space="preserve">二、  在线教育平台</w:t>
      </w:r>
    </w:p>
    <w:p>
      <w:pPr>
        <w:spacing w:before="75" w:after="0"/>
      </w:pPr>
      <w:r>
        <w:rPr/>
        <w:t xml:space="preserve">第三节  投资风险与对策</w:t>
      </w:r>
    </w:p>
    <w:p>
      <w:pPr>
        <w:spacing w:before="75" w:after="0"/>
      </w:pPr>
      <w:r>
        <w:rPr/>
        <w:t xml:space="preserve">一、  技术风险</w:t>
      </w:r>
    </w:p>
    <w:p>
      <w:pPr>
        <w:spacing w:before="75" w:after="0"/>
      </w:pPr>
      <w:r>
        <w:rPr/>
        <w:t xml:space="preserve">二、  市场风险</w:t>
      </w:r>
    </w:p>
    <w:p>
      <w:pPr>
        <w:spacing w:before="75" w:after="0"/>
      </w:pPr>
      <w:r>
        <w:rPr/>
        <w:t xml:space="preserve">三、  政策风险</w:t>
      </w:r>
    </w:p>
    <w:p>
      <w:pPr>
        <w:spacing w:before="75" w:after="0"/>
      </w:pPr>
      <w:r>
        <w:rPr>
          <w:b w:val="1"/>
          <w:bCs w:val="1"/>
        </w:rPr>
        <w:t xml:space="preserve">第十七章 ai+教育行业面临的挑战与对策</w:t>
      </w:r>
    </w:p>
    <w:p>
      <w:pPr>
        <w:spacing w:before="75" w:after="0"/>
      </w:pPr>
      <w:r>
        <w:rPr/>
        <w:t xml:space="preserve">第一节  技术挑战</w:t>
      </w:r>
    </w:p>
    <w:p>
      <w:pPr>
        <w:spacing w:before="75" w:after="0"/>
      </w:pPr>
      <w:r>
        <w:rPr/>
        <w:t xml:space="preserve">一、  数据隐私与安全</w:t>
      </w:r>
    </w:p>
    <w:p>
      <w:pPr>
        <w:spacing w:before="75" w:after="0"/>
      </w:pPr>
      <w:r>
        <w:rPr/>
        <w:t xml:space="preserve">二、  技术可靠性与稳定性</w:t>
      </w:r>
    </w:p>
    <w:p>
      <w:pPr>
        <w:spacing w:before="75" w:after="0"/>
      </w:pPr>
      <w:r>
        <w:rPr/>
        <w:t xml:space="preserve">第二节  教育理念挑战</w:t>
      </w:r>
    </w:p>
    <w:p>
      <w:pPr>
        <w:spacing w:before="75" w:after="0"/>
      </w:pPr>
      <w:r>
        <w:rPr/>
        <w:t xml:space="preserve">一、  对传统教育观念的冲击</w:t>
      </w:r>
    </w:p>
    <w:p>
      <w:pPr>
        <w:spacing w:before="75" w:after="0"/>
      </w:pPr>
      <w:r>
        <w:rPr/>
        <w:t xml:space="preserve">二、  教师角色转变的困难</w:t>
      </w:r>
    </w:p>
    <w:p>
      <w:pPr>
        <w:spacing w:before="75" w:after="0"/>
      </w:pPr>
      <w:r>
        <w:rPr/>
        <w:t xml:space="preserve">第三节  对策建议</w:t>
      </w:r>
    </w:p>
    <w:p>
      <w:pPr>
        <w:spacing w:before="75" w:after="0"/>
      </w:pPr>
      <w:r>
        <w:rPr/>
        <w:t xml:space="preserve">一、  技术层面对策</w:t>
      </w:r>
    </w:p>
    <w:p>
      <w:pPr>
        <w:spacing w:before="75" w:after="0"/>
      </w:pPr>
      <w:r>
        <w:rPr/>
        <w:t xml:space="preserve">二、  教育层面对策</w:t>
      </w:r>
    </w:p>
    <w:p>
      <w:pPr>
        <w:spacing w:before="75" w:after="0"/>
      </w:pPr>
      <w:r>
        <w:rPr/>
        <w:t xml:space="preserve">三、  政策层面对策</w:t>
      </w:r>
    </w:p>
    <w:p>
      <w:pPr>
        <w:spacing w:before="75" w:after="0"/>
      </w:pPr>
      <w:r>
        <w:rPr>
          <w:b w:val="1"/>
          <w:bCs w:val="1"/>
        </w:rPr>
        <w:t xml:space="preserve">第十八章 ai+教育行业发展趋势与展望</w:t>
      </w:r>
    </w:p>
    <w:p>
      <w:pPr>
        <w:spacing w:before="75" w:after="0"/>
      </w:pPr>
      <w:r>
        <w:rPr/>
        <w:t xml:space="preserve">第一节  技术融合趋势</w:t>
      </w:r>
    </w:p>
    <w:p>
      <w:pPr>
        <w:spacing w:before="75" w:after="0"/>
      </w:pPr>
      <w:r>
        <w:rPr/>
        <w:t xml:space="preserve">一、  ai与物联网融合</w:t>
      </w:r>
    </w:p>
    <w:p>
      <w:pPr>
        <w:spacing w:before="75" w:after="0"/>
      </w:pPr>
      <w:r>
        <w:rPr/>
        <w:t xml:space="preserve">二、  ai与区块链融合</w:t>
      </w:r>
    </w:p>
    <w:p>
      <w:pPr>
        <w:spacing w:before="75" w:after="0"/>
      </w:pPr>
      <w:r>
        <w:rPr/>
        <w:t xml:space="preserve">第二节  教育模式创新趋势</w:t>
      </w:r>
    </w:p>
    <w:p>
      <w:pPr>
        <w:spacing w:before="75" w:after="0"/>
      </w:pPr>
      <w:r>
        <w:rPr/>
        <w:t xml:space="preserve">三、  混合式学习模式深化</w:t>
      </w:r>
    </w:p>
    <w:p>
      <w:pPr>
        <w:spacing w:before="75" w:after="0"/>
      </w:pPr>
      <w:r>
        <w:rPr/>
        <w:t xml:space="preserve">四、  自适应学习模式普及</w:t>
      </w:r>
    </w:p>
    <w:p>
      <w:pPr>
        <w:spacing w:before="75" w:after="0"/>
      </w:pPr>
      <w:r>
        <w:rPr/>
        <w:t xml:space="preserve">第三节  行业发展前景展望</w:t>
      </w:r>
    </w:p>
    <w:p>
      <w:pPr>
        <w:spacing w:before="75" w:after="0"/>
      </w:pPr>
      <w:r>
        <w:rPr/>
        <w:t xml:space="preserve">一、  市场规模增长预测</w:t>
      </w:r>
    </w:p>
    <w:p>
      <w:pPr>
        <w:spacing w:before="75" w:after="0"/>
      </w:pPr>
      <w:r>
        <w:rPr/>
        <w:t xml:space="preserve">二、  对教育公平的促进</w:t>
      </w:r>
    </w:p>
    <w:p>
      <w:pPr>
        <w:spacing w:before="75" w:after="0"/>
      </w:pPr>
      <w:r>
        <w:rPr>
          <w:b w:val="1"/>
          <w:bCs w:val="1"/>
        </w:rPr>
        <w:t xml:space="preserve">第十九章 结论与建议</w:t>
      </w:r>
    </w:p>
    <w:p>
      <w:pPr>
        <w:spacing w:before="75" w:after="0"/>
      </w:pPr>
      <w:r>
        <w:rPr/>
        <w:t xml:space="preserve">第一节  研究结论总结</w:t>
      </w:r>
    </w:p>
    <w:p>
      <w:pPr>
        <w:spacing w:before="75" w:after="0"/>
      </w:pPr>
      <w:r>
        <w:rPr/>
        <w:t xml:space="preserve">第二节  对企业的建议</w:t>
      </w:r>
    </w:p>
    <w:p>
      <w:pPr>
        <w:spacing w:before="75" w:after="0"/>
      </w:pPr>
      <w:r>
        <w:rPr/>
        <w:t xml:space="preserve">一、  技术研发建议</w:t>
      </w:r>
    </w:p>
    <w:p>
      <w:pPr>
        <w:spacing w:before="75" w:after="0"/>
      </w:pPr>
      <w:r>
        <w:rPr/>
        <w:t xml:space="preserve">二、  市场拓展建议</w:t>
      </w:r>
    </w:p>
    <w:p>
      <w:pPr>
        <w:spacing w:before="75" w:after="0"/>
      </w:pPr>
      <w:r>
        <w:rPr/>
        <w:t xml:space="preserve">第三节  对政府的建议</w:t>
      </w:r>
    </w:p>
    <w:p>
      <w:pPr>
        <w:spacing w:before="75" w:after="0"/>
      </w:pPr>
      <w:r>
        <w:rPr/>
        <w:t xml:space="preserve">一、  政策制定建议</w:t>
      </w:r>
    </w:p>
    <w:p>
      <w:pPr>
        <w:spacing w:before="75" w:after="0"/>
      </w:pPr>
      <w:r>
        <w:rPr/>
        <w:t xml:space="preserve">二、  行业监管建议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图表：全球ai+教育政策环境示意图</w:t>
      </w:r>
    </w:p>
    <w:p>
      <w:pPr>
        <w:spacing w:before="75" w:after="0"/>
      </w:pPr>
      <w:r>
        <w:rPr/>
        <w:t xml:space="preserve">图表：全球ai+教育市场规模近五年增长趋势图</w:t>
      </w:r>
    </w:p>
    <w:p>
      <w:pPr>
        <w:spacing w:before="75" w:after="0"/>
      </w:pPr>
      <w:r>
        <w:rPr/>
        <w:t xml:space="preserve">图表：中国ai+教育市场规模近五年增长趋势图</w:t>
      </w:r>
    </w:p>
    <w:p>
      <w:pPr>
        <w:spacing w:before="75" w:after="0"/>
      </w:pPr>
      <w:r>
        <w:rPr/>
        <w:t xml:space="preserve">图表：机器学习在教育中的应用原理图</w:t>
      </w:r>
    </w:p>
    <w:p>
      <w:pPr>
        <w:spacing w:before="75" w:after="0"/>
      </w:pPr>
      <w:r>
        <w:rPr/>
        <w:t xml:space="preserve">图表：ai+教育行业产业链结构图</w:t>
      </w:r>
    </w:p>
    <w:p>
      <w:pPr>
        <w:spacing w:before="75" w:after="0"/>
      </w:pPr>
      <w:r>
        <w:rPr/>
        <w:t xml:space="preserve">图表：产品销售模式业务流程图</w:t>
      </w:r>
    </w:p>
    <w:p>
      <w:pPr>
        <w:spacing w:before="75" w:after="0"/>
      </w:pPr>
      <w:r>
        <w:rPr/>
        <w:t xml:space="preserve">图表：全球ai+教育行业主要企业市场份额饼状图</w:t>
      </w:r>
    </w:p>
    <w:p>
      <w:pPr>
        <w:spacing w:before="75" w:after="0"/>
      </w:pPr>
      <w:r>
        <w:rPr/>
        <w:t xml:space="preserve">图表：中国国家层面ai+教育相关政策发布时间轴</w:t>
      </w:r>
    </w:p>
    <w:p>
      <w:pPr>
        <w:spacing w:before="75" w:after="0"/>
      </w:pPr>
      <w:r>
        <w:rPr/>
        <w:t xml:space="preserve">图表：多模态融合技术在教育中的应用场景图</w:t>
      </w:r>
    </w:p>
    <w:p>
      <w:pPr>
        <w:spacing w:before="75" w:after="0"/>
      </w:pPr>
      <w:r>
        <w:rPr/>
        <w:t xml:space="preserve">图表：全球ai+教育市场规模预测折线图</w:t>
      </w:r>
    </w:p>
    <w:p>
      <w:pPr>
        <w:spacing w:before="75" w:after="0"/>
      </w:pPr>
      <w:r>
        <w:rPr/>
        <w:t xml:space="preserve">图表：个性化学习系统功能架构图</w:t>
      </w:r>
    </w:p>
    <w:p>
      <w:pPr>
        <w:spacing w:before="75" w:after="0"/>
      </w:pPr>
      <w:r>
        <w:rPr/>
        <w:t xml:space="preserve">图表：智能教学管理系统业务流程图</w:t>
      </w:r>
    </w:p>
    <w:p>
      <w:pPr>
        <w:spacing w:before="75" w:after="0"/>
      </w:pPr>
      <w:r>
        <w:rPr/>
        <w:t xml:space="preserve">图表：岗位技能培训定制化流程示意图</w:t>
      </w:r>
    </w:p>
    <w:p>
      <w:pPr>
        <w:spacing w:before="75" w:after="0"/>
      </w:pPr>
      <w:r>
        <w:rPr/>
        <w:t xml:space="preserve">图表：老年教育ai应用场景图</w:t>
      </w:r>
    </w:p>
    <w:p>
      <w:pPr>
        <w:spacing w:before="75" w:after="0"/>
      </w:pPr>
      <w:r>
        <w:rPr/>
        <w:t xml:space="preserve">图表：coursera平台用户增长趋势图</w:t>
      </w:r>
    </w:p>
    <w:p>
      <w:pPr>
        <w:spacing w:before="75" w:after="0"/>
      </w:pPr>
      <w:r>
        <w:rPr/>
        <w:t xml:space="preserve">图表：全球ai+教育行业投资热点领域分布图</w:t>
      </w:r>
    </w:p>
    <w:p>
      <w:pPr>
        <w:spacing w:before="75" w:after="0"/>
      </w:pPr>
      <w:r>
        <w:rPr/>
        <w:t xml:space="preserve">图表：数据隐私与安全技术架构图</w:t>
      </w:r>
    </w:p>
    <w:p>
      <w:pPr>
        <w:spacing w:before="75" w:after="0"/>
      </w:pPr>
      <w:r>
        <w:rPr/>
        <w:t xml:space="preserve">图表：ai与物联网融合在教育中的应用模式图</w:t>
      </w:r>
    </w:p>
    <w:p>
      <w:pPr>
        <w:spacing w:before="75" w:after="0"/>
      </w:pPr>
      <w:r>
        <w:rPr/>
        <w:t xml:space="preserve">图表：全球ai+教育市场规模及增长率统计表</w:t>
      </w:r>
    </w:p>
    <w:p>
      <w:pPr>
        <w:spacing w:before="75" w:after="0"/>
      </w:pPr>
      <w:r>
        <w:rPr/>
        <w:t xml:space="preserve">图表：中国ai+教育市场规模及增长率统计表</w:t>
      </w:r>
    </w:p>
    <w:p>
      <w:pPr>
        <w:spacing w:before="75" w:after="0"/>
      </w:pPr>
      <w:r>
        <w:rPr/>
        <w:t xml:space="preserve">图表：人工智能核心技术对比表</w:t>
      </w:r>
    </w:p>
    <w:p>
      <w:pPr>
        <w:spacing w:before="75" w:after="0"/>
      </w:pPr>
      <w:r>
        <w:rPr/>
        <w:t xml:space="preserve">图表：产业链上游主要企业名单及业务范围</w:t>
      </w:r>
    </w:p>
    <w:p>
      <w:pPr>
        <w:spacing w:before="75" w:after="0"/>
      </w:pPr>
      <w:r>
        <w:rPr/>
        <w:t xml:space="preserve">图表：不同商业模式盈利指标对比表</w:t>
      </w:r>
    </w:p>
    <w:p>
      <w:pPr>
        <w:spacing w:before="75" w:after="0"/>
      </w:pPr>
      <w:r>
        <w:rPr/>
        <w:t xml:space="preserve">图表：全球ai+教育行业主要企业竞争策略对比表</w:t>
      </w:r>
    </w:p>
    <w:p>
      <w:pPr>
        <w:spacing w:before="75" w:after="0"/>
      </w:pPr>
      <w:r>
        <w:rPr/>
        <w:t xml:space="preserve">图表：中国地方层面ai+教育相关政策汇总表</w:t>
      </w:r>
    </w:p>
    <w:p>
      <w:pPr>
        <w:spacing w:before="75" w:after="0"/>
      </w:pPr>
      <w:r>
        <w:rPr/>
        <w:t xml:space="preserve">图表：全球ai+教育不同应用领域市场规模预测表</w:t>
      </w:r>
    </w:p>
    <w:p>
      <w:pPr>
        <w:spacing w:before="75" w:after="0"/>
      </w:pPr>
      <w:r>
        <w:rPr/>
        <w:t xml:space="preserve">图表：个性化学习系统应用效果评估指标表</w:t>
      </w:r>
    </w:p>
    <w:p>
      <w:pPr>
        <w:spacing w:before="75" w:after="0"/>
      </w:pPr>
      <w:r>
        <w:rPr/>
        <w:t xml:space="preserve">图表：科研辅助与智能分析功能对比表</w:t>
      </w:r>
    </w:p>
    <w:p>
      <w:pPr>
        <w:spacing w:before="75" w:after="0"/>
      </w:pPr>
      <w:r>
        <w:rPr/>
        <w:t xml:space="preserve">图表：岗位技能培训定制化效果评估表</w:t>
      </w:r>
    </w:p>
    <w:p>
      <w:pPr>
        <w:spacing w:before="75" w:after="0"/>
      </w:pPr>
      <w:r>
        <w:rPr/>
        <w:t xml:space="preserve">图表：老年教育ai应用满意度调查表</w:t>
      </w:r>
    </w:p>
    <w:p>
      <w:pPr>
        <w:spacing w:before="75" w:after="0"/>
      </w:pPr>
      <w:r>
        <w:rPr/>
        <w:t xml:space="preserve">图表：国内外典型企业财务指标对比表</w:t>
      </w:r>
    </w:p>
    <w:p>
      <w:pPr>
        <w:spacing w:before="75" w:after="0"/>
      </w:pPr>
      <w:r>
        <w:rPr/>
        <w:t xml:space="preserve">图表：投资风险评估矩阵表</w:t>
      </w:r>
    </w:p>
    <w:p>
      <w:pPr>
        <w:spacing w:before="75" w:after="0"/>
      </w:pPr>
      <w:r>
        <w:rPr/>
        <w:t xml:space="preserve">图表：技术挑战应对策略表</w:t>
      </w:r>
    </w:p>
    <w:p>
      <w:pPr>
        <w:spacing w:before="75" w:after="0"/>
      </w:pPr>
      <w:r>
        <w:rPr/>
        <w:t xml:space="preserve">图表：教育模式创新趋势对比表</w:t>
      </w:r>
    </w:p>
    <w:p>
      <w:pPr>
        <w:spacing w:before="75" w:after="0"/>
      </w:pPr>
      <w:r>
        <w:rPr/>
        <w:t xml:space="preserve">图表：对企业的建议实施时间表</w:t>
      </w:r>
    </w:p>
    <w:p>
      <w:pPr>
        <w:spacing w:before="75" w:after="0"/>
      </w:pPr>
      <w:r>
        <w:rPr/>
        <w:t xml:space="preserve">图表：对政府的建议实施时间表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本文地址：https://www.51baogao.cn/baogao/20250417/2980965.shtml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417/29809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中国AI+教育行业市场发展分析及企业案例与趋势预测研究报告(2026-2031版)</dc:title>
  <dc:description>中国AI+教育行业市场发展分析及企业案例与趋势预测研究报告(2026-2031版)</dc:description>
  <dc:subject>中国AI+教育行业市场发展分析及企业案例与趋势预测研究报告(2026-2031版)</dc:subject>
  <cp:keywords>研究报告</cp:keywords>
  <cp:category>研究报告</cp:category>
  <cp:lastModifiedBy>北京中道泰和信息咨询有限公司</cp:lastModifiedBy>
  <dcterms:created xsi:type="dcterms:W3CDTF">2026-05-14T15:32:06+08:00</dcterms:created>
  <dcterms:modified xsi:type="dcterms:W3CDTF">2026-05-14T15:32:06+08:00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