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北美养老服务行业市场深度调研及商业模式与趋势预测研究报告(2026-2031版)</w:t>
      </w:r>
    </w:p>
    <w:p>
      <w:pPr>
        <w:spacing w:after="150"/>
      </w:pPr>
      <w:r>
        <w:rPr>
          <w:b w:val="1"/>
          <w:bCs w:val="1"/>
        </w:rPr>
        <w:t xml:space="preserve">报告简介</w:t>
      </w:r>
    </w:p>
    <w:p>
      <w:pPr>
        <w:spacing w:after="150"/>
      </w:pPr>
      <w:r>
        <w:rPr/>
        <w:t xml:space="preserve">养老服务是指为老年人提供必要的生活服务，满足其物质生活和精神生活的基本需求。这些服务包括家庭健康、临终关怀、个人护理、高敏锐度护理等。</w:t>
      </w:r>
    </w:p>
    <w:p>
      <w:pPr>
        <w:spacing w:after="150"/>
      </w:pPr>
      <w:r>
        <w:rPr/>
        <w:t xml:space="preserve">根据国家卫生统计中心的数据，近150万美国人居住在护理院，但许多设施存在人手不足、资金不足以及护理质量下降等问题。此外，服务获得的明显不平等也是一个显著缺陷，富裕家庭可以负担高质量的私立护理院，而低收入家庭则常常依赖资金不足的公共设施。</w:t>
      </w:r>
    </w:p>
    <w:p>
      <w:pPr>
        <w:spacing w:after="150"/>
      </w:pPr>
      <w:r>
        <w:rPr/>
        <w:t xml:space="preserve">北美地区的老年护理服务市场对技术先进的老年人辅助服务的接受度较高，这将加速该地区的发展。美国在北美老年护理服务市场占据主导地位，主要得益于老年人口数量增加、具有吸引力的保险政策以及政府对老年护理的资助等因素。</w:t>
      </w:r>
    </w:p>
    <w:p>
      <w:pPr>
        <w:spacing w:after="150"/>
      </w:pPr>
      <w:r>
        <w:rPr/>
        <w:t xml:space="preserve">尽管面临诸多挑战，北美养老服务行业的前景依然乐观。随着人口老龄化的加剧和政府对老年护理的支持增加，行业有望进一步发展。然而，解决人手不足、资金不足和护理质量下降等问题将是实现可持续发展的关键。</w:t>
      </w:r>
    </w:p>
    <w:p>
      <w:pPr>
        <w:spacing w:after="150"/>
      </w:pPr>
      <w:r>
        <w:rPr/>
        <w:t xml:space="preserve">在全球人口结构深刻变革的背景下，北美地区作为老龄化进程与养老服务创新的前沿阵地，正经历从传统养老模式向科技驱动型、多元化服务生态的全面转型。中道泰和产业研究院基于对全球养老产业的长期追踪与深度实践，聚焦北美市场核心变量，构建本研究的逻辑框架与价值锚点：</w:t>
      </w:r>
    </w:p>
    <w:p>
      <w:pPr>
        <w:spacing w:after="150"/>
      </w:pPr>
      <w:r>
        <w:rPr/>
        <w:t xml:space="preserve">1. 研究背景与行业演进</w:t>
      </w:r>
    </w:p>
    <w:p>
      <w:pPr>
        <w:spacing w:after="150"/>
      </w:pPr>
      <w:r>
        <w:rPr/>
        <w:t xml:space="preserve">北美养老服务体系在政策引导、资本布局与技术渗透的多重驱动下，已形成“居家养老-社区服务-专业机构”三级协同网络。随着婴儿潮一代全面进入高龄阶段，需求侧呈现三大结构性分化：高净值客群对定制化康养解决方案的期待、中产阶级对普惠型智慧养老产品的依赖、政府公共福利体系对可持续照护模式的探索。这一趋势要求产业参与者重新定义服务边界，重构价值链条。</w:t>
      </w:r>
    </w:p>
    <w:p>
      <w:pPr>
        <w:spacing w:after="150"/>
      </w:pPr>
      <w:r>
        <w:rPr/>
        <w:t xml:space="preserve">2. 研究范畴与方法论创新</w:t>
      </w:r>
    </w:p>
    <w:p>
      <w:pPr>
        <w:spacing w:after="150"/>
      </w:pPr>
      <w:r>
        <w:rPr/>
        <w:t xml:space="preserve">本报告突破传统区域市场分析的单一维度，采用“宏观政策-中观产业-微观企业”三级穿透式研究模型，重点解码以下核心议题：</w:t>
      </w:r>
    </w:p>
    <w:p>
      <w:pPr>
        <w:spacing w:after="150"/>
      </w:pPr>
      <w:r>
        <w:rPr/>
        <w:t xml:space="preserve">技术融合路径：人工智能、物联网与生物传感技术如何重塑养老服务交付标准;</w:t>
      </w:r>
    </w:p>
    <w:p>
      <w:pPr>
        <w:spacing w:after="150"/>
      </w:pPr>
      <w:r>
        <w:rPr/>
        <w:t xml:space="preserve">商业模式迭代：保险金信托、REITs等金融工具与养老服务的协同创新空间;</w:t>
      </w:r>
    </w:p>
    <w:p>
      <w:pPr>
        <w:spacing w:after="150"/>
      </w:pPr>
      <w:r>
        <w:rPr/>
        <w:t xml:space="preserve">区域竞争图谱：东西海岸创新集群与内陆传统模式间的资源争夺与生态竞合;</w:t>
      </w:r>
    </w:p>
    <w:p>
      <w:pPr>
        <w:spacing w:after="150"/>
      </w:pPr>
      <w:r>
        <w:rPr/>
        <w:t xml:space="preserve">跨境联动机遇：北美与亚太市场在养老产品标准化、人才培训体系共建中的潜在协同。</w:t>
      </w:r>
    </w:p>
    <w:p>
      <w:pPr>
        <w:spacing w:after="150"/>
      </w:pPr>
      <w:r>
        <w:rPr/>
        <w:t xml:space="preserve">3. 中道泰和差异化价值</w:t>
      </w:r>
    </w:p>
    <w:p>
      <w:pPr>
        <w:spacing w:after="150"/>
      </w:pPr>
      <w:r>
        <w:rPr/>
        <w:t xml:space="preserve">依托跨行业数据库与本土化专家网络，本研究深度融合“十五五”产业规划方法论，提供以下独特洞察：</w:t>
      </w:r>
    </w:p>
    <w:p>
      <w:pPr>
        <w:spacing w:after="150"/>
      </w:pPr>
      <w:r>
        <w:rPr/>
        <w:t xml:space="preserve">风险预警矩阵：识别政策合规性、劳动力短缺、数据隐私等核心风险点的传导机制;</w:t>
      </w:r>
    </w:p>
    <w:p>
      <w:pPr>
        <w:spacing w:after="150"/>
      </w:pPr>
      <w:r>
        <w:rPr/>
        <w:t xml:space="preserve">生态位诊断工具：帮助企业定位在“医疗资源整合方”“技术方案供应商”“运营服务商”等角色中的最优战略卡位;</w:t>
      </w:r>
    </w:p>
    <w:p>
      <w:pPr>
        <w:spacing w:after="150"/>
      </w:pPr>
      <w:r>
        <w:rPr/>
        <w:t xml:space="preserve">场景化落地图谱：提炼居家适老化改造、记忆照护社区、临终关怀等细分场景的盈利模型与进入壁垒。</w:t>
      </w:r>
    </w:p>
    <w:p>
      <w:pPr>
        <w:spacing w:after="150"/>
      </w:pPr>
      <w:r>
        <w:rPr/>
        <w:t xml:space="preserve">本研究旨在为投资者、运营商及政策制定者提供兼具战略前瞻性与实操可行性的决策参考，推动北美养老服务行业在效率提升与人文关怀的双重维度实现范式突破。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研究背景</w:t>
      </w:r>
    </w:p>
    <w:p>
      <w:pPr>
        <w:spacing w:before="75" w:after="0"/>
      </w:pPr>
      <w:r>
        <w:rPr/>
        <w:t xml:space="preserve">二、  研究意义</w:t>
      </w:r>
    </w:p>
    <w:p>
      <w:pPr>
        <w:spacing w:before="75" w:after="0"/>
      </w:pPr>
      <w:r>
        <w:rPr/>
        <w:t xml:space="preserve">第二节  研究方法与数据来源</w:t>
      </w:r>
    </w:p>
    <w:p>
      <w:pPr>
        <w:spacing w:before="75" w:after="0"/>
      </w:pPr>
      <w:r>
        <w:rPr/>
        <w:t xml:space="preserve">一、  研究方法</w:t>
      </w:r>
    </w:p>
    <w:p>
      <w:pPr>
        <w:spacing w:before="75" w:after="0"/>
      </w:pPr>
      <w:r>
        <w:rPr/>
        <w:t xml:space="preserve">二、  数据来源</w:t>
      </w:r>
    </w:p>
    <w:p>
      <w:pPr>
        <w:spacing w:before="75" w:after="0"/>
      </w:pPr>
      <w:r>
        <w:rPr/>
        <w:t xml:space="preserve">第三节  研究范围与时间跨度</w:t>
      </w:r>
    </w:p>
    <w:p>
      <w:pPr>
        <w:spacing w:before="75" w:after="0"/>
      </w:pPr>
      <w:r>
        <w:rPr/>
        <w:t xml:space="preserve">一、  研究范围界定</w:t>
      </w:r>
    </w:p>
    <w:p>
      <w:pPr>
        <w:spacing w:before="75" w:after="0"/>
      </w:pPr>
      <w:r>
        <w:rPr/>
        <w:t xml:space="preserve">二、  时间跨度说明</w:t>
      </w:r>
    </w:p>
    <w:p>
      <w:pPr>
        <w:spacing w:before="75" w:after="0"/>
      </w:pPr>
      <w:r>
        <w:rPr>
          <w:b w:val="1"/>
          <w:bCs w:val="1"/>
        </w:rPr>
        <w:t xml:space="preserve">第二章 北美养老服务行业发展环境分析</w:t>
      </w:r>
    </w:p>
    <w:p>
      <w:pPr>
        <w:spacing w:before="75" w:after="0"/>
      </w:pPr>
      <w:r>
        <w:rPr/>
        <w:t xml:space="preserve">第一节  政治法律环境</w:t>
      </w:r>
    </w:p>
    <w:p>
      <w:pPr>
        <w:spacing w:before="75" w:after="0"/>
      </w:pPr>
      <w:r>
        <w:rPr/>
        <w:t xml:space="preserve">一、  北美地区养老相关政策法规</w:t>
      </w:r>
    </w:p>
    <w:p>
      <w:pPr>
        <w:spacing w:before="75" w:after="0"/>
      </w:pPr>
      <w:r>
        <w:rPr/>
        <w:t xml:space="preserve">二、  政策法规对养老服务行业的影响</w:t>
      </w:r>
    </w:p>
    <w:p>
      <w:pPr>
        <w:spacing w:before="75" w:after="0"/>
      </w:pPr>
      <w:r>
        <w:rPr/>
        <w:t xml:space="preserve">第二节  经济环境</w:t>
      </w:r>
    </w:p>
    <w:p>
      <w:pPr>
        <w:spacing w:before="75" w:after="0"/>
      </w:pPr>
      <w:r>
        <w:rPr/>
        <w:t xml:space="preserve">一、  北美地区经济发展现状与趋势</w:t>
      </w:r>
    </w:p>
    <w:p>
      <w:pPr>
        <w:spacing w:before="75" w:after="0"/>
      </w:pPr>
      <w:r>
        <w:rPr/>
        <w:t xml:space="preserve">二、  经济因素对养老服务消费的影响</w:t>
      </w:r>
    </w:p>
    <w:p>
      <w:pPr>
        <w:spacing w:before="75" w:after="0"/>
      </w:pPr>
      <w:r>
        <w:rPr/>
        <w:t xml:space="preserve">第三节  社会文化环境</w:t>
      </w:r>
    </w:p>
    <w:p>
      <w:pPr>
        <w:spacing w:before="75" w:after="0"/>
      </w:pPr>
      <w:r>
        <w:rPr/>
        <w:t xml:space="preserve">一、  北美地区人口老龄化现状与趋势</w:t>
      </w:r>
    </w:p>
    <w:p>
      <w:pPr>
        <w:spacing w:before="75" w:after="0"/>
      </w:pPr>
      <w:r>
        <w:rPr/>
        <w:t xml:space="preserve">二、  社会文化观念对养老模式的影响</w:t>
      </w:r>
    </w:p>
    <w:p>
      <w:pPr>
        <w:spacing w:before="75" w:after="0"/>
      </w:pPr>
      <w:r>
        <w:rPr/>
        <w:t xml:space="preserve">第四节  技术环境</w:t>
      </w:r>
    </w:p>
    <w:p>
      <w:pPr>
        <w:spacing w:before="75" w:after="0"/>
      </w:pPr>
      <w:r>
        <w:rPr/>
        <w:t xml:space="preserve">一、  养老服务领域的新技术应用</w:t>
      </w:r>
    </w:p>
    <w:p>
      <w:pPr>
        <w:spacing w:before="75" w:after="0"/>
      </w:pPr>
      <w:r>
        <w:rPr/>
        <w:t xml:space="preserve">二、  技术创新对养老服务行业的推动作用</w:t>
      </w:r>
    </w:p>
    <w:p>
      <w:pPr>
        <w:spacing w:before="75" w:after="0"/>
      </w:pPr>
      <w:r>
        <w:rPr>
          <w:b w:val="1"/>
          <w:bCs w:val="1"/>
        </w:rPr>
        <w:t xml:space="preserve">第三章 北美养老服务行业发展历程与现状</w:t>
      </w:r>
    </w:p>
    <w:p>
      <w:pPr>
        <w:spacing w:before="75" w:after="0"/>
      </w:pPr>
      <w:r>
        <w:rPr/>
        <w:t xml:space="preserve">第一节  发展历程回顾</w:t>
      </w:r>
    </w:p>
    <w:p>
      <w:pPr>
        <w:spacing w:before="75" w:after="0"/>
      </w:pPr>
      <w:r>
        <w:rPr/>
        <w:t xml:space="preserve">一、  起步阶段</w:t>
      </w:r>
    </w:p>
    <w:p>
      <w:pPr>
        <w:spacing w:before="75" w:after="0"/>
      </w:pPr>
      <w:r>
        <w:rPr/>
        <w:t xml:space="preserve">二、  发展阶段</w:t>
      </w:r>
    </w:p>
    <w:p>
      <w:pPr>
        <w:spacing w:before="75" w:after="0"/>
      </w:pPr>
      <w:r>
        <w:rPr/>
        <w:t xml:space="preserve">三、  成熟阶段</w:t>
      </w:r>
    </w:p>
    <w:p>
      <w:pPr>
        <w:spacing w:before="75" w:after="0"/>
      </w:pPr>
      <w:r>
        <w:rPr/>
        <w:t xml:space="preserve">第二节  现状分析</w:t>
      </w:r>
    </w:p>
    <w:p>
      <w:pPr>
        <w:spacing w:before="75" w:after="0"/>
      </w:pPr>
      <w:r>
        <w:rPr/>
        <w:t xml:space="preserve">一、  市场规模与增长情况</w:t>
      </w:r>
    </w:p>
    <w:p>
      <w:pPr>
        <w:spacing w:before="75" w:after="0"/>
      </w:pPr>
      <w:r>
        <w:rPr/>
        <w:t xml:space="preserve">二、  服务类型与供给结构</w:t>
      </w:r>
    </w:p>
    <w:p>
      <w:pPr>
        <w:spacing w:before="75" w:after="0"/>
      </w:pPr>
      <w:r>
        <w:rPr/>
        <w:t xml:space="preserve">三、  区域发展差异</w:t>
      </w:r>
    </w:p>
    <w:p>
      <w:pPr>
        <w:spacing w:before="75" w:after="0"/>
      </w:pPr>
      <w:r>
        <w:rPr>
          <w:b w:val="1"/>
          <w:bCs w:val="1"/>
        </w:rPr>
        <w:t xml:space="preserve">第四章 北美养老服务行业市场需求分析</w:t>
      </w:r>
    </w:p>
    <w:p>
      <w:pPr>
        <w:spacing w:before="75" w:after="0"/>
      </w:pPr>
      <w:r>
        <w:rPr/>
        <w:t xml:space="preserve">第一节  需求规模与增长趋势</w:t>
      </w:r>
    </w:p>
    <w:p>
      <w:pPr>
        <w:spacing w:before="75" w:after="0"/>
      </w:pPr>
      <w:r>
        <w:rPr/>
        <w:t xml:space="preserve">一、  基于人口老龄化的需求预测</w:t>
      </w:r>
    </w:p>
    <w:p>
      <w:pPr>
        <w:spacing w:before="75" w:after="0"/>
      </w:pPr>
      <w:r>
        <w:rPr/>
        <w:t xml:space="preserve">二、  不同年龄段的养老服务需求差异</w:t>
      </w:r>
    </w:p>
    <w:p>
      <w:pPr>
        <w:spacing w:before="75" w:after="0"/>
      </w:pPr>
      <w:r>
        <w:rPr/>
        <w:t xml:space="preserve">第二节  需求结构分析</w:t>
      </w:r>
    </w:p>
    <w:p>
      <w:pPr>
        <w:spacing w:before="75" w:after="0"/>
      </w:pPr>
      <w:r>
        <w:rPr/>
        <w:t xml:space="preserve">一、  生活照料服务需求</w:t>
      </w:r>
    </w:p>
    <w:p>
      <w:pPr>
        <w:spacing w:before="75" w:after="0"/>
      </w:pPr>
      <w:r>
        <w:rPr/>
        <w:t xml:space="preserve">二、  医疗护理服务需求</w:t>
      </w:r>
    </w:p>
    <w:p>
      <w:pPr>
        <w:spacing w:before="75" w:after="0"/>
      </w:pPr>
      <w:r>
        <w:rPr/>
        <w:t xml:space="preserve">三、  精神文化服务需求</w:t>
      </w:r>
    </w:p>
    <w:p>
      <w:pPr>
        <w:spacing w:before="75" w:after="0"/>
      </w:pPr>
      <w:r>
        <w:rPr/>
        <w:t xml:space="preserve">第三节  影响需求的因素分析</w:t>
      </w:r>
    </w:p>
    <w:p>
      <w:pPr>
        <w:spacing w:before="75" w:after="0"/>
      </w:pPr>
      <w:r>
        <w:rPr/>
        <w:t xml:space="preserve">一、  经济收入水平</w:t>
      </w:r>
    </w:p>
    <w:p>
      <w:pPr>
        <w:spacing w:before="75" w:after="0"/>
      </w:pPr>
      <w:r>
        <w:rPr/>
        <w:t xml:space="preserve">二、  健康状况</w:t>
      </w:r>
    </w:p>
    <w:p>
      <w:pPr>
        <w:spacing w:before="75" w:after="0"/>
      </w:pPr>
      <w:r>
        <w:rPr/>
        <w:t xml:space="preserve">三、  家庭结构与观念</w:t>
      </w:r>
    </w:p>
    <w:p>
      <w:pPr>
        <w:spacing w:before="75" w:after="0"/>
      </w:pPr>
      <w:r>
        <w:rPr>
          <w:b w:val="1"/>
          <w:bCs w:val="1"/>
        </w:rPr>
        <w:t xml:space="preserve">第五章 北美养老服务行业市场供给分析</w:t>
      </w:r>
    </w:p>
    <w:p>
      <w:pPr>
        <w:spacing w:before="75" w:after="0"/>
      </w:pPr>
      <w:r>
        <w:rPr/>
        <w:t xml:space="preserve">第一节  供给主体分析</w:t>
      </w:r>
    </w:p>
    <w:p>
      <w:pPr>
        <w:spacing w:before="75" w:after="0"/>
      </w:pPr>
      <w:r>
        <w:rPr/>
        <w:t xml:space="preserve">一、  政府主导的养老服务机构</w:t>
      </w:r>
    </w:p>
    <w:p>
      <w:pPr>
        <w:spacing w:before="75" w:after="0"/>
      </w:pPr>
      <w:r>
        <w:rPr/>
        <w:t xml:space="preserve">二、  民办养老服务机构</w:t>
      </w:r>
    </w:p>
    <w:p>
      <w:pPr>
        <w:spacing w:before="75" w:after="0"/>
      </w:pPr>
      <w:r>
        <w:rPr/>
        <w:t xml:space="preserve">三、  非营利性养老组织</w:t>
      </w:r>
    </w:p>
    <w:p>
      <w:pPr>
        <w:spacing w:before="75" w:after="0"/>
      </w:pPr>
      <w:r>
        <w:rPr/>
        <w:t xml:space="preserve">第二节  供给规模与增长情况</w:t>
      </w:r>
    </w:p>
    <w:p>
      <w:pPr>
        <w:spacing w:before="75" w:after="0"/>
      </w:pPr>
      <w:r>
        <w:rPr/>
        <w:t xml:space="preserve">一、  各类养老服务机构的数量与床位规模</w:t>
      </w:r>
    </w:p>
    <w:p>
      <w:pPr>
        <w:spacing w:before="75" w:after="0"/>
      </w:pPr>
      <w:r>
        <w:rPr/>
        <w:t xml:space="preserve">二、  供给增长的趋势与瓶颈</w:t>
      </w:r>
    </w:p>
    <w:p>
      <w:pPr>
        <w:spacing w:before="75" w:after="0"/>
      </w:pPr>
      <w:r>
        <w:rPr/>
        <w:t xml:space="preserve">第三节  供给结构分析</w:t>
      </w:r>
    </w:p>
    <w:p>
      <w:pPr>
        <w:spacing w:before="75" w:after="0"/>
      </w:pPr>
      <w:r>
        <w:rPr/>
        <w:t xml:space="preserve">一、  不同服务类型的供给比例</w:t>
      </w:r>
    </w:p>
    <w:p>
      <w:pPr>
        <w:spacing w:before="75" w:after="0"/>
      </w:pPr>
      <w:r>
        <w:rPr/>
        <w:t xml:space="preserve">二、  区域供给结构差异</w:t>
      </w:r>
    </w:p>
    <w:p>
      <w:pPr>
        <w:spacing w:before="75" w:after="0"/>
      </w:pPr>
      <w:r>
        <w:rPr>
          <w:b w:val="1"/>
          <w:bCs w:val="1"/>
        </w:rPr>
        <w:t xml:space="preserve">第六章 北美养老服务行业市场竞争格局</w:t>
      </w:r>
    </w:p>
    <w:p>
      <w:pPr>
        <w:spacing w:before="75" w:after="0"/>
      </w:pPr>
      <w:r>
        <w:rPr/>
        <w:t xml:space="preserve">第一节  竞争主体分析</w:t>
      </w:r>
    </w:p>
    <w:p>
      <w:pPr>
        <w:spacing w:before="75" w:after="0"/>
      </w:pPr>
      <w:r>
        <w:rPr/>
        <w:t xml:space="preserve">一、  大型养老服务企业</w:t>
      </w:r>
    </w:p>
    <w:p>
      <w:pPr>
        <w:spacing w:before="75" w:after="0"/>
      </w:pPr>
      <w:r>
        <w:rPr/>
        <w:t xml:space="preserve">二、  中小型养老服务机构</w:t>
      </w:r>
    </w:p>
    <w:p>
      <w:pPr>
        <w:spacing w:before="75" w:after="0"/>
      </w:pPr>
      <w:r>
        <w:rPr/>
        <w:t xml:space="preserve">三、  新兴养老服务创业公司</w:t>
      </w:r>
    </w:p>
    <w:p>
      <w:pPr>
        <w:spacing w:before="75" w:after="0"/>
      </w:pPr>
      <w:r>
        <w:rPr/>
        <w:t xml:space="preserve">第二节  市场份额分析</w:t>
      </w:r>
    </w:p>
    <w:p>
      <w:pPr>
        <w:spacing w:before="75" w:after="0"/>
      </w:pPr>
      <w:r>
        <w:rPr/>
        <w:t xml:space="preserve">一、  按服务类型划分的市场份额</w:t>
      </w:r>
    </w:p>
    <w:p>
      <w:pPr>
        <w:spacing w:before="75" w:after="0"/>
      </w:pPr>
      <w:r>
        <w:rPr/>
        <w:t xml:space="preserve">二、  按区域划分的市场份额</w:t>
      </w:r>
    </w:p>
    <w:p>
      <w:pPr>
        <w:spacing w:before="75" w:after="0"/>
      </w:pPr>
      <w:r>
        <w:rPr/>
        <w:t xml:space="preserve">第三节  竞争策略分析</w:t>
      </w:r>
    </w:p>
    <w:p>
      <w:pPr>
        <w:spacing w:before="75" w:after="0"/>
      </w:pPr>
      <w:r>
        <w:rPr/>
        <w:t xml:space="preserve">一、  价格竞争策略</w:t>
      </w:r>
    </w:p>
    <w:p>
      <w:pPr>
        <w:spacing w:before="75" w:after="0"/>
      </w:pPr>
      <w:r>
        <w:rPr/>
        <w:t xml:space="preserve">二、  服务差异化竞争策略</w:t>
      </w:r>
    </w:p>
    <w:p>
      <w:pPr>
        <w:spacing w:before="75" w:after="0"/>
      </w:pPr>
      <w:r>
        <w:rPr/>
        <w:t xml:space="preserve">三、  品牌竞争策略</w:t>
      </w:r>
    </w:p>
    <w:p>
      <w:pPr>
        <w:spacing w:before="75" w:after="0"/>
      </w:pPr>
      <w:r>
        <w:rPr>
          <w:b w:val="1"/>
          <w:bCs w:val="1"/>
        </w:rPr>
        <w:t xml:space="preserve">第七章 北美养老服务行业商业模式分析</w:t>
      </w:r>
    </w:p>
    <w:p>
      <w:pPr>
        <w:spacing w:before="75" w:after="0"/>
      </w:pPr>
      <w:r>
        <w:rPr/>
        <w:t xml:space="preserve">第一节  传统商业模式</w:t>
      </w:r>
    </w:p>
    <w:p>
      <w:pPr>
        <w:spacing w:before="75" w:after="0"/>
      </w:pPr>
      <w:r>
        <w:rPr/>
        <w:t xml:space="preserve">一、  养老院模式</w:t>
      </w:r>
    </w:p>
    <w:p>
      <w:pPr>
        <w:spacing w:before="75" w:after="0"/>
      </w:pPr>
      <w:r>
        <w:rPr/>
        <w:t xml:space="preserve">二、  居家养老服务模式</w:t>
      </w:r>
    </w:p>
    <w:p>
      <w:pPr>
        <w:spacing w:before="75" w:after="0"/>
      </w:pPr>
      <w:r>
        <w:rPr/>
        <w:t xml:space="preserve">三、  社区养老服务模式</w:t>
      </w:r>
    </w:p>
    <w:p>
      <w:pPr>
        <w:spacing w:before="75" w:after="0"/>
      </w:pPr>
      <w:r>
        <w:rPr/>
        <w:t xml:space="preserve">第二节  新兴商业模式</w:t>
      </w:r>
    </w:p>
    <w:p>
      <w:pPr>
        <w:spacing w:before="75" w:after="0"/>
      </w:pPr>
      <w:r>
        <w:rPr/>
        <w:t xml:space="preserve">一、  养老地产与养老服务结合模式</w:t>
      </w:r>
    </w:p>
    <w:p>
      <w:pPr>
        <w:spacing w:before="75" w:after="0"/>
      </w:pPr>
      <w:r>
        <w:rPr/>
        <w:t xml:space="preserve">二、  互联网+养老服务模式</w:t>
      </w:r>
    </w:p>
    <w:p>
      <w:pPr>
        <w:spacing w:before="75" w:after="0"/>
      </w:pPr>
      <w:r>
        <w:rPr/>
        <w:t xml:space="preserve">三、  金融保险与养老服务融合模式</w:t>
      </w:r>
    </w:p>
    <w:p>
      <w:pPr>
        <w:spacing w:before="75" w:after="0"/>
      </w:pPr>
      <w:r>
        <w:rPr/>
        <w:t xml:space="preserve">第三节  商业模式创新趋势</w:t>
      </w:r>
    </w:p>
    <w:p>
      <w:pPr>
        <w:spacing w:before="75" w:after="0"/>
      </w:pPr>
      <w:r>
        <w:rPr/>
        <w:t xml:space="preserve">一、  个性化定制服务模式</w:t>
      </w:r>
    </w:p>
    <w:p>
      <w:pPr>
        <w:spacing w:before="75" w:after="0"/>
      </w:pPr>
      <w:r>
        <w:rPr/>
        <w:t xml:space="preserve">二、  产业链整合模式</w:t>
      </w:r>
    </w:p>
    <w:p>
      <w:pPr>
        <w:spacing w:before="75" w:after="0"/>
      </w:pPr>
      <w:r>
        <w:rPr>
          <w:b w:val="1"/>
          <w:bCs w:val="1"/>
        </w:rPr>
        <w:t xml:space="preserve">第八章 北美养老服务行业人力资源分析</w:t>
      </w:r>
    </w:p>
    <w:p>
      <w:pPr>
        <w:spacing w:before="75" w:after="0"/>
      </w:pPr>
      <w:r>
        <w:rPr/>
        <w:t xml:space="preserve">第一节  人力资源现状</w:t>
      </w:r>
    </w:p>
    <w:p>
      <w:pPr>
        <w:spacing w:before="75" w:after="0"/>
      </w:pPr>
      <w:r>
        <w:rPr/>
        <w:t xml:space="preserve">一、  从业人员数量与结构</w:t>
      </w:r>
    </w:p>
    <w:p>
      <w:pPr>
        <w:spacing w:before="75" w:after="0"/>
      </w:pPr>
      <w:r>
        <w:rPr/>
        <w:t xml:space="preserve">二、  人员素质与专业技能水平</w:t>
      </w:r>
    </w:p>
    <w:p>
      <w:pPr>
        <w:spacing w:before="75" w:after="0"/>
      </w:pPr>
      <w:r>
        <w:rPr/>
        <w:t xml:space="preserve">第二节  人力资源需求预测</w:t>
      </w:r>
    </w:p>
    <w:p>
      <w:pPr>
        <w:spacing w:before="75" w:after="0"/>
      </w:pPr>
      <w:r>
        <w:rPr/>
        <w:t xml:space="preserve">一、  基于市场规模增长的需求预测</w:t>
      </w:r>
    </w:p>
    <w:p>
      <w:pPr>
        <w:spacing w:before="75" w:after="0"/>
      </w:pPr>
      <w:r>
        <w:rPr/>
        <w:t xml:space="preserve">二、  不同岗位的需求差异</w:t>
      </w:r>
    </w:p>
    <w:p>
      <w:pPr>
        <w:spacing w:before="75" w:after="0"/>
      </w:pPr>
      <w:r>
        <w:rPr/>
        <w:t xml:space="preserve">第三节  人力资源供给挑战与对策</w:t>
      </w:r>
    </w:p>
    <w:p>
      <w:pPr>
        <w:spacing w:before="75" w:after="0"/>
      </w:pPr>
      <w:r>
        <w:rPr/>
        <w:t xml:space="preserve">一、  人才短缺问题</w:t>
      </w:r>
    </w:p>
    <w:p>
      <w:pPr>
        <w:spacing w:before="75" w:after="0"/>
      </w:pPr>
      <w:r>
        <w:rPr/>
        <w:t xml:space="preserve">二、  人才培养与培训机制</w:t>
      </w:r>
    </w:p>
    <w:p>
      <w:pPr>
        <w:spacing w:before="75" w:after="0"/>
      </w:pPr>
      <w:r>
        <w:rPr/>
        <w:t xml:space="preserve">三、  激励机制与职业发展规划</w:t>
      </w:r>
    </w:p>
    <w:p>
      <w:pPr>
        <w:spacing w:before="75" w:after="0"/>
      </w:pPr>
      <w:r>
        <w:rPr>
          <w:b w:val="1"/>
          <w:bCs w:val="1"/>
        </w:rPr>
        <w:t xml:space="preserve">第九章 北美养老服务行业信息化建设</w:t>
      </w:r>
    </w:p>
    <w:p>
      <w:pPr>
        <w:spacing w:before="75" w:after="0"/>
      </w:pPr>
      <w:r>
        <w:rPr/>
        <w:t xml:space="preserve">第一节  信息化建设现状</w:t>
      </w:r>
    </w:p>
    <w:p>
      <w:pPr>
        <w:spacing w:before="75" w:after="0"/>
      </w:pPr>
      <w:r>
        <w:rPr/>
        <w:t xml:space="preserve">一、  信息系统应用情况</w:t>
      </w:r>
    </w:p>
    <w:p>
      <w:pPr>
        <w:spacing w:before="75" w:after="0"/>
      </w:pPr>
      <w:r>
        <w:rPr/>
        <w:t xml:space="preserve">二、  智能养老设备普及程度</w:t>
      </w:r>
    </w:p>
    <w:p>
      <w:pPr>
        <w:spacing w:before="75" w:after="0"/>
      </w:pPr>
      <w:r>
        <w:rPr/>
        <w:t xml:space="preserve">第二节  信息化建设的作用与意义</w:t>
      </w:r>
    </w:p>
    <w:p>
      <w:pPr>
        <w:spacing w:before="75" w:after="0"/>
      </w:pPr>
      <w:r>
        <w:rPr/>
        <w:t xml:space="preserve">一、  提高服务效率与质量</w:t>
      </w:r>
    </w:p>
    <w:p>
      <w:pPr>
        <w:spacing w:before="75" w:after="0"/>
      </w:pPr>
      <w:r>
        <w:rPr/>
        <w:t xml:space="preserve">二、  优化管理流程与决策支持</w:t>
      </w:r>
    </w:p>
    <w:p>
      <w:pPr>
        <w:spacing w:before="75" w:after="0"/>
      </w:pPr>
      <w:r>
        <w:rPr/>
        <w:t xml:space="preserve">第三节  信息化建设面临的问题与挑战</w:t>
      </w:r>
    </w:p>
    <w:p>
      <w:pPr>
        <w:spacing w:before="75" w:after="0"/>
      </w:pPr>
      <w:r>
        <w:rPr/>
        <w:t xml:space="preserve">一、  数据安全与隐私保护</w:t>
      </w:r>
    </w:p>
    <w:p>
      <w:pPr>
        <w:spacing w:before="75" w:after="0"/>
      </w:pPr>
      <w:r>
        <w:rPr/>
        <w:t xml:space="preserve">二、  技术标准与规范不统一</w:t>
      </w:r>
    </w:p>
    <w:p>
      <w:pPr>
        <w:spacing w:before="75" w:after="0"/>
      </w:pPr>
      <w:r>
        <w:rPr/>
        <w:t xml:space="preserve">三、  信息化建设成本较高</w:t>
      </w:r>
    </w:p>
    <w:p>
      <w:pPr>
        <w:spacing w:before="75" w:after="0"/>
      </w:pPr>
      <w:r>
        <w:rPr/>
        <w:t xml:space="preserve">第四节  信息化建设发展趋势</w:t>
      </w:r>
    </w:p>
    <w:p>
      <w:pPr>
        <w:spacing w:before="75" w:after="0"/>
      </w:pPr>
      <w:r>
        <w:rPr/>
        <w:t xml:space="preserve">一、  大数据与人工智能在养老服务中的应用</w:t>
      </w:r>
    </w:p>
    <w:p>
      <w:pPr>
        <w:spacing w:before="75" w:after="0"/>
      </w:pPr>
      <w:r>
        <w:rPr/>
        <w:t xml:space="preserve">二、  物联网与智能养老设备的升级</w:t>
      </w:r>
    </w:p>
    <w:p>
      <w:pPr>
        <w:spacing w:before="75" w:after="0"/>
      </w:pPr>
      <w:r>
        <w:rPr/>
        <w:t xml:space="preserve">三、  养老服务信息平台的整合与共享</w:t>
      </w:r>
    </w:p>
    <w:p>
      <w:pPr>
        <w:spacing w:before="75" w:after="0"/>
      </w:pPr>
      <w:r>
        <w:rPr>
          <w:b w:val="1"/>
          <w:bCs w:val="1"/>
        </w:rPr>
        <w:t xml:space="preserve">第十章 北美养老服务行业风险管理</w:t>
      </w:r>
    </w:p>
    <w:p>
      <w:pPr>
        <w:spacing w:before="75" w:after="0"/>
      </w:pPr>
      <w:r>
        <w:rPr/>
        <w:t xml:space="preserve">第一节  风险类型分析</w:t>
      </w:r>
    </w:p>
    <w:p>
      <w:pPr>
        <w:spacing w:before="75" w:after="0"/>
      </w:pPr>
      <w:r>
        <w:rPr/>
        <w:t xml:space="preserve">一、  市场风险</w:t>
      </w:r>
    </w:p>
    <w:p>
      <w:pPr>
        <w:spacing w:before="75" w:after="0"/>
      </w:pPr>
      <w:r>
        <w:rPr/>
        <w:t xml:space="preserve">二、  运营风险</w:t>
      </w:r>
    </w:p>
    <w:p>
      <w:pPr>
        <w:spacing w:before="75" w:after="0"/>
      </w:pPr>
      <w:r>
        <w:rPr/>
        <w:t xml:space="preserve">三、  法律风险</w:t>
      </w:r>
    </w:p>
    <w:p>
      <w:pPr>
        <w:spacing w:before="75" w:after="0"/>
      </w:pPr>
      <w:r>
        <w:rPr/>
        <w:t xml:space="preserve">四、  财务风险</w:t>
      </w:r>
    </w:p>
    <w:p>
      <w:pPr>
        <w:spacing w:before="75" w:after="0"/>
      </w:pPr>
      <w:r>
        <w:rPr/>
        <w:t xml:space="preserve">第二节  风险评估方法</w:t>
      </w:r>
    </w:p>
    <w:p>
      <w:pPr>
        <w:spacing w:before="75" w:after="0"/>
      </w:pPr>
      <w:r>
        <w:rPr/>
        <w:t xml:space="preserve">一、  定性评估方法</w:t>
      </w:r>
    </w:p>
    <w:p>
      <w:pPr>
        <w:spacing w:before="75" w:after="0"/>
      </w:pPr>
      <w:r>
        <w:rPr/>
        <w:t xml:space="preserve">二、  定量评估方法</w:t>
      </w:r>
    </w:p>
    <w:p>
      <w:pPr>
        <w:spacing w:before="75" w:after="0"/>
      </w:pPr>
      <w:r>
        <w:rPr/>
        <w:t xml:space="preserve">第三节  风险管理策略与措施</w:t>
      </w:r>
    </w:p>
    <w:p>
      <w:pPr>
        <w:spacing w:before="75" w:after="0"/>
      </w:pPr>
      <w:r>
        <w:rPr/>
        <w:t xml:space="preserve">一、  风险规避</w:t>
      </w:r>
    </w:p>
    <w:p>
      <w:pPr>
        <w:spacing w:before="75" w:after="0"/>
      </w:pPr>
      <w:r>
        <w:rPr/>
        <w:t xml:space="preserve">二、  风险降低</w:t>
      </w:r>
    </w:p>
    <w:p>
      <w:pPr>
        <w:spacing w:before="75" w:after="0"/>
      </w:pPr>
      <w:r>
        <w:rPr/>
        <w:t xml:space="preserve">三、  风险转移</w:t>
      </w:r>
    </w:p>
    <w:p>
      <w:pPr>
        <w:spacing w:before="75" w:after="0"/>
      </w:pPr>
      <w:r>
        <w:rPr/>
        <w:t xml:space="preserve">四、  风险接受</w:t>
      </w:r>
    </w:p>
    <w:p>
      <w:pPr>
        <w:spacing w:before="75" w:after="0"/>
      </w:pPr>
      <w:r>
        <w:rPr>
          <w:b w:val="1"/>
          <w:bCs w:val="1"/>
        </w:rPr>
        <w:t xml:space="preserve">第十一章 北美养老服务行业政策支持与监管</w:t>
      </w:r>
    </w:p>
    <w:p>
      <w:pPr>
        <w:spacing w:before="75" w:after="0"/>
      </w:pPr>
      <w:r>
        <w:rPr/>
        <w:t xml:space="preserve">第一节  政策支持体系</w:t>
      </w:r>
    </w:p>
    <w:p>
      <w:pPr>
        <w:spacing w:before="75" w:after="0"/>
      </w:pPr>
      <w:r>
        <w:rPr/>
        <w:t xml:space="preserve">一、  财政补贴政策</w:t>
      </w:r>
    </w:p>
    <w:p>
      <w:pPr>
        <w:spacing w:before="75" w:after="0"/>
      </w:pPr>
      <w:r>
        <w:rPr/>
        <w:t xml:space="preserve">二、  税收优惠政策</w:t>
      </w:r>
    </w:p>
    <w:p>
      <w:pPr>
        <w:spacing w:before="75" w:after="0"/>
      </w:pPr>
      <w:r>
        <w:rPr/>
        <w:t xml:space="preserve">三、  土地供应政策</w:t>
      </w:r>
    </w:p>
    <w:p>
      <w:pPr>
        <w:spacing w:before="75" w:after="0"/>
      </w:pPr>
      <w:r>
        <w:rPr/>
        <w:t xml:space="preserve">第二节  监管机制与措施</w:t>
      </w:r>
    </w:p>
    <w:p>
      <w:pPr>
        <w:spacing w:before="75" w:after="0"/>
      </w:pPr>
      <w:r>
        <w:rPr/>
        <w:t xml:space="preserve">一、  准入监管</w:t>
      </w:r>
    </w:p>
    <w:p>
      <w:pPr>
        <w:spacing w:before="75" w:after="0"/>
      </w:pPr>
      <w:r>
        <w:rPr/>
        <w:t xml:space="preserve">二、  运营监管</w:t>
      </w:r>
    </w:p>
    <w:p>
      <w:pPr>
        <w:spacing w:before="75" w:after="0"/>
      </w:pPr>
      <w:r>
        <w:rPr/>
        <w:t xml:space="preserve">三、  退出监管</w:t>
      </w:r>
    </w:p>
    <w:p>
      <w:pPr>
        <w:spacing w:before="75" w:after="0"/>
      </w:pPr>
      <w:r>
        <w:rPr/>
        <w:t xml:space="preserve">第三节  政策与监管对行业的影响</w:t>
      </w:r>
    </w:p>
    <w:p>
      <w:pPr>
        <w:spacing w:before="75" w:after="0"/>
      </w:pPr>
      <w:r>
        <w:rPr/>
        <w:t xml:space="preserve">一、  促进市场规范发展</w:t>
      </w:r>
    </w:p>
    <w:p>
      <w:pPr>
        <w:spacing w:before="75" w:after="0"/>
      </w:pPr>
      <w:r>
        <w:rPr/>
        <w:t xml:space="preserve">二、  推动服务质量提升</w:t>
      </w:r>
    </w:p>
    <w:p>
      <w:pPr>
        <w:spacing w:before="75" w:after="0"/>
      </w:pPr>
      <w:r>
        <w:rPr/>
        <w:t xml:space="preserve">三、  引导行业资源配置</w:t>
      </w:r>
    </w:p>
    <w:p>
      <w:pPr>
        <w:spacing w:before="75" w:after="0"/>
      </w:pPr>
      <w:r>
        <w:rPr>
          <w:b w:val="1"/>
          <w:bCs w:val="1"/>
        </w:rPr>
        <w:t xml:space="preserve">第十二章 美国养老服务行业发展分析</w:t>
      </w:r>
    </w:p>
    <w:p>
      <w:pPr>
        <w:spacing w:before="75" w:after="0"/>
      </w:pPr>
      <w:r>
        <w:rPr/>
        <w:t xml:space="preserve">第一节  发展概况</w:t>
      </w:r>
    </w:p>
    <w:p>
      <w:pPr>
        <w:spacing w:before="75" w:after="0"/>
      </w:pPr>
      <w:r>
        <w:rPr/>
        <w:t xml:space="preserve">一、  市场规模与增长情况</w:t>
      </w:r>
    </w:p>
    <w:p>
      <w:pPr>
        <w:spacing w:before="75" w:after="0"/>
      </w:pPr>
      <w:r>
        <w:rPr/>
        <w:t xml:space="preserve">二、  行业发展特点</w:t>
      </w:r>
    </w:p>
    <w:p>
      <w:pPr>
        <w:spacing w:before="75" w:after="0"/>
      </w:pPr>
      <w:r>
        <w:rPr/>
        <w:t xml:space="preserve">第二节  主要服务模式与机构</w:t>
      </w:r>
    </w:p>
    <w:p>
      <w:pPr>
        <w:spacing w:before="75" w:after="0"/>
      </w:pPr>
      <w:r>
        <w:rPr/>
        <w:t xml:space="preserve">一、  持续照料退休社区(ccrc)</w:t>
      </w:r>
    </w:p>
    <w:p>
      <w:pPr>
        <w:spacing w:before="75" w:after="0"/>
      </w:pPr>
      <w:r>
        <w:rPr/>
        <w:t xml:space="preserve">二、  辅助生活设施(alf)</w:t>
      </w:r>
    </w:p>
    <w:p>
      <w:pPr>
        <w:spacing w:before="75" w:after="0"/>
      </w:pPr>
      <w:r>
        <w:rPr/>
        <w:t xml:space="preserve">三、  居家养老服务机构</w:t>
      </w:r>
    </w:p>
    <w:p>
      <w:pPr>
        <w:spacing w:before="75" w:after="0"/>
      </w:pPr>
      <w:r>
        <w:rPr/>
        <w:t xml:space="preserve">第三节  政策法规与监管</w:t>
      </w:r>
    </w:p>
    <w:p>
      <w:pPr>
        <w:spacing w:before="75" w:after="0"/>
      </w:pPr>
      <w:r>
        <w:rPr/>
        <w:t xml:space="preserve">一、  联邦与州层面的养老政策</w:t>
      </w:r>
    </w:p>
    <w:p>
      <w:pPr>
        <w:spacing w:before="75" w:after="0"/>
      </w:pPr>
      <w:r>
        <w:rPr/>
        <w:t xml:space="preserve">二、  监管机构与监管措施</w:t>
      </w:r>
    </w:p>
    <w:p>
      <w:pPr>
        <w:spacing w:before="75" w:after="0"/>
      </w:pPr>
      <w:r>
        <w:rPr/>
        <w:t xml:space="preserve">第四节  发展趋势与挑战</w:t>
      </w:r>
    </w:p>
    <w:p>
      <w:pPr>
        <w:spacing w:before="75" w:after="0"/>
      </w:pPr>
      <w:r>
        <w:rPr/>
        <w:t xml:space="preserve">一、  智能化与个性化服务趋势</w:t>
      </w:r>
    </w:p>
    <w:p>
      <w:pPr>
        <w:spacing w:before="75" w:after="0"/>
      </w:pPr>
      <w:r>
        <w:rPr/>
        <w:t xml:space="preserve">二、  长期护理保险市场发展</w:t>
      </w:r>
    </w:p>
    <w:p>
      <w:pPr>
        <w:spacing w:before="75" w:after="0"/>
      </w:pPr>
      <w:r>
        <w:rPr/>
        <w:t xml:space="preserve">三、  人员短缺与成本上升挑战</w:t>
      </w:r>
    </w:p>
    <w:p>
      <w:pPr>
        <w:spacing w:before="75" w:after="0"/>
      </w:pPr>
      <w:r>
        <w:rPr>
          <w:b w:val="1"/>
          <w:bCs w:val="1"/>
        </w:rPr>
        <w:t xml:space="preserve">第十三章 加拿大养老服务行业发展分析</w:t>
      </w:r>
    </w:p>
    <w:p>
      <w:pPr>
        <w:spacing w:before="75" w:after="0"/>
      </w:pPr>
      <w:r>
        <w:rPr/>
        <w:t xml:space="preserve">第一节  发展概况</w:t>
      </w:r>
    </w:p>
    <w:p>
      <w:pPr>
        <w:spacing w:before="75" w:after="0"/>
      </w:pPr>
      <w:r>
        <w:rPr/>
        <w:t xml:space="preserve">一、  市场规模与增长情况</w:t>
      </w:r>
    </w:p>
    <w:p>
      <w:pPr>
        <w:spacing w:before="75" w:after="0"/>
      </w:pPr>
      <w:r>
        <w:rPr/>
        <w:t xml:space="preserve">二、  行业发展特点</w:t>
      </w:r>
    </w:p>
    <w:p>
      <w:pPr>
        <w:spacing w:before="75" w:after="0"/>
      </w:pPr>
      <w:r>
        <w:rPr/>
        <w:t xml:space="preserve">第二节  主要服务模式与机构</w:t>
      </w:r>
    </w:p>
    <w:p>
      <w:pPr>
        <w:spacing w:before="75" w:after="0"/>
      </w:pPr>
      <w:r>
        <w:rPr/>
        <w:t xml:space="preserve">一、  非营利性养老机构</w:t>
      </w:r>
    </w:p>
    <w:p>
      <w:pPr>
        <w:spacing w:before="75" w:after="0"/>
      </w:pPr>
      <w:r>
        <w:rPr/>
        <w:t xml:space="preserve">二、  营利性养老企业</w:t>
      </w:r>
    </w:p>
    <w:p>
      <w:pPr>
        <w:spacing w:before="75" w:after="0"/>
      </w:pPr>
      <w:r>
        <w:rPr/>
        <w:t xml:space="preserve">三、  社区养老服务中心</w:t>
      </w:r>
    </w:p>
    <w:p>
      <w:pPr>
        <w:spacing w:before="75" w:after="0"/>
      </w:pPr>
      <w:r>
        <w:rPr/>
        <w:t xml:space="preserve">第三节  政策法规与监管</w:t>
      </w:r>
    </w:p>
    <w:p>
      <w:pPr>
        <w:spacing w:before="75" w:after="0"/>
      </w:pPr>
      <w:r>
        <w:rPr/>
        <w:t xml:space="preserve">一、  联邦与省层面的养老政策</w:t>
      </w:r>
    </w:p>
    <w:p>
      <w:pPr>
        <w:spacing w:before="75" w:after="0"/>
      </w:pPr>
      <w:r>
        <w:rPr/>
        <w:t xml:space="preserve">二、  监管机构与监管措施</w:t>
      </w:r>
    </w:p>
    <w:p>
      <w:pPr>
        <w:spacing w:before="75" w:after="0"/>
      </w:pPr>
      <w:r>
        <w:rPr/>
        <w:t xml:space="preserve">第四节  发展趋势与挑战</w:t>
      </w:r>
    </w:p>
    <w:p>
      <w:pPr>
        <w:spacing w:before="75" w:after="0"/>
      </w:pPr>
      <w:r>
        <w:rPr/>
        <w:t xml:space="preserve">一、  多元化服务供给趋势</w:t>
      </w:r>
    </w:p>
    <w:p>
      <w:pPr>
        <w:spacing w:before="75" w:after="0"/>
      </w:pPr>
      <w:r>
        <w:rPr/>
        <w:t xml:space="preserve">二、  养老服务与医疗服务融合</w:t>
      </w:r>
    </w:p>
    <w:p>
      <w:pPr>
        <w:spacing w:before="75" w:after="0"/>
      </w:pPr>
      <w:r>
        <w:rPr/>
        <w:t xml:space="preserve">三、  人口老龄化与财政压力挑战</w:t>
      </w:r>
    </w:p>
    <w:p>
      <w:pPr>
        <w:spacing w:before="75" w:after="0"/>
      </w:pPr>
      <w:r>
        <w:rPr>
          <w:b w:val="1"/>
          <w:bCs w:val="1"/>
        </w:rPr>
        <w:t xml:space="preserve">第十四章 墨西哥养老服务行业发展分析</w:t>
      </w:r>
    </w:p>
    <w:p>
      <w:pPr>
        <w:spacing w:before="75" w:after="0"/>
      </w:pPr>
      <w:r>
        <w:rPr/>
        <w:t xml:space="preserve">第一节  发展概况</w:t>
      </w:r>
    </w:p>
    <w:p>
      <w:pPr>
        <w:spacing w:before="75" w:after="0"/>
      </w:pPr>
      <w:r>
        <w:rPr/>
        <w:t xml:space="preserve">一、  市场规模与增长情况</w:t>
      </w:r>
    </w:p>
    <w:p>
      <w:pPr>
        <w:spacing w:before="75" w:after="0"/>
      </w:pPr>
      <w:r>
        <w:rPr/>
        <w:t xml:space="preserve">二、  行业发展特点</w:t>
      </w:r>
    </w:p>
    <w:p>
      <w:pPr>
        <w:spacing w:before="75" w:after="0"/>
      </w:pPr>
      <w:r>
        <w:rPr/>
        <w:t xml:space="preserve">第二节  主要服务模式与机构</w:t>
      </w:r>
    </w:p>
    <w:p>
      <w:pPr>
        <w:spacing w:before="75" w:after="0"/>
      </w:pPr>
      <w:r>
        <w:rPr/>
        <w:t xml:space="preserve">一、  公立养老机构</w:t>
      </w:r>
    </w:p>
    <w:p>
      <w:pPr>
        <w:spacing w:before="75" w:after="0"/>
      </w:pPr>
      <w:r>
        <w:rPr/>
        <w:t xml:space="preserve">二、  私立养老服务企业</w:t>
      </w:r>
    </w:p>
    <w:p>
      <w:pPr>
        <w:spacing w:before="75" w:after="0"/>
      </w:pPr>
      <w:r>
        <w:rPr/>
        <w:t xml:space="preserve">三、  家庭养老互助模式</w:t>
      </w:r>
    </w:p>
    <w:p>
      <w:pPr>
        <w:spacing w:before="75" w:after="0"/>
      </w:pPr>
      <w:r>
        <w:rPr/>
        <w:t xml:space="preserve">第三节  政策法规与监管</w:t>
      </w:r>
    </w:p>
    <w:p>
      <w:pPr>
        <w:spacing w:before="75" w:after="0"/>
      </w:pPr>
      <w:r>
        <w:rPr/>
        <w:t xml:space="preserve">一、  国家养老政策与规划</w:t>
      </w:r>
    </w:p>
    <w:p>
      <w:pPr>
        <w:spacing w:before="75" w:after="0"/>
      </w:pPr>
      <w:r>
        <w:rPr/>
        <w:t xml:space="preserve">二、  监管机构与监管措施</w:t>
      </w:r>
    </w:p>
    <w:p>
      <w:pPr>
        <w:spacing w:before="75" w:after="0"/>
      </w:pPr>
      <w:r>
        <w:rPr/>
        <w:t xml:space="preserve">第四节  发展趋势与挑战</w:t>
      </w:r>
    </w:p>
    <w:p>
      <w:pPr>
        <w:spacing w:before="75" w:after="0"/>
      </w:pPr>
      <w:r>
        <w:rPr/>
        <w:t xml:space="preserve">一、  农村养老服务发展</w:t>
      </w:r>
    </w:p>
    <w:p>
      <w:pPr>
        <w:spacing w:before="75" w:after="0"/>
      </w:pPr>
      <w:r>
        <w:rPr/>
        <w:t xml:space="preserve">二、  国际合作与经验借鉴</w:t>
      </w:r>
    </w:p>
    <w:p>
      <w:pPr>
        <w:spacing w:before="75" w:after="0"/>
      </w:pPr>
      <w:r>
        <w:rPr/>
        <w:t xml:space="preserve">三、  经济发展水平与服务需求矛盾</w:t>
      </w:r>
    </w:p>
    <w:p>
      <w:pPr>
        <w:spacing w:before="75" w:after="0"/>
      </w:pPr>
      <w:r>
        <w:rPr>
          <w:b w:val="1"/>
          <w:bCs w:val="1"/>
        </w:rPr>
        <w:t xml:space="preserve">第十五章 北美养老服务行业典型企业案例分析</w:t>
      </w:r>
    </w:p>
    <w:p>
      <w:pPr>
        <w:spacing w:before="75" w:after="0"/>
      </w:pPr>
      <w:r>
        <w:rPr/>
        <w:t xml:space="preserve">第一节  brookdale senior living(布鲁克代尔养老社区)</w:t>
      </w:r>
    </w:p>
    <w:p>
      <w:pPr>
        <w:spacing w:before="75" w:after="0"/>
      </w:pPr>
      <w:r>
        <w:rPr/>
        <w:t xml:space="preserve">一、  企业概况</w:t>
      </w:r>
    </w:p>
    <w:p>
      <w:pPr>
        <w:spacing w:before="75" w:after="0"/>
      </w:pPr>
      <w:r>
        <w:rPr/>
        <w:t xml:space="preserve">二、  商业模式与服务特色</w:t>
      </w:r>
    </w:p>
    <w:p>
      <w:pPr>
        <w:spacing w:before="75" w:after="0"/>
      </w:pPr>
      <w:r>
        <w:rPr/>
        <w:t xml:space="preserve">三、  市场竞争优势与不足</w:t>
      </w:r>
    </w:p>
    <w:p>
      <w:pPr>
        <w:spacing w:before="75" w:after="0"/>
      </w:pPr>
      <w:r>
        <w:rPr/>
        <w:t xml:space="preserve">四、  发展战略与未来规划</w:t>
      </w:r>
    </w:p>
    <w:p>
      <w:pPr>
        <w:spacing w:before="75" w:after="0"/>
      </w:pPr>
      <w:r>
        <w:rPr/>
        <w:t xml:space="preserve">第二节  home instead(护明德居家养老)</w:t>
      </w:r>
    </w:p>
    <w:p>
      <w:pPr>
        <w:spacing w:before="75" w:after="0"/>
      </w:pPr>
      <w:r>
        <w:rPr/>
        <w:t xml:space="preserve">一、  企业概况</w:t>
      </w:r>
    </w:p>
    <w:p>
      <w:pPr>
        <w:spacing w:before="75" w:after="0"/>
      </w:pPr>
      <w:r>
        <w:rPr/>
        <w:t xml:space="preserve">二、  商业模式与服务特色</w:t>
      </w:r>
    </w:p>
    <w:p>
      <w:pPr>
        <w:spacing w:before="75" w:after="0"/>
      </w:pPr>
      <w:r>
        <w:rPr/>
        <w:t xml:space="preserve">三、  市场竞争优势与不足</w:t>
      </w:r>
    </w:p>
    <w:p>
      <w:pPr>
        <w:spacing w:before="75" w:after="0"/>
      </w:pPr>
      <w:r>
        <w:rPr/>
        <w:t xml:space="preserve">四、  发展战略与未来规划</w:t>
      </w:r>
    </w:p>
    <w:p>
      <w:pPr>
        <w:spacing w:before="75" w:after="0"/>
      </w:pPr>
      <w:r>
        <w:rPr/>
        <w:t xml:space="preserve">第三节  a place for mom(养老顾问平台)</w:t>
      </w:r>
    </w:p>
    <w:p>
      <w:pPr>
        <w:spacing w:before="75" w:after="0"/>
      </w:pPr>
      <w:r>
        <w:rPr/>
        <w:t xml:space="preserve">一、  企业概况</w:t>
      </w:r>
    </w:p>
    <w:p>
      <w:pPr>
        <w:spacing w:before="75" w:after="0"/>
      </w:pPr>
      <w:r>
        <w:rPr/>
        <w:t xml:space="preserve">二、  商业模式与服务特色</w:t>
      </w:r>
    </w:p>
    <w:p>
      <w:pPr>
        <w:spacing w:before="75" w:after="0"/>
      </w:pPr>
      <w:r>
        <w:rPr/>
        <w:t xml:space="preserve">三、  市场竞争优势与不足</w:t>
      </w:r>
    </w:p>
    <w:p>
      <w:pPr>
        <w:spacing w:before="75" w:after="0"/>
      </w:pPr>
      <w:r>
        <w:rPr/>
        <w:t xml:space="preserve">四、  发展战略与未来规划</w:t>
      </w:r>
    </w:p>
    <w:p>
      <w:pPr>
        <w:spacing w:before="75" w:after="0"/>
      </w:pPr>
      <w:r>
        <w:rPr>
          <w:b w:val="1"/>
          <w:bCs w:val="1"/>
        </w:rPr>
        <w:t xml:space="preserve">第十六章 北美养老服务行业与其他行业的融合发展</w:t>
      </w:r>
    </w:p>
    <w:p>
      <w:pPr>
        <w:spacing w:before="75" w:after="0"/>
      </w:pPr>
      <w:r>
        <w:rPr/>
        <w:t xml:space="preserve">第一节  与医疗保健行业的融合</w:t>
      </w:r>
    </w:p>
    <w:p>
      <w:pPr>
        <w:spacing w:before="75" w:after="0"/>
      </w:pPr>
      <w:r>
        <w:rPr/>
        <w:t xml:space="preserve">一、  医养结合模式的发展现状</w:t>
      </w:r>
    </w:p>
    <w:p>
      <w:pPr>
        <w:spacing w:before="75" w:after="0"/>
      </w:pPr>
      <w:r>
        <w:rPr/>
        <w:t xml:space="preserve">二、  融合发展的机遇与挑战</w:t>
      </w:r>
    </w:p>
    <w:p>
      <w:pPr>
        <w:spacing w:before="75" w:after="0"/>
      </w:pPr>
      <w:r>
        <w:rPr/>
        <w:t xml:space="preserve">三、  未来发展趋势</w:t>
      </w:r>
    </w:p>
    <w:p>
      <w:pPr>
        <w:spacing w:before="75" w:after="0"/>
      </w:pPr>
      <w:r>
        <w:rPr/>
        <w:t xml:space="preserve">第二节  与金融保险行业的融合</w:t>
      </w:r>
    </w:p>
    <w:p>
      <w:pPr>
        <w:spacing w:before="75" w:after="0"/>
      </w:pPr>
      <w:r>
        <w:rPr/>
        <w:t xml:space="preserve">一、  养老金融产品与服务创新</w:t>
      </w:r>
    </w:p>
    <w:p>
      <w:pPr>
        <w:spacing w:before="75" w:after="0"/>
      </w:pPr>
      <w:r>
        <w:rPr/>
        <w:t xml:space="preserve">二、  长期护理保险市场发展</w:t>
      </w:r>
    </w:p>
    <w:p>
      <w:pPr>
        <w:spacing w:before="75" w:after="0"/>
      </w:pPr>
      <w:r>
        <w:rPr/>
        <w:t xml:space="preserve">三、  融合发展的风险与监管</w:t>
      </w:r>
    </w:p>
    <w:p>
      <w:pPr>
        <w:spacing w:before="75" w:after="0"/>
      </w:pPr>
      <w:r>
        <w:rPr/>
        <w:t xml:space="preserve">第三节  与旅游行业的融合</w:t>
      </w:r>
    </w:p>
    <w:p>
      <w:pPr>
        <w:spacing w:before="75" w:after="0"/>
      </w:pPr>
      <w:r>
        <w:rPr/>
        <w:t xml:space="preserve">一、  养老旅游市场的兴起</w:t>
      </w:r>
    </w:p>
    <w:p>
      <w:pPr>
        <w:spacing w:before="75" w:after="0"/>
      </w:pPr>
      <w:r>
        <w:rPr/>
        <w:t xml:space="preserve">二、  旅游养老服务模式与产品</w:t>
      </w:r>
    </w:p>
    <w:p>
      <w:pPr>
        <w:spacing w:before="75" w:after="0"/>
      </w:pPr>
      <w:r>
        <w:rPr/>
        <w:t xml:space="preserve">三、  融合发展的市场潜力与障碍</w:t>
      </w:r>
    </w:p>
    <w:p>
      <w:pPr>
        <w:spacing w:before="75" w:after="0"/>
      </w:pPr>
      <w:r>
        <w:rPr>
          <w:b w:val="1"/>
          <w:bCs w:val="1"/>
        </w:rPr>
        <w:t xml:space="preserve">第十七章 北美养老服务行业面临的挑战与机遇</w:t>
      </w:r>
    </w:p>
    <w:p>
      <w:pPr>
        <w:spacing w:before="75" w:after="0"/>
      </w:pPr>
      <w:r>
        <w:rPr/>
        <w:t xml:space="preserve">第一节  挑战分析</w:t>
      </w:r>
    </w:p>
    <w:p>
      <w:pPr>
        <w:spacing w:before="75" w:after="0"/>
      </w:pPr>
      <w:r>
        <w:rPr/>
        <w:t xml:space="preserve">一、  人口老龄化加速与服务供给不足</w:t>
      </w:r>
    </w:p>
    <w:p>
      <w:pPr>
        <w:spacing w:before="75" w:after="0"/>
      </w:pPr>
      <w:r>
        <w:rPr/>
        <w:t xml:space="preserve">二、  服务质量参差不齐与监管难度大</w:t>
      </w:r>
    </w:p>
    <w:p>
      <w:pPr>
        <w:spacing w:before="75" w:after="0"/>
      </w:pPr>
      <w:r>
        <w:rPr/>
        <w:t xml:space="preserve">三、  成本上升与盈利能力下降</w:t>
      </w:r>
    </w:p>
    <w:p>
      <w:pPr>
        <w:spacing w:before="75" w:after="0"/>
      </w:pPr>
      <w:r>
        <w:rPr/>
        <w:t xml:space="preserve">四、  社会观念转变缓慢与市场认知度低</w:t>
      </w:r>
    </w:p>
    <w:p>
      <w:pPr>
        <w:spacing w:before="75" w:after="0"/>
      </w:pPr>
      <w:r>
        <w:rPr/>
        <w:t xml:space="preserve">第二节  机遇分析</w:t>
      </w:r>
    </w:p>
    <w:p>
      <w:pPr>
        <w:spacing w:before="75" w:after="0"/>
      </w:pPr>
      <w:r>
        <w:rPr/>
        <w:t xml:space="preserve">一、  政策支持力度加大与市场环境优化</w:t>
      </w:r>
    </w:p>
    <w:p>
      <w:pPr>
        <w:spacing w:before="75" w:after="0"/>
      </w:pPr>
      <w:r>
        <w:rPr/>
        <w:t xml:space="preserve">二、  技术创新推动服务升级与模式创新</w:t>
      </w:r>
    </w:p>
    <w:p>
      <w:pPr>
        <w:spacing w:before="75" w:after="0"/>
      </w:pPr>
      <w:r>
        <w:rPr/>
        <w:t xml:space="preserve">三、  消费需求多元化与市场细分机会</w:t>
      </w:r>
    </w:p>
    <w:p>
      <w:pPr>
        <w:spacing w:before="75" w:after="0"/>
      </w:pPr>
      <w:r>
        <w:rPr/>
        <w:t xml:space="preserve">四、  国际合作与交流带来的发展空间</w:t>
      </w:r>
    </w:p>
    <w:p>
      <w:pPr>
        <w:spacing w:before="75" w:after="0"/>
      </w:pPr>
      <w:r>
        <w:rPr>
          <w:b w:val="1"/>
          <w:bCs w:val="1"/>
        </w:rPr>
        <w:t xml:space="preserve">第十八章 2026-2031年北美养老服务行业发展预测</w:t>
      </w:r>
    </w:p>
    <w:p>
      <w:pPr>
        <w:spacing w:before="75" w:after="0"/>
      </w:pPr>
      <w:r>
        <w:rPr/>
        <w:t xml:space="preserve">第一节  市场规模预测</w:t>
      </w:r>
    </w:p>
    <w:p>
      <w:pPr>
        <w:spacing w:before="75" w:after="0"/>
      </w:pPr>
      <w:r>
        <w:rPr/>
        <w:t xml:space="preserve">一、  基于历史数据的趋势分析</w:t>
      </w:r>
    </w:p>
    <w:p>
      <w:pPr>
        <w:spacing w:before="75" w:after="0"/>
      </w:pPr>
      <w:r>
        <w:rPr/>
        <w:t xml:space="preserve">二、  考虑政策、经济等因素的预测模型</w:t>
      </w:r>
    </w:p>
    <w:p>
      <w:pPr>
        <w:spacing w:before="75" w:after="0"/>
      </w:pPr>
      <w:r>
        <w:rPr/>
        <w:t xml:space="preserve">第二节  服务需求预测</w:t>
      </w:r>
    </w:p>
    <w:p>
      <w:pPr>
        <w:spacing w:before="75" w:after="0"/>
      </w:pPr>
      <w:r>
        <w:rPr/>
        <w:t xml:space="preserve">一、  不同服务类型的需求增长趋势</w:t>
      </w:r>
    </w:p>
    <w:p>
      <w:pPr>
        <w:spacing w:before="75" w:after="0"/>
      </w:pPr>
      <w:r>
        <w:rPr/>
        <w:t xml:space="preserve">二、  区域需求差异变化</w:t>
      </w:r>
    </w:p>
    <w:p>
      <w:pPr>
        <w:spacing w:before="75" w:after="0"/>
      </w:pPr>
      <w:r>
        <w:rPr/>
        <w:t xml:space="preserve">第三节  市场竞争格局变化预测</w:t>
      </w:r>
    </w:p>
    <w:p>
      <w:pPr>
        <w:spacing w:before="75" w:after="0"/>
      </w:pPr>
      <w:r>
        <w:rPr/>
        <w:t xml:space="preserve">一、  新进入者与现有企业的竞争态势</w:t>
      </w:r>
    </w:p>
    <w:p>
      <w:pPr>
        <w:spacing w:before="75" w:after="0"/>
      </w:pPr>
      <w:r>
        <w:rPr/>
        <w:t xml:space="preserve">二、  市场集中度的变化趋势</w:t>
      </w:r>
    </w:p>
    <w:p>
      <w:pPr>
        <w:spacing w:before="75" w:after="0"/>
      </w:pPr>
      <w:r>
        <w:rPr/>
        <w:t xml:space="preserve">第四节  行业发展趋势预测</w:t>
      </w:r>
    </w:p>
    <w:p>
      <w:pPr>
        <w:spacing w:before="75" w:after="0"/>
      </w:pPr>
      <w:r>
        <w:rPr/>
        <w:t xml:space="preserve">一、  智能化、个性化服务趋势</w:t>
      </w:r>
    </w:p>
    <w:p>
      <w:pPr>
        <w:spacing w:before="75" w:after="0"/>
      </w:pPr>
      <w:r>
        <w:rPr/>
        <w:t xml:space="preserve">二、  产业链整合与协同发展趋势</w:t>
      </w:r>
    </w:p>
    <w:p>
      <w:pPr>
        <w:spacing w:before="75" w:after="0"/>
      </w:pPr>
      <w:r>
        <w:rPr/>
        <w:t xml:space="preserve">三、  国际化合作与发展趋势</w:t>
      </w:r>
    </w:p>
    <w:p>
      <w:pPr>
        <w:spacing w:before="75" w:after="0"/>
      </w:pPr>
      <w:r>
        <w:rPr>
          <w:b w:val="1"/>
          <w:bCs w:val="1"/>
        </w:rPr>
        <w:t xml:space="preserve">第十九章 北美养老服务行业发展建议与对策</w:t>
      </w:r>
    </w:p>
    <w:p>
      <w:pPr>
        <w:spacing w:before="75" w:after="0"/>
      </w:pPr>
      <w:r>
        <w:rPr/>
        <w:t xml:space="preserve">第一节  政府层面</w:t>
      </w:r>
    </w:p>
    <w:p>
      <w:pPr>
        <w:spacing w:before="75" w:after="0"/>
      </w:pPr>
      <w:r>
        <w:rPr/>
        <w:t xml:space="preserve">一、  完善政策支持体系</w:t>
      </w:r>
    </w:p>
    <w:p>
      <w:pPr>
        <w:spacing w:before="75" w:after="0"/>
      </w:pPr>
      <w:r>
        <w:rPr/>
        <w:t xml:space="preserve">二、  加强监管力度与规范市场秩序</w:t>
      </w:r>
    </w:p>
    <w:p>
      <w:pPr>
        <w:spacing w:before="75" w:after="0"/>
      </w:pPr>
      <w:r>
        <w:rPr/>
        <w:t xml:space="preserve">三、  加大财政投入与引导社会资本参与</w:t>
      </w:r>
    </w:p>
    <w:p>
      <w:pPr>
        <w:spacing w:before="75" w:after="0"/>
      </w:pPr>
      <w:r>
        <w:rPr/>
        <w:t xml:space="preserve">第二节  企业层面</w:t>
      </w:r>
    </w:p>
    <w:p>
      <w:pPr>
        <w:spacing w:before="75" w:after="0"/>
      </w:pPr>
      <w:r>
        <w:rPr/>
        <w:t xml:space="preserve">一、  加强服务质量控制与品牌建设</w:t>
      </w:r>
    </w:p>
    <w:p>
      <w:pPr>
        <w:spacing w:before="75" w:after="0"/>
      </w:pPr>
      <w:r>
        <w:rPr/>
        <w:t xml:space="preserve">二、  推进技术创新与商业模式创新</w:t>
      </w:r>
    </w:p>
    <w:p>
      <w:pPr>
        <w:spacing w:before="75" w:after="0"/>
      </w:pPr>
      <w:r>
        <w:rPr/>
        <w:t xml:space="preserve">三、  加强人才培养与团队建设</w:t>
      </w:r>
    </w:p>
    <w:p>
      <w:pPr>
        <w:spacing w:before="75" w:after="0"/>
      </w:pPr>
      <w:r>
        <w:rPr/>
        <w:t xml:space="preserve">第三节  社会层面</w:t>
      </w:r>
    </w:p>
    <w:p>
      <w:pPr>
        <w:spacing w:before="75" w:after="0"/>
      </w:pPr>
      <w:r>
        <w:rPr/>
        <w:t xml:space="preserve">一、  加强养老服务宣传与教育</w:t>
      </w:r>
    </w:p>
    <w:p>
      <w:pPr>
        <w:spacing w:before="75" w:after="0"/>
      </w:pPr>
      <w:r>
        <w:rPr/>
        <w:t xml:space="preserve">二、  促进养老服务行业协会的发展</w:t>
      </w:r>
    </w:p>
    <w:p>
      <w:pPr>
        <w:spacing w:before="75" w:after="0"/>
      </w:pPr>
      <w:r>
        <w:rPr/>
        <w:t xml:space="preserve">三、  鼓励社会力量参与养老服务事业</w:t>
      </w:r>
    </w:p>
    <w:p>
      <w:pPr>
        <w:spacing w:before="75" w:after="0"/>
      </w:pPr>
      <w:r>
        <w:rPr>
          <w:b w:val="1"/>
          <w:bCs w:val="1"/>
        </w:rPr>
        <w:t xml:space="preserve">第二十章 结论与展望</w:t>
      </w:r>
    </w:p>
    <w:p>
      <w:pPr>
        <w:spacing w:before="75" w:after="0"/>
      </w:pPr>
      <w:r>
        <w:rPr/>
        <w:t xml:space="preserve">第一节  研究结论总结</w:t>
      </w:r>
    </w:p>
    <w:p>
      <w:pPr>
        <w:spacing w:before="75" w:after="0"/>
      </w:pPr>
      <w:r>
        <w:rPr/>
        <w:t xml:space="preserve">一、  北美养老服务行业发展现状与特点</w:t>
      </w:r>
    </w:p>
    <w:p>
      <w:pPr>
        <w:spacing w:before="75" w:after="0"/>
      </w:pPr>
      <w:r>
        <w:rPr/>
        <w:t xml:space="preserve">二、  面临的挑战与机遇</w:t>
      </w:r>
    </w:p>
    <w:p>
      <w:pPr>
        <w:spacing w:before="75" w:after="0"/>
      </w:pPr>
      <w:r>
        <w:rPr/>
        <w:t xml:space="preserve">三、  未来发展趋势与预测</w:t>
      </w:r>
    </w:p>
    <w:p>
      <w:pPr>
        <w:spacing w:before="75" w:after="0"/>
      </w:pPr>
      <w:r>
        <w:rPr/>
        <w:t xml:space="preserve">第二节  研究不足与展望</w:t>
      </w:r>
    </w:p>
    <w:p>
      <w:pPr>
        <w:spacing w:before="75" w:after="0"/>
      </w:pPr>
      <w:r>
        <w:rPr/>
        <w:t xml:space="preserve">一、  研究局限性分析</w:t>
      </w:r>
    </w:p>
    <w:p>
      <w:pPr>
        <w:spacing w:before="75" w:after="0"/>
      </w:pPr>
      <w:r>
        <w:rPr/>
        <w:t xml:space="preserve">二、  未来研究方向与建议</w:t>
      </w:r>
    </w:p>
    <w:p>
      <w:pPr>
        <w:spacing w:before="75" w:after="0"/>
      </w:pPr>
      <w:r>
        <w:rPr>
          <w:b w:val="1"/>
          <w:bCs w:val="1"/>
        </w:rPr>
        <w:t xml:space="preserve">图表目录</w:t>
      </w:r>
    </w:p>
    <w:p>
      <w:pPr>
        <w:spacing w:before="75" w:after="0"/>
      </w:pPr>
      <w:r>
        <w:rPr/>
        <w:t xml:space="preserve">图表：北美地区人口老龄化趋势图</w:t>
      </w:r>
    </w:p>
    <w:p>
      <w:pPr>
        <w:spacing w:before="75" w:after="0"/>
      </w:pPr>
      <w:r>
        <w:rPr/>
        <w:t xml:space="preserve">图表：北美养老服务行业市场规模增长趋势图</w:t>
      </w:r>
    </w:p>
    <w:p>
      <w:pPr>
        <w:spacing w:before="75" w:after="0"/>
      </w:pPr>
      <w:r>
        <w:rPr/>
        <w:t xml:space="preserve">图表：北美养老服务需求结构占比图</w:t>
      </w:r>
    </w:p>
    <w:p>
      <w:pPr>
        <w:spacing w:before="75" w:after="0"/>
      </w:pPr>
      <w:r>
        <w:rPr/>
        <w:t xml:space="preserve">图表：北美地区养老相关政策法规汇总表</w:t>
      </w:r>
    </w:p>
    <w:p>
      <w:pPr>
        <w:spacing w:before="75" w:after="0"/>
      </w:pPr>
      <w:r>
        <w:rPr/>
        <w:t xml:space="preserve">图表：北美各类养老服务机构数量与床位规模统计表</w:t>
      </w:r>
    </w:p>
    <w:p>
      <w:pPr>
        <w:spacing w:before="75" w:after="0"/>
      </w:pPr>
      <w:r>
        <w:rPr/>
        <w:t xml:space="preserve">图表：北美养老服务行业市场份额统计表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北美养老服务行业市场深度调研及商业模式与趋势预测研究报告(2026-2031版)</dc:title>
  <dc:description>北美养老服务行业市场深度调研及商业模式与趋势预测研究报告(2026-2031版)</dc:description>
  <dc:subject>北美养老服务行业市场深度调研及商业模式与趋势预测研究报告(2026-2031版)</dc:subject>
  <cp:keywords>研究报告</cp:keywords>
  <cp:category>研究报告</cp:category>
  <cp:lastModifiedBy>北京中道泰和信息咨询有限公司</cp:lastModifiedBy>
  <dcterms:created xsi:type="dcterms:W3CDTF">2026-04-08T16:37:49+08:00</dcterms:created>
  <dcterms:modified xsi:type="dcterms:W3CDTF">2026-04-08T16:37:49+08:00</dcterms:modified>
</cp:coreProperties>
</file>

<file path=docProps/custom.xml><?xml version="1.0" encoding="utf-8"?>
<Properties xmlns="http://schemas.openxmlformats.org/officeDocument/2006/custom-properties" xmlns:vt="http://schemas.openxmlformats.org/officeDocument/2006/docPropsVTypes"/>
</file>