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中东传统能源出口行业市场发展分析及企业案例与趋势展望研究报告(2026-2031版)</w:t>
      </w:r>
    </w:p>
    <w:p>
      <w:pPr>
        <w:spacing w:after="150"/>
      </w:pPr>
      <w:r>
        <w:rPr>
          <w:b w:val="1"/>
          <w:bCs w:val="1"/>
        </w:rPr>
        <w:t xml:space="preserve">报告简介</w:t>
      </w:r>
    </w:p>
    <w:p>
      <w:pPr>
        <w:spacing w:after="150"/>
      </w:pPr>
      <w:r>
        <w:rPr/>
        <w:t xml:space="preserve">传统能源出口是指一个国家或地区将自身开采、生产的石油、煤炭、天然气等传统能源产品通过国际贸易的方式销售到其他国家或地区。这种贸易行为对于能源资源丰富的国家和地区来说是重要的经济支柱之一，它不仅能够带来可观的外汇收入，还能促进相关产业的发展，如能源开采、运输等，同时也在全球能源供应链中扮演着关键角色。对于进口国而言，传统能源出口为其提供了稳定的能源供应来源，以满足国内的能源需求。</w:t>
      </w:r>
    </w:p>
    <w:p>
      <w:pPr>
        <w:spacing w:after="150"/>
      </w:pPr>
      <w:r>
        <w:rPr/>
        <w:t xml:space="preserve">中东地区在全球传统能源出口市场中占据着极为重要的地位，该地区拥有丰富的石油和天然气资源，为传统能源出口行业的发展提供了得天独厚的条件。随着全球经济的持续发展，各国对能源的需求依然旺盛，这为中东传统能源出口行业带来了广阔的发展机会。此外，中东地区不断加强的基础设施建设，如港口、管道等运输设施的完善，提高了能源出口的效率和能力，进一步推动了该行业的发展。同时，随着技术的进步，中东地区在能源开采和生产方面的效率也在不断提升，降低了成本，增强了其在全球传统能源出口市场中的竞争力。</w:t>
      </w:r>
    </w:p>
    <w:p>
      <w:pPr>
        <w:spacing w:after="150"/>
      </w:pPr>
      <w:r>
        <w:rPr/>
        <w:t xml:space="preserve">从趋势来看，中东传统能源出口行业也在积极适应全球能源转型的潮流。一方面，该地区在继续巩固其传统能源出口优势的同时，也在加大对能源深加工和高附加值产品的出口，如化工产品等，以提高出口产品的附加值和经济效益。另一方面，中东地区也在积极探索可再生能源与传统能源的协同发展模式，利用其丰富的太阳能等可再生能源资源，开发新能源项目，为未来的能源出口多元化奠定基础，以应对全球能源结构变化带来的挑战和机遇。</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中东传统能源出口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中东传统能源出口行业概述</w:t>
      </w:r>
    </w:p>
    <w:p>
      <w:pPr>
        <w:spacing w:before="75" w:after="0"/>
      </w:pPr>
      <w:r>
        <w:rPr/>
        <w:t xml:space="preserve">第一节 行业定义</w:t>
      </w:r>
    </w:p>
    <w:p>
      <w:pPr>
        <w:spacing w:before="75" w:after="0"/>
      </w:pPr>
      <w:r>
        <w:rPr/>
        <w:t xml:space="preserve">一、传统能源范畴</w:t>
      </w:r>
    </w:p>
    <w:p>
      <w:pPr>
        <w:spacing w:before="75" w:after="0"/>
      </w:pPr>
      <w:r>
        <w:rPr/>
        <w:t xml:space="preserve">二、中东地区界定</w:t>
      </w:r>
    </w:p>
    <w:p>
      <w:pPr>
        <w:spacing w:before="75" w:after="0"/>
      </w:pPr>
      <w:r>
        <w:rPr/>
        <w:t xml:space="preserve">三、出口结构</w:t>
      </w:r>
    </w:p>
    <w:p>
      <w:pPr>
        <w:spacing w:before="75" w:after="0"/>
      </w:pPr>
      <w:r>
        <w:rPr/>
        <w:t xml:space="preserve">四、行业特性</w:t>
      </w:r>
    </w:p>
    <w:p>
      <w:pPr>
        <w:spacing w:before="75" w:after="0"/>
      </w:pPr>
      <w:r>
        <w:rPr/>
        <w:t xml:space="preserve">第二节 发展历程</w:t>
      </w:r>
    </w:p>
    <w:p>
      <w:pPr>
        <w:spacing w:before="75" w:after="0"/>
      </w:pPr>
      <w:r>
        <w:rPr/>
        <w:t xml:space="preserve">第三节 行业现状</w:t>
      </w:r>
    </w:p>
    <w:p>
      <w:pPr>
        <w:spacing w:before="75" w:after="0"/>
      </w:pPr>
      <w:r>
        <w:rPr/>
        <w:t xml:space="preserve">一、储量与产量</w:t>
      </w:r>
    </w:p>
    <w:p>
      <w:pPr>
        <w:spacing w:before="75" w:after="0"/>
      </w:pPr>
      <w:r>
        <w:rPr/>
        <w:t xml:space="preserve">二、出口份额</w:t>
      </w:r>
    </w:p>
    <w:p>
      <w:pPr>
        <w:spacing w:before="75" w:after="0"/>
      </w:pPr>
      <w:r>
        <w:rPr/>
        <w:t xml:space="preserve">三、主要出口国</w:t>
      </w:r>
    </w:p>
    <w:p>
      <w:pPr>
        <w:spacing w:before="75" w:after="0"/>
      </w:pPr>
      <w:r>
        <w:rPr/>
        <w:t xml:space="preserve">四、基础设施</w:t>
      </w:r>
    </w:p>
    <w:p>
      <w:pPr>
        <w:spacing w:before="75" w:after="0"/>
      </w:pPr>
      <w:r>
        <w:rPr/>
        <w:t xml:space="preserve">第四节 挑战与机遇</w:t>
      </w:r>
    </w:p>
    <w:p>
      <w:pPr>
        <w:spacing w:before="75" w:after="0"/>
      </w:pPr>
      <w:r>
        <w:rPr/>
        <w:t xml:space="preserve">一、能源转型压力</w:t>
      </w:r>
    </w:p>
    <w:p>
      <w:pPr>
        <w:spacing w:before="75" w:after="0"/>
      </w:pPr>
      <w:r>
        <w:rPr/>
        <w:t xml:space="preserve">二、地缘政治</w:t>
      </w:r>
    </w:p>
    <w:p>
      <w:pPr>
        <w:spacing w:before="75" w:after="0"/>
      </w:pPr>
      <w:r>
        <w:rPr/>
        <w:t xml:space="preserve">三、技术升级</w:t>
      </w:r>
    </w:p>
    <w:p>
      <w:pPr>
        <w:spacing w:before="75" w:after="0"/>
      </w:pPr>
      <w:r>
        <w:rPr/>
        <w:t xml:space="preserve">四、区域合作</w:t>
      </w:r>
    </w:p>
    <w:p>
      <w:pPr>
        <w:spacing w:before="75" w:after="0"/>
      </w:pPr>
      <w:r>
        <w:rPr>
          <w:b w:val="1"/>
          <w:bCs w:val="1"/>
        </w:rPr>
        <w:t xml:space="preserve">第二章 中东传统能源出口行业宏观环境分析</w:t>
      </w:r>
    </w:p>
    <w:p>
      <w:pPr>
        <w:spacing w:before="75" w:after="0"/>
      </w:pPr>
      <w:r>
        <w:rPr/>
        <w:t xml:space="preserve">第一节 政治环境</w:t>
      </w:r>
    </w:p>
    <w:p>
      <w:pPr>
        <w:spacing w:before="75" w:after="0"/>
      </w:pPr>
      <w:r>
        <w:rPr/>
        <w:t xml:space="preserve">一、中东政局稳定性</w:t>
      </w:r>
    </w:p>
    <w:p>
      <w:pPr>
        <w:spacing w:before="75" w:after="0"/>
      </w:pPr>
      <w:r>
        <w:rPr/>
        <w:t xml:space="preserve">二、国际关系</w:t>
      </w:r>
    </w:p>
    <w:p>
      <w:pPr>
        <w:spacing w:before="75" w:after="0"/>
      </w:pPr>
      <w:r>
        <w:rPr/>
        <w:t xml:space="preserve">三、产油国政策调整</w:t>
      </w:r>
    </w:p>
    <w:p>
      <w:pPr>
        <w:spacing w:before="75" w:after="0"/>
      </w:pPr>
      <w:r>
        <w:rPr/>
        <w:t xml:space="preserve">四、地区冲突影响</w:t>
      </w:r>
    </w:p>
    <w:p>
      <w:pPr>
        <w:spacing w:before="75" w:after="0"/>
      </w:pPr>
      <w:r>
        <w:rPr/>
        <w:t xml:space="preserve">第二节 经济环境</w:t>
      </w:r>
    </w:p>
    <w:p>
      <w:pPr>
        <w:spacing w:before="75" w:after="0"/>
      </w:pPr>
      <w:r>
        <w:rPr/>
        <w:t xml:space="preserve">一、全球经济复苏</w:t>
      </w:r>
    </w:p>
    <w:p>
      <w:pPr>
        <w:spacing w:before="75" w:after="0"/>
      </w:pPr>
      <w:r>
        <w:rPr/>
        <w:t xml:space="preserve">二、能源需求结构</w:t>
      </w:r>
    </w:p>
    <w:p>
      <w:pPr>
        <w:spacing w:before="75" w:after="0"/>
      </w:pPr>
      <w:r>
        <w:rPr/>
        <w:t xml:space="preserve">三、油价波动</w:t>
      </w:r>
    </w:p>
    <w:p>
      <w:pPr>
        <w:spacing w:before="75" w:after="0"/>
      </w:pPr>
      <w:r>
        <w:rPr/>
        <w:t xml:space="preserve">四、新能源投资</w:t>
      </w:r>
    </w:p>
    <w:p>
      <w:pPr>
        <w:spacing w:before="75" w:after="0"/>
      </w:pPr>
      <w:r>
        <w:rPr/>
        <w:t xml:space="preserve">第三节 社会环境</w:t>
      </w:r>
    </w:p>
    <w:p>
      <w:pPr>
        <w:spacing w:before="75" w:after="0"/>
      </w:pPr>
      <w:r>
        <w:rPr/>
        <w:t xml:space="preserve">一、环保意识</w:t>
      </w:r>
    </w:p>
    <w:p>
      <w:pPr>
        <w:spacing w:before="75" w:after="0"/>
      </w:pPr>
      <w:r>
        <w:rPr/>
        <w:t xml:space="preserve">二、劳动力结构</w:t>
      </w:r>
    </w:p>
    <w:p>
      <w:pPr>
        <w:spacing w:before="75" w:after="0"/>
      </w:pPr>
      <w:r>
        <w:rPr/>
        <w:t xml:space="preserve">三、公众舆论</w:t>
      </w:r>
    </w:p>
    <w:p>
      <w:pPr>
        <w:spacing w:before="75" w:after="0"/>
      </w:pPr>
      <w:r>
        <w:rPr/>
        <w:t xml:space="preserve">四、消费观念变化</w:t>
      </w:r>
    </w:p>
    <w:p>
      <w:pPr>
        <w:spacing w:before="75" w:after="0"/>
      </w:pPr>
      <w:r>
        <w:rPr/>
        <w:t xml:space="preserve">第四节 技术环境</w:t>
      </w:r>
    </w:p>
    <w:p>
      <w:pPr>
        <w:spacing w:before="75" w:after="0"/>
      </w:pPr>
      <w:r>
        <w:rPr/>
        <w:t xml:space="preserve">一、勘探技术</w:t>
      </w:r>
    </w:p>
    <w:p>
      <w:pPr>
        <w:spacing w:before="75" w:after="0"/>
      </w:pPr>
      <w:r>
        <w:rPr/>
        <w:t xml:space="preserve">二、清洁生产技术</w:t>
      </w:r>
    </w:p>
    <w:p>
      <w:pPr>
        <w:spacing w:before="75" w:after="0"/>
      </w:pPr>
      <w:r>
        <w:rPr/>
        <w:t xml:space="preserve">三、数字化应用</w:t>
      </w:r>
    </w:p>
    <w:p>
      <w:pPr>
        <w:spacing w:before="75" w:after="0"/>
      </w:pPr>
      <w:r>
        <w:rPr/>
        <w:t xml:space="preserve">四、碳捕捉技术</w:t>
      </w:r>
    </w:p>
    <w:p>
      <w:pPr>
        <w:spacing w:before="75" w:after="0"/>
      </w:pPr>
      <w:r>
        <w:rPr>
          <w:b w:val="1"/>
          <w:bCs w:val="1"/>
        </w:rPr>
        <w:t xml:space="preserve">第三章 供需分析</w:t>
      </w:r>
    </w:p>
    <w:p>
      <w:pPr>
        <w:spacing w:before="75" w:after="0"/>
      </w:pPr>
      <w:r>
        <w:rPr/>
        <w:t xml:space="preserve">第一节 全球供需情况</w:t>
      </w:r>
    </w:p>
    <w:p>
      <w:pPr>
        <w:spacing w:before="75" w:after="0"/>
      </w:pPr>
      <w:r>
        <w:rPr/>
        <w:t xml:space="preserve">一、需求趋势</w:t>
      </w:r>
    </w:p>
    <w:p>
      <w:pPr>
        <w:spacing w:before="75" w:after="0"/>
      </w:pPr>
      <w:r>
        <w:rPr/>
        <w:t xml:space="preserve">二、供应格局</w:t>
      </w:r>
    </w:p>
    <w:p>
      <w:pPr>
        <w:spacing w:before="75" w:after="0"/>
      </w:pPr>
      <w:r>
        <w:rPr/>
        <w:t xml:space="preserve">三、供需平衡预测</w:t>
      </w:r>
    </w:p>
    <w:p>
      <w:pPr>
        <w:spacing w:before="75" w:after="0"/>
      </w:pPr>
      <w:r>
        <w:rPr/>
        <w:t xml:space="preserve">四、新兴需求领域</w:t>
      </w:r>
    </w:p>
    <w:p>
      <w:pPr>
        <w:spacing w:before="75" w:after="0"/>
      </w:pPr>
      <w:r>
        <w:rPr/>
        <w:t xml:space="preserve">第二节 中东供需情况</w:t>
      </w:r>
    </w:p>
    <w:p>
      <w:pPr>
        <w:spacing w:before="75" w:after="0"/>
      </w:pPr>
      <w:r>
        <w:rPr/>
        <w:t xml:space="preserve">一、本地需求特点</w:t>
      </w:r>
    </w:p>
    <w:p>
      <w:pPr>
        <w:spacing w:before="75" w:after="0"/>
      </w:pPr>
      <w:r>
        <w:rPr/>
        <w:t xml:space="preserve">二、供应能力评估</w:t>
      </w:r>
    </w:p>
    <w:p>
      <w:pPr>
        <w:spacing w:before="75" w:after="0"/>
      </w:pPr>
      <w:r>
        <w:rPr/>
        <w:t xml:space="preserve">三、内部供需调节</w:t>
      </w:r>
    </w:p>
    <w:p>
      <w:pPr>
        <w:spacing w:before="75" w:after="0"/>
      </w:pPr>
      <w:r>
        <w:rPr/>
        <w:t xml:space="preserve">四、未来供应潜力</w:t>
      </w:r>
    </w:p>
    <w:p>
      <w:pPr>
        <w:spacing w:before="75" w:after="0"/>
      </w:pPr>
      <w:r>
        <w:rPr/>
        <w:t xml:space="preserve">第三节 价格影响因素</w:t>
      </w:r>
    </w:p>
    <w:p>
      <w:pPr>
        <w:spacing w:before="75" w:after="0"/>
      </w:pPr>
      <w:r>
        <w:rPr/>
        <w:t xml:space="preserve">一、成本因素</w:t>
      </w:r>
    </w:p>
    <w:p>
      <w:pPr>
        <w:spacing w:before="75" w:after="0"/>
      </w:pPr>
      <w:r>
        <w:rPr/>
        <w:t xml:space="preserve">二、市场供需关系</w:t>
      </w:r>
    </w:p>
    <w:p>
      <w:pPr>
        <w:spacing w:before="75" w:after="0"/>
      </w:pPr>
      <w:r>
        <w:rPr/>
        <w:t xml:space="preserve">三、金融市场因素</w:t>
      </w:r>
    </w:p>
    <w:p>
      <w:pPr>
        <w:spacing w:before="75" w:after="0"/>
      </w:pPr>
      <w:r>
        <w:rPr/>
        <w:t xml:space="preserve">四、政策干预</w:t>
      </w:r>
    </w:p>
    <w:p>
      <w:pPr>
        <w:spacing w:before="75" w:after="0"/>
      </w:pPr>
      <w:r>
        <w:rPr>
          <w:b w:val="1"/>
          <w:bCs w:val="1"/>
        </w:rPr>
        <w:t xml:space="preserve">第四章 中东传统能源出口行业贸易格局分析</w:t>
      </w:r>
    </w:p>
    <w:p>
      <w:pPr>
        <w:spacing w:before="75" w:after="0"/>
      </w:pPr>
      <w:r>
        <w:rPr/>
        <w:t xml:space="preserve">第一节 主要出口路线</w:t>
      </w:r>
    </w:p>
    <w:p>
      <w:pPr>
        <w:spacing w:before="75" w:after="0"/>
      </w:pPr>
      <w:r>
        <w:rPr/>
        <w:t xml:space="preserve">一、海上运输路线</w:t>
      </w:r>
    </w:p>
    <w:p>
      <w:pPr>
        <w:spacing w:before="75" w:after="0"/>
      </w:pPr>
      <w:r>
        <w:rPr/>
        <w:t xml:space="preserve">二、陆上运输路线</w:t>
      </w:r>
    </w:p>
    <w:p>
      <w:pPr>
        <w:spacing w:before="75" w:after="0"/>
      </w:pPr>
      <w:r>
        <w:rPr/>
        <w:t xml:space="preserve">三、重要枢纽与节点</w:t>
      </w:r>
    </w:p>
    <w:p>
      <w:pPr>
        <w:spacing w:before="75" w:after="0"/>
      </w:pPr>
      <w:r>
        <w:rPr/>
        <w:t xml:space="preserve">四、运输方式比较</w:t>
      </w:r>
    </w:p>
    <w:p>
      <w:pPr>
        <w:spacing w:before="75" w:after="0"/>
      </w:pPr>
      <w:r>
        <w:rPr/>
        <w:t xml:space="preserve">第二节 进口国需求变化</w:t>
      </w:r>
    </w:p>
    <w:p>
      <w:pPr>
        <w:spacing w:before="75" w:after="0"/>
      </w:pPr>
      <w:r>
        <w:rPr/>
        <w:t xml:space="preserve">一、主要进口国需求动态</w:t>
      </w:r>
    </w:p>
    <w:p>
      <w:pPr>
        <w:spacing w:before="75" w:after="0"/>
      </w:pPr>
      <w:r>
        <w:rPr/>
        <w:t xml:space="preserve">二、新兴进口市场潜力</w:t>
      </w:r>
    </w:p>
    <w:p>
      <w:pPr>
        <w:spacing w:before="75" w:after="0"/>
      </w:pPr>
      <w:r>
        <w:rPr/>
        <w:t xml:space="preserve">三、需求结构变化趋势</w:t>
      </w:r>
    </w:p>
    <w:p>
      <w:pPr>
        <w:spacing w:before="75" w:after="0"/>
      </w:pPr>
      <w:r>
        <w:rPr/>
        <w:t xml:space="preserve">四、进口政策调整影响</w:t>
      </w:r>
    </w:p>
    <w:p>
      <w:pPr>
        <w:spacing w:before="75" w:after="0"/>
      </w:pPr>
      <w:r>
        <w:rPr/>
        <w:t xml:space="preserve">第三节 贸易协定</w:t>
      </w:r>
    </w:p>
    <w:p>
      <w:pPr>
        <w:spacing w:before="75" w:after="0"/>
      </w:pPr>
      <w:r>
        <w:rPr/>
        <w:t xml:space="preserve">一、区域贸易协定</w:t>
      </w:r>
    </w:p>
    <w:p>
      <w:pPr>
        <w:spacing w:before="75" w:after="0"/>
      </w:pPr>
      <w:r>
        <w:rPr/>
        <w:t xml:space="preserve">二、双边贸易协定</w:t>
      </w:r>
    </w:p>
    <w:p>
      <w:pPr>
        <w:spacing w:before="75" w:after="0"/>
      </w:pPr>
      <w:r>
        <w:rPr/>
        <w:t xml:space="preserve">三、协定对出口的促进作用</w:t>
      </w:r>
    </w:p>
    <w:p>
      <w:pPr>
        <w:spacing w:before="75" w:after="0"/>
      </w:pPr>
      <w:r>
        <w:rPr/>
        <w:t xml:space="preserve">四、协定的局限性与挑战</w:t>
      </w:r>
    </w:p>
    <w:p>
      <w:pPr>
        <w:spacing w:before="75" w:after="0"/>
      </w:pPr>
      <w:r>
        <w:rPr/>
        <w:t xml:space="preserve">第四节 物流瓶颈</w:t>
      </w:r>
    </w:p>
    <w:p>
      <w:pPr>
        <w:spacing w:before="75" w:after="0"/>
      </w:pPr>
      <w:r>
        <w:rPr/>
        <w:t xml:space="preserve">一、运输设施限制</w:t>
      </w:r>
    </w:p>
    <w:p>
      <w:pPr>
        <w:spacing w:before="75" w:after="0"/>
      </w:pPr>
      <w:r>
        <w:rPr/>
        <w:t xml:space="preserve">二、通关手续繁琐</w:t>
      </w:r>
    </w:p>
    <w:p>
      <w:pPr>
        <w:spacing w:before="75" w:after="0"/>
      </w:pPr>
      <w:r>
        <w:rPr/>
        <w:t xml:space="preserve">三、物流成本问题</w:t>
      </w:r>
    </w:p>
    <w:p>
      <w:pPr>
        <w:spacing w:before="75" w:after="0"/>
      </w:pPr>
      <w:r>
        <w:rPr/>
        <w:t xml:space="preserve">四、物流安全隐患</w:t>
      </w:r>
    </w:p>
    <w:p>
      <w:pPr>
        <w:spacing w:before="75" w:after="0"/>
      </w:pPr>
      <w:r>
        <w:rPr>
          <w:b w:val="1"/>
          <w:bCs w:val="1"/>
        </w:rPr>
        <w:t xml:space="preserve">第五章 中东传统能源出口行业技术升级分析</w:t>
      </w:r>
    </w:p>
    <w:p>
      <w:pPr>
        <w:spacing w:before="75" w:after="0"/>
      </w:pPr>
      <w:r>
        <w:rPr/>
        <w:t xml:space="preserve">第一节 数字化技术</w:t>
      </w:r>
    </w:p>
    <w:p>
      <w:pPr>
        <w:spacing w:before="75" w:after="0"/>
      </w:pPr>
      <w:r>
        <w:rPr/>
        <w:t xml:space="preserve">一、大数据在能源行业的应用</w:t>
      </w:r>
    </w:p>
    <w:p>
      <w:pPr>
        <w:spacing w:before="75" w:after="0"/>
      </w:pPr>
      <w:r>
        <w:rPr/>
        <w:t xml:space="preserve">二、物联网在能源生产与运输中的应用</w:t>
      </w:r>
    </w:p>
    <w:p>
      <w:pPr>
        <w:spacing w:before="75" w:after="0"/>
      </w:pPr>
      <w:r>
        <w:rPr/>
        <w:t xml:space="preserve">三、人工智能在勘探与决策中的应用</w:t>
      </w:r>
    </w:p>
    <w:p>
      <w:pPr>
        <w:spacing w:before="75" w:after="0"/>
      </w:pPr>
      <w:r>
        <w:rPr/>
        <w:t xml:space="preserve">四、区块链在贸易结算中的应用</w:t>
      </w:r>
    </w:p>
    <w:p>
      <w:pPr>
        <w:spacing w:before="75" w:after="0"/>
      </w:pPr>
      <w:r>
        <w:rPr/>
        <w:t xml:space="preserve">第二节 清洁生产技术</w:t>
      </w:r>
    </w:p>
    <w:p>
      <w:pPr>
        <w:spacing w:before="75" w:after="0"/>
      </w:pPr>
      <w:r>
        <w:rPr/>
        <w:t xml:space="preserve">一、节能减排技术</w:t>
      </w:r>
    </w:p>
    <w:p>
      <w:pPr>
        <w:spacing w:before="75" w:after="0"/>
      </w:pPr>
      <w:r>
        <w:rPr/>
        <w:t xml:space="preserve">二、污染治理技术</w:t>
      </w:r>
    </w:p>
    <w:p>
      <w:pPr>
        <w:spacing w:before="75" w:after="0"/>
      </w:pPr>
      <w:r>
        <w:rPr/>
        <w:t xml:space="preserve">三、资源综合利用技术</w:t>
      </w:r>
    </w:p>
    <w:p>
      <w:pPr>
        <w:spacing w:before="75" w:after="0"/>
      </w:pPr>
      <w:r>
        <w:rPr/>
        <w:t xml:space="preserve">四、绿色开采技术</w:t>
      </w:r>
    </w:p>
    <w:p>
      <w:pPr>
        <w:spacing w:before="75" w:after="0"/>
      </w:pPr>
      <w:r>
        <w:rPr/>
        <w:t xml:space="preserve">第三节 炼化技术</w:t>
      </w:r>
    </w:p>
    <w:p>
      <w:pPr>
        <w:spacing w:before="75" w:after="0"/>
      </w:pPr>
      <w:r>
        <w:rPr/>
        <w:t xml:space="preserve">一、先进炼油工艺</w:t>
      </w:r>
    </w:p>
    <w:p>
      <w:pPr>
        <w:spacing w:before="75" w:after="0"/>
      </w:pPr>
      <w:r>
        <w:rPr/>
        <w:t xml:space="preserve">二、化工产品深加工技术</w:t>
      </w:r>
    </w:p>
    <w:p>
      <w:pPr>
        <w:spacing w:before="75" w:after="0"/>
      </w:pPr>
      <w:r>
        <w:rPr/>
        <w:t xml:space="preserve">三、炼化一体化技术</w:t>
      </w:r>
    </w:p>
    <w:p>
      <w:pPr>
        <w:spacing w:before="75" w:after="0"/>
      </w:pPr>
      <w:r>
        <w:rPr/>
        <w:t xml:space="preserve">四、新型催化剂研发</w:t>
      </w:r>
    </w:p>
    <w:p>
      <w:pPr>
        <w:spacing w:before="75" w:after="0"/>
      </w:pPr>
      <w:r>
        <w:rPr/>
        <w:t xml:space="preserve">第四节 装备制造技术</w:t>
      </w:r>
    </w:p>
    <w:p>
      <w:pPr>
        <w:spacing w:before="75" w:after="0"/>
      </w:pPr>
      <w:r>
        <w:rPr/>
        <w:t xml:space="preserve">一、勘探装备创新</w:t>
      </w:r>
    </w:p>
    <w:p>
      <w:pPr>
        <w:spacing w:before="75" w:after="0"/>
      </w:pPr>
      <w:r>
        <w:rPr/>
        <w:t xml:space="preserve">二、开采装备升级</w:t>
      </w:r>
    </w:p>
    <w:p>
      <w:pPr>
        <w:spacing w:before="75" w:after="0"/>
      </w:pPr>
      <w:r>
        <w:rPr/>
        <w:t xml:space="preserve">三、运输装备改进</w:t>
      </w:r>
    </w:p>
    <w:p>
      <w:pPr>
        <w:spacing w:before="75" w:after="0"/>
      </w:pPr>
      <w:r>
        <w:rPr/>
        <w:t xml:space="preserve">四、炼化装备智能化</w:t>
      </w:r>
    </w:p>
    <w:p>
      <w:pPr>
        <w:spacing w:before="75" w:after="0"/>
      </w:pPr>
      <w:r>
        <w:rPr>
          <w:b w:val="1"/>
          <w:bCs w:val="1"/>
        </w:rPr>
        <w:t xml:space="preserve">第六章 中东传统能源出口行业政策法规分析</w:t>
      </w:r>
    </w:p>
    <w:p>
      <w:pPr>
        <w:spacing w:before="75" w:after="0"/>
      </w:pPr>
      <w:r>
        <w:rPr/>
        <w:t xml:space="preserve">第一节 中东国家政策</w:t>
      </w:r>
    </w:p>
    <w:p>
      <w:pPr>
        <w:spacing w:before="75" w:after="0"/>
      </w:pPr>
      <w:r>
        <w:rPr/>
        <w:t xml:space="preserve">一、能源产业发展政策</w:t>
      </w:r>
    </w:p>
    <w:p>
      <w:pPr>
        <w:spacing w:before="75" w:after="0"/>
      </w:pPr>
      <w:r>
        <w:rPr/>
        <w:t xml:space="preserve">二、出口政策调整</w:t>
      </w:r>
    </w:p>
    <w:p>
      <w:pPr>
        <w:spacing w:before="75" w:after="0"/>
      </w:pPr>
      <w:r>
        <w:rPr/>
        <w:t xml:space="preserve">三、资源保护政策</w:t>
      </w:r>
    </w:p>
    <w:p>
      <w:pPr>
        <w:spacing w:before="75" w:after="0"/>
      </w:pPr>
      <w:r>
        <w:rPr/>
        <w:t xml:space="preserve">四、产业扶持政策</w:t>
      </w:r>
    </w:p>
    <w:p>
      <w:pPr>
        <w:spacing w:before="75" w:after="0"/>
      </w:pPr>
      <w:r>
        <w:rPr/>
        <w:t xml:space="preserve">第二节 国际环保协议</w:t>
      </w:r>
    </w:p>
    <w:p>
      <w:pPr>
        <w:spacing w:before="75" w:after="0"/>
      </w:pPr>
      <w:r>
        <w:rPr/>
        <w:t xml:space="preserve">一、气候变化相关协议</w:t>
      </w:r>
    </w:p>
    <w:p>
      <w:pPr>
        <w:spacing w:before="75" w:after="0"/>
      </w:pPr>
      <w:r>
        <w:rPr/>
        <w:t xml:space="preserve">二、污染物排放控制协议</w:t>
      </w:r>
    </w:p>
    <w:p>
      <w:pPr>
        <w:spacing w:before="75" w:after="0"/>
      </w:pPr>
      <w:r>
        <w:rPr/>
        <w:t xml:space="preserve">三、协议对中东能源出口的影响</w:t>
      </w:r>
    </w:p>
    <w:p>
      <w:pPr>
        <w:spacing w:before="75" w:after="0"/>
      </w:pPr>
      <w:r>
        <w:rPr/>
        <w:t xml:space="preserve">四、中东国家的应对策略</w:t>
      </w:r>
    </w:p>
    <w:p>
      <w:pPr>
        <w:spacing w:before="75" w:after="0"/>
      </w:pPr>
      <w:r>
        <w:rPr/>
        <w:t xml:space="preserve">第三节 税收政策</w:t>
      </w:r>
    </w:p>
    <w:p>
      <w:pPr>
        <w:spacing w:before="75" w:after="0"/>
      </w:pPr>
      <w:r>
        <w:rPr/>
        <w:t xml:space="preserve">一、资源税政策</w:t>
      </w:r>
    </w:p>
    <w:p>
      <w:pPr>
        <w:spacing w:before="75" w:after="0"/>
      </w:pPr>
      <w:r>
        <w:rPr/>
        <w:t xml:space="preserve">二、出口关税政策</w:t>
      </w:r>
    </w:p>
    <w:p>
      <w:pPr>
        <w:spacing w:before="75" w:after="0"/>
      </w:pPr>
      <w:r>
        <w:rPr/>
        <w:t xml:space="preserve">三、税收优惠政策</w:t>
      </w:r>
    </w:p>
    <w:p>
      <w:pPr>
        <w:spacing w:before="75" w:after="0"/>
      </w:pPr>
      <w:r>
        <w:rPr/>
        <w:t xml:space="preserve">四、税收政策对企业竞争力的影响</w:t>
      </w:r>
    </w:p>
    <w:p>
      <w:pPr>
        <w:spacing w:before="75" w:after="0"/>
      </w:pPr>
      <w:r>
        <w:rPr/>
        <w:t xml:space="preserve">第四节 中国“一带一路”的影响</w:t>
      </w:r>
    </w:p>
    <w:p>
      <w:pPr>
        <w:spacing w:before="75" w:after="0"/>
      </w:pPr>
      <w:r>
        <w:rPr/>
        <w:t xml:space="preserve">一、“一带一路”倡议下的合作机遇</w:t>
      </w:r>
    </w:p>
    <w:p>
      <w:pPr>
        <w:spacing w:before="75" w:after="0"/>
      </w:pPr>
      <w:r>
        <w:rPr/>
        <w:t xml:space="preserve">二、基础设施建设合作</w:t>
      </w:r>
    </w:p>
    <w:p>
      <w:pPr>
        <w:spacing w:before="75" w:after="0"/>
      </w:pPr>
      <w:r>
        <w:rPr/>
        <w:t xml:space="preserve">三、贸易与投资便利化</w:t>
      </w:r>
    </w:p>
    <w:p>
      <w:pPr>
        <w:spacing w:before="75" w:after="0"/>
      </w:pPr>
      <w:r>
        <w:rPr/>
        <w:t xml:space="preserve">四、能源合作新模式</w:t>
      </w:r>
    </w:p>
    <w:p>
      <w:pPr>
        <w:spacing w:before="75" w:after="0"/>
      </w:pPr>
      <w:r>
        <w:rPr>
          <w:b w:val="1"/>
          <w:bCs w:val="1"/>
        </w:rPr>
        <w:t xml:space="preserve">第七章 中东传统能源出口行业竞争格局分析</w:t>
      </w:r>
    </w:p>
    <w:p>
      <w:pPr>
        <w:spacing w:before="75" w:after="0"/>
      </w:pPr>
      <w:r>
        <w:rPr/>
        <w:t xml:space="preserve">第一节 市场集中度</w:t>
      </w:r>
    </w:p>
    <w:p>
      <w:pPr>
        <w:spacing w:before="75" w:after="0"/>
      </w:pPr>
      <w:r>
        <w:rPr/>
        <w:t xml:space="preserve">一、主要企业市场份额</w:t>
      </w:r>
    </w:p>
    <w:p>
      <w:pPr>
        <w:spacing w:before="75" w:after="0"/>
      </w:pPr>
      <w:r>
        <w:rPr/>
        <w:t xml:space="preserve">二、市场垄断与竞争程度</w:t>
      </w:r>
    </w:p>
    <w:p>
      <w:pPr>
        <w:spacing w:before="75" w:after="0"/>
      </w:pPr>
      <w:r>
        <w:rPr/>
        <w:t xml:space="preserve">三、市场集中度变化趋势</w:t>
      </w:r>
    </w:p>
    <w:p>
      <w:pPr>
        <w:spacing w:before="75" w:after="0"/>
      </w:pPr>
      <w:r>
        <w:rPr/>
        <w:t xml:space="preserve">四、影响市场集中度的因素</w:t>
      </w:r>
    </w:p>
    <w:p>
      <w:pPr>
        <w:spacing w:before="75" w:after="0"/>
      </w:pPr>
      <w:r>
        <w:rPr/>
        <w:t xml:space="preserve">第二节 国际石油公司动态</w:t>
      </w:r>
    </w:p>
    <w:p>
      <w:pPr>
        <w:spacing w:before="75" w:after="0"/>
      </w:pPr>
      <w:r>
        <w:rPr/>
        <w:t xml:space="preserve">一、跨国石油公司战略调整</w:t>
      </w:r>
    </w:p>
    <w:p>
      <w:pPr>
        <w:spacing w:before="75" w:after="0"/>
      </w:pPr>
      <w:r>
        <w:rPr/>
        <w:t xml:space="preserve">二、海外投资与并购活动</w:t>
      </w:r>
    </w:p>
    <w:p>
      <w:pPr>
        <w:spacing w:before="75" w:after="0"/>
      </w:pPr>
      <w:r>
        <w:rPr/>
        <w:t xml:space="preserve">三、技术合作与创新联盟</w:t>
      </w:r>
    </w:p>
    <w:p>
      <w:pPr>
        <w:spacing w:before="75" w:after="0"/>
      </w:pPr>
      <w:r>
        <w:rPr/>
        <w:t xml:space="preserve">四、对中东市场的影响力</w:t>
      </w:r>
    </w:p>
    <w:p>
      <w:pPr>
        <w:spacing w:before="75" w:after="0"/>
      </w:pPr>
      <w:r>
        <w:rPr/>
        <w:t xml:space="preserve">第三节 国家石油公司策略</w:t>
      </w:r>
    </w:p>
    <w:p>
      <w:pPr>
        <w:spacing w:before="75" w:after="0"/>
      </w:pPr>
      <w:r>
        <w:rPr/>
        <w:t xml:space="preserve">一、国有石油公司的定位与目标</w:t>
      </w:r>
    </w:p>
    <w:p>
      <w:pPr>
        <w:spacing w:before="75" w:after="0"/>
      </w:pPr>
      <w:r>
        <w:rPr/>
        <w:t xml:space="preserve">二、资源开发与生产策略</w:t>
      </w:r>
    </w:p>
    <w:p>
      <w:pPr>
        <w:spacing w:before="75" w:after="0"/>
      </w:pPr>
      <w:r>
        <w:rPr/>
        <w:t xml:space="preserve">三、市场拓展与合作策略</w:t>
      </w:r>
    </w:p>
    <w:p>
      <w:pPr>
        <w:spacing w:before="75" w:after="0"/>
      </w:pPr>
      <w:r>
        <w:rPr/>
        <w:t xml:space="preserve">四、应对竞争的措施</w:t>
      </w:r>
    </w:p>
    <w:p>
      <w:pPr>
        <w:spacing w:before="75" w:after="0"/>
      </w:pPr>
      <w:r>
        <w:rPr/>
        <w:t xml:space="preserve">第四节 替代能源竞争</w:t>
      </w:r>
    </w:p>
    <w:p>
      <w:pPr>
        <w:spacing w:before="75" w:after="0"/>
      </w:pPr>
      <w:r>
        <w:rPr/>
        <w:t xml:space="preserve">一、新能源发展现状与趋势</w:t>
      </w:r>
    </w:p>
    <w:p>
      <w:pPr>
        <w:spacing w:before="75" w:after="0"/>
      </w:pPr>
      <w:r>
        <w:rPr/>
        <w:t xml:space="preserve">二、替代能源对传统能源的替代程度</w:t>
      </w:r>
    </w:p>
    <w:p>
      <w:pPr>
        <w:spacing w:before="75" w:after="0"/>
      </w:pPr>
      <w:r>
        <w:rPr/>
        <w:t xml:space="preserve">三、传统能源企业的应对策略</w:t>
      </w:r>
    </w:p>
    <w:p>
      <w:pPr>
        <w:spacing w:before="75" w:after="0"/>
      </w:pPr>
      <w:r>
        <w:rPr/>
        <w:t xml:space="preserve">四、能源转型过程中的竞争格局变化</w:t>
      </w:r>
    </w:p>
    <w:p>
      <w:pPr>
        <w:spacing w:before="75" w:after="0"/>
      </w:pPr>
      <w:r>
        <w:rPr>
          <w:b w:val="1"/>
          <w:bCs w:val="1"/>
        </w:rPr>
        <w:t xml:space="preserve">第八章 中东传统能源出口行业风险与挑战分析</w:t>
      </w:r>
    </w:p>
    <w:p>
      <w:pPr>
        <w:spacing w:before="75" w:after="0"/>
      </w:pPr>
      <w:r>
        <w:rPr/>
        <w:t xml:space="preserve">第一节 地缘政治风险</w:t>
      </w:r>
    </w:p>
    <w:p>
      <w:pPr>
        <w:spacing w:before="75" w:after="0"/>
      </w:pPr>
      <w:r>
        <w:rPr/>
        <w:t xml:space="preserve">一、地区冲突对能源供应的影响</w:t>
      </w:r>
    </w:p>
    <w:p>
      <w:pPr>
        <w:spacing w:before="75" w:after="0"/>
      </w:pPr>
      <w:r>
        <w:rPr/>
        <w:t xml:space="preserve">二、国际关系紧张对贸易的影响</w:t>
      </w:r>
    </w:p>
    <w:p>
      <w:pPr>
        <w:spacing w:before="75" w:after="0"/>
      </w:pPr>
      <w:r>
        <w:rPr/>
        <w:t xml:space="preserve">三、政治不稳定导致的政策不确定性</w:t>
      </w:r>
    </w:p>
    <w:p>
      <w:pPr>
        <w:spacing w:before="75" w:after="0"/>
      </w:pPr>
      <w:r>
        <w:rPr/>
        <w:t xml:space="preserve">四、地缘政治风险的应对措施</w:t>
      </w:r>
    </w:p>
    <w:p>
      <w:pPr>
        <w:spacing w:before="75" w:after="0"/>
      </w:pPr>
      <w:r>
        <w:rPr/>
        <w:t xml:space="preserve">第二节 能源转型风险</w:t>
      </w:r>
    </w:p>
    <w:p>
      <w:pPr>
        <w:spacing w:before="75" w:after="0"/>
      </w:pPr>
      <w:r>
        <w:rPr/>
        <w:t xml:space="preserve">一、新能源替代传统能源的速度与规模</w:t>
      </w:r>
    </w:p>
    <w:p>
      <w:pPr>
        <w:spacing w:before="75" w:after="0"/>
      </w:pPr>
      <w:r>
        <w:rPr/>
        <w:t xml:space="preserve">二、能源转型对中东经济的冲击</w:t>
      </w:r>
    </w:p>
    <w:p>
      <w:pPr>
        <w:spacing w:before="75" w:after="0"/>
      </w:pPr>
      <w:r>
        <w:rPr/>
        <w:t xml:space="preserve">三、传统能源企业的转型压力与挑战</w:t>
      </w:r>
    </w:p>
    <w:p>
      <w:pPr>
        <w:spacing w:before="75" w:after="0"/>
      </w:pPr>
      <w:r>
        <w:rPr/>
        <w:t xml:space="preserve">四、应对能源转型的战略选择</w:t>
      </w:r>
    </w:p>
    <w:p>
      <w:pPr>
        <w:spacing w:before="75" w:after="0"/>
      </w:pPr>
      <w:r>
        <w:rPr/>
        <w:t xml:space="preserve">第三节 价格波动风险</w:t>
      </w:r>
    </w:p>
    <w:p>
      <w:pPr>
        <w:spacing w:before="75" w:after="0"/>
      </w:pPr>
      <w:r>
        <w:rPr/>
        <w:t xml:space="preserve">一、油价波动的原因与规律</w:t>
      </w:r>
    </w:p>
    <w:p>
      <w:pPr>
        <w:spacing w:before="75" w:after="0"/>
      </w:pPr>
      <w:r>
        <w:rPr/>
        <w:t xml:space="preserve">二、价格波动对企业盈利的影响</w:t>
      </w:r>
    </w:p>
    <w:p>
      <w:pPr>
        <w:spacing w:before="75" w:after="0"/>
      </w:pPr>
      <w:r>
        <w:rPr/>
        <w:t xml:space="preserve">三、价格风险管理策略</w:t>
      </w:r>
    </w:p>
    <w:p>
      <w:pPr>
        <w:spacing w:before="75" w:after="0"/>
      </w:pPr>
      <w:r>
        <w:rPr/>
        <w:t xml:space="preserve">四、应对价格波动的市场机制</w:t>
      </w:r>
    </w:p>
    <w:p>
      <w:pPr>
        <w:spacing w:before="75" w:after="0"/>
      </w:pPr>
      <w:r>
        <w:rPr/>
        <w:t xml:space="preserve">第四节 基础设施老化风险</w:t>
      </w:r>
    </w:p>
    <w:p>
      <w:pPr>
        <w:spacing w:before="75" w:after="0"/>
      </w:pPr>
      <w:r>
        <w:rPr/>
        <w:t xml:space="preserve">一、石油生产与运输设施老化情况</w:t>
      </w:r>
    </w:p>
    <w:p>
      <w:pPr>
        <w:spacing w:before="75" w:after="0"/>
      </w:pPr>
      <w:r>
        <w:rPr/>
        <w:t xml:space="preserve">二、基础设施老化对安全生产的影响</w:t>
      </w:r>
    </w:p>
    <w:p>
      <w:pPr>
        <w:spacing w:before="75" w:after="0"/>
      </w:pPr>
      <w:r>
        <w:rPr/>
        <w:t xml:space="preserve">三、基础设施更新改造的必要性与挑战</w:t>
      </w:r>
    </w:p>
    <w:p>
      <w:pPr>
        <w:spacing w:before="75" w:after="0"/>
      </w:pPr>
      <w:r>
        <w:rPr/>
        <w:t xml:space="preserve">四、解决基础设施老化问题的途径</w:t>
      </w:r>
    </w:p>
    <w:p>
      <w:pPr>
        <w:spacing w:before="75" w:after="0"/>
      </w:pPr>
      <w:r>
        <w:rPr>
          <w:b w:val="1"/>
          <w:bCs w:val="1"/>
        </w:rPr>
        <w:t xml:space="preserve">第九章 中东传统能源出口行业案例分析</w:t>
      </w:r>
    </w:p>
    <w:p>
      <w:pPr>
        <w:spacing w:before="75" w:after="0"/>
      </w:pPr>
      <w:r>
        <w:rPr/>
        <w:t xml:space="preserve">第一节 沙特阿美</w:t>
      </w:r>
    </w:p>
    <w:p>
      <w:pPr>
        <w:spacing w:before="75" w:after="0"/>
      </w:pPr>
      <w:r>
        <w:rPr/>
        <w:t xml:space="preserve">一、企业概况</w:t>
      </w:r>
    </w:p>
    <w:p>
      <w:pPr>
        <w:spacing w:before="75" w:after="0"/>
      </w:pPr>
      <w:r>
        <w:rPr/>
        <w:t xml:space="preserve">二、市场策略</w:t>
      </w:r>
    </w:p>
    <w:p>
      <w:pPr>
        <w:spacing w:before="75" w:after="0"/>
      </w:pPr>
      <w:r>
        <w:rPr/>
        <w:t xml:space="preserve">三、技术布局</w:t>
      </w:r>
    </w:p>
    <w:p>
      <w:pPr>
        <w:spacing w:before="75" w:after="0"/>
      </w:pPr>
      <w:r>
        <w:rPr/>
        <w:t xml:space="preserve">四、对华合作</w:t>
      </w:r>
    </w:p>
    <w:p>
      <w:pPr>
        <w:spacing w:before="75" w:after="0"/>
      </w:pPr>
      <w:r>
        <w:rPr/>
        <w:t xml:space="preserve">第二节 adnoc</w:t>
      </w:r>
    </w:p>
    <w:p>
      <w:pPr>
        <w:spacing w:before="75" w:after="0"/>
      </w:pPr>
      <w:r>
        <w:rPr/>
        <w:t xml:space="preserve">一、企业概况</w:t>
      </w:r>
    </w:p>
    <w:p>
      <w:pPr>
        <w:spacing w:before="75" w:after="0"/>
      </w:pPr>
      <w:r>
        <w:rPr/>
        <w:t xml:space="preserve">二、市场策略</w:t>
      </w:r>
    </w:p>
    <w:p>
      <w:pPr>
        <w:spacing w:before="75" w:after="0"/>
      </w:pPr>
      <w:r>
        <w:rPr/>
        <w:t xml:space="preserve">三、技术布局</w:t>
      </w:r>
    </w:p>
    <w:p>
      <w:pPr>
        <w:spacing w:before="75" w:after="0"/>
      </w:pPr>
      <w:r>
        <w:rPr/>
        <w:t xml:space="preserve">四、对华合作</w:t>
      </w:r>
    </w:p>
    <w:p>
      <w:pPr>
        <w:spacing w:before="75" w:after="0"/>
      </w:pPr>
      <w:r>
        <w:rPr/>
        <w:t xml:space="preserve">第三节 科威特石油</w:t>
      </w:r>
    </w:p>
    <w:p>
      <w:pPr>
        <w:spacing w:before="75" w:after="0"/>
      </w:pPr>
      <w:r>
        <w:rPr/>
        <w:t xml:space="preserve">一、企业概况</w:t>
      </w:r>
    </w:p>
    <w:p>
      <w:pPr>
        <w:spacing w:before="75" w:after="0"/>
      </w:pPr>
      <w:r>
        <w:rPr/>
        <w:t xml:space="preserve">二、市场策略</w:t>
      </w:r>
    </w:p>
    <w:p>
      <w:pPr>
        <w:spacing w:before="75" w:after="0"/>
      </w:pPr>
      <w:r>
        <w:rPr/>
        <w:t xml:space="preserve">三、技术布局</w:t>
      </w:r>
    </w:p>
    <w:p>
      <w:pPr>
        <w:spacing w:before="75" w:after="0"/>
      </w:pPr>
      <w:r>
        <w:rPr/>
        <w:t xml:space="preserve">四、对华合作</w:t>
      </w:r>
    </w:p>
    <w:p>
      <w:pPr>
        <w:spacing w:before="75" w:after="0"/>
      </w:pPr>
      <w:r>
        <w:rPr/>
        <w:t xml:space="preserve">第四节 伊朗国家石油</w:t>
      </w:r>
    </w:p>
    <w:p>
      <w:pPr>
        <w:spacing w:before="75" w:after="0"/>
      </w:pPr>
      <w:r>
        <w:rPr/>
        <w:t xml:space="preserve">一、企业概况</w:t>
      </w:r>
    </w:p>
    <w:p>
      <w:pPr>
        <w:spacing w:before="75" w:after="0"/>
      </w:pPr>
      <w:r>
        <w:rPr/>
        <w:t xml:space="preserve">二、市场策略</w:t>
      </w:r>
    </w:p>
    <w:p>
      <w:pPr>
        <w:spacing w:before="75" w:after="0"/>
      </w:pPr>
      <w:r>
        <w:rPr/>
        <w:t xml:space="preserve">三、技术布局</w:t>
      </w:r>
    </w:p>
    <w:p>
      <w:pPr>
        <w:spacing w:before="75" w:after="0"/>
      </w:pPr>
      <w:r>
        <w:rPr/>
        <w:t xml:space="preserve">四、对华合作</w:t>
      </w:r>
    </w:p>
    <w:p>
      <w:pPr>
        <w:spacing w:before="75" w:after="0"/>
      </w:pPr>
      <w:r>
        <w:rPr/>
        <w:t xml:space="preserve">第五节 卡塔尔能源</w:t>
      </w:r>
    </w:p>
    <w:p>
      <w:pPr>
        <w:spacing w:before="75" w:after="0"/>
      </w:pPr>
      <w:r>
        <w:rPr/>
        <w:t xml:space="preserve">一、企业概况</w:t>
      </w:r>
    </w:p>
    <w:p>
      <w:pPr>
        <w:spacing w:before="75" w:after="0"/>
      </w:pPr>
      <w:r>
        <w:rPr/>
        <w:t xml:space="preserve">二、市场策略</w:t>
      </w:r>
    </w:p>
    <w:p>
      <w:pPr>
        <w:spacing w:before="75" w:after="0"/>
      </w:pPr>
      <w:r>
        <w:rPr/>
        <w:t xml:space="preserve">三、技术布局</w:t>
      </w:r>
    </w:p>
    <w:p>
      <w:pPr>
        <w:spacing w:before="75" w:after="0"/>
      </w:pPr>
      <w:r>
        <w:rPr/>
        <w:t xml:space="preserve">四、对华合作</w:t>
      </w:r>
    </w:p>
    <w:p>
      <w:pPr>
        <w:spacing w:before="75" w:after="0"/>
      </w:pPr>
      <w:r>
        <w:rPr>
          <w:b w:val="1"/>
          <w:bCs w:val="1"/>
        </w:rPr>
        <w:t xml:space="preserve">第十章 中东传统能源出口行业区域市场分析</w:t>
      </w:r>
    </w:p>
    <w:p>
      <w:pPr>
        <w:spacing w:before="75" w:after="0"/>
      </w:pPr>
      <w:r>
        <w:rPr/>
        <w:t xml:space="preserve">第一节 亚太市场</w:t>
      </w:r>
    </w:p>
    <w:p>
      <w:pPr>
        <w:spacing w:before="75" w:after="0"/>
      </w:pPr>
      <w:r>
        <w:rPr/>
        <w:t xml:space="preserve">一、市场需求特点</w:t>
      </w:r>
    </w:p>
    <w:p>
      <w:pPr>
        <w:spacing w:before="75" w:after="0"/>
      </w:pPr>
      <w:r>
        <w:rPr/>
        <w:t xml:space="preserve">二、主要进口国与进口规模</w:t>
      </w:r>
    </w:p>
    <w:p>
      <w:pPr>
        <w:spacing w:before="75" w:after="0"/>
      </w:pPr>
      <w:r>
        <w:rPr/>
        <w:t xml:space="preserve">三、市场竞争格局</w:t>
      </w:r>
    </w:p>
    <w:p>
      <w:pPr>
        <w:spacing w:before="75" w:after="0"/>
      </w:pPr>
      <w:r>
        <w:rPr/>
        <w:t xml:space="preserve">四、未来市场潜力</w:t>
      </w:r>
    </w:p>
    <w:p>
      <w:pPr>
        <w:spacing w:before="75" w:after="0"/>
      </w:pPr>
      <w:r>
        <w:rPr/>
        <w:t xml:space="preserve">第二节 欧洲市场</w:t>
      </w:r>
    </w:p>
    <w:p>
      <w:pPr>
        <w:spacing w:before="75" w:after="0"/>
      </w:pPr>
      <w:r>
        <w:rPr/>
        <w:t xml:space="preserve">一、能源转型背景下的市场需求变化</w:t>
      </w:r>
    </w:p>
    <w:p>
      <w:pPr>
        <w:spacing w:before="75" w:after="0"/>
      </w:pPr>
      <w:r>
        <w:rPr/>
        <w:t xml:space="preserve">二、主要进口国与进口来源</w:t>
      </w:r>
    </w:p>
    <w:p>
      <w:pPr>
        <w:spacing w:before="75" w:after="0"/>
      </w:pPr>
      <w:r>
        <w:rPr/>
        <w:t xml:space="preserve">三、环保政策对市场的影响</w:t>
      </w:r>
    </w:p>
    <w:p>
      <w:pPr>
        <w:spacing w:before="75" w:after="0"/>
      </w:pPr>
      <w:r>
        <w:rPr/>
        <w:t xml:space="preserve">四、市场发展趋势</w:t>
      </w:r>
    </w:p>
    <w:p>
      <w:pPr>
        <w:spacing w:before="75" w:after="0"/>
      </w:pPr>
      <w:r>
        <w:rPr/>
        <w:t xml:space="preserve">第三节 北美市场</w:t>
      </w:r>
    </w:p>
    <w:p>
      <w:pPr>
        <w:spacing w:before="75" w:after="0"/>
      </w:pPr>
      <w:r>
        <w:rPr/>
        <w:t xml:space="preserve">一、美国页岩气革命对市场的影响</w:t>
      </w:r>
    </w:p>
    <w:p>
      <w:pPr>
        <w:spacing w:before="75" w:after="0"/>
      </w:pPr>
      <w:r>
        <w:rPr/>
        <w:t xml:space="preserve">二、加拿大油砂资源开发与市场竞争</w:t>
      </w:r>
    </w:p>
    <w:p>
      <w:pPr>
        <w:spacing w:before="75" w:after="0"/>
      </w:pPr>
      <w:r>
        <w:rPr/>
        <w:t xml:space="preserve">三、北美市场的供需平衡与贸易流向</w:t>
      </w:r>
    </w:p>
    <w:p>
      <w:pPr>
        <w:spacing w:before="75" w:after="0"/>
      </w:pPr>
      <w:r>
        <w:rPr/>
        <w:t xml:space="preserve">四、未来市场展望</w:t>
      </w:r>
    </w:p>
    <w:p>
      <w:pPr>
        <w:spacing w:before="75" w:after="0"/>
      </w:pPr>
      <w:r>
        <w:rPr/>
        <w:t xml:space="preserve">第四节 非洲拉美市场</w:t>
      </w:r>
    </w:p>
    <w:p>
      <w:pPr>
        <w:spacing w:before="75" w:after="0"/>
      </w:pPr>
      <w:r>
        <w:rPr/>
        <w:t xml:space="preserve">一、本地能源资源开发与需求</w:t>
      </w:r>
    </w:p>
    <w:p>
      <w:pPr>
        <w:spacing w:before="75" w:after="0"/>
      </w:pPr>
      <w:r>
        <w:rPr/>
        <w:t xml:space="preserve">二、与中东能源贸易的合作潜力</w:t>
      </w:r>
    </w:p>
    <w:p>
      <w:pPr>
        <w:spacing w:before="75" w:after="0"/>
      </w:pPr>
      <w:r>
        <w:rPr/>
        <w:t xml:space="preserve">三、市场发展的制约因素与机遇</w:t>
      </w:r>
    </w:p>
    <w:p>
      <w:pPr>
        <w:spacing w:before="75" w:after="0"/>
      </w:pPr>
      <w:r>
        <w:rPr/>
        <w:t xml:space="preserve">四、区域市场合作前景</w:t>
      </w:r>
    </w:p>
    <w:p>
      <w:pPr>
        <w:spacing w:before="75" w:after="0"/>
      </w:pPr>
      <w:r>
        <w:rPr>
          <w:b w:val="1"/>
          <w:bCs w:val="1"/>
        </w:rPr>
        <w:t xml:space="preserve">第十一章 中东传统能源出口行业新兴趋势分析</w:t>
      </w:r>
    </w:p>
    <w:p>
      <w:pPr>
        <w:spacing w:before="75" w:after="0"/>
      </w:pPr>
      <w:r>
        <w:rPr/>
        <w:t xml:space="preserve">第一节 绿色能源转型</w:t>
      </w:r>
    </w:p>
    <w:p>
      <w:pPr>
        <w:spacing w:before="75" w:after="0"/>
      </w:pPr>
      <w:r>
        <w:rPr/>
        <w:t xml:space="preserve">一、中东国家的绿色能源发展目标</w:t>
      </w:r>
    </w:p>
    <w:p>
      <w:pPr>
        <w:spacing w:before="75" w:after="0"/>
      </w:pPr>
      <w:r>
        <w:rPr/>
        <w:t xml:space="preserve">二、传统能源企业的绿色转型实践</w:t>
      </w:r>
    </w:p>
    <w:p>
      <w:pPr>
        <w:spacing w:before="75" w:after="0"/>
      </w:pPr>
      <w:r>
        <w:rPr/>
        <w:t xml:space="preserve">三、绿色能源技术研发与应用</w:t>
      </w:r>
    </w:p>
    <w:p>
      <w:pPr>
        <w:spacing w:before="75" w:after="0"/>
      </w:pPr>
      <w:r>
        <w:rPr/>
        <w:t xml:space="preserve">四、绿色能源转型对出口的影响</w:t>
      </w:r>
    </w:p>
    <w:p>
      <w:pPr>
        <w:spacing w:before="75" w:after="0"/>
      </w:pPr>
      <w:r>
        <w:rPr/>
        <w:t xml:space="preserve">第二节 氢能发展</w:t>
      </w:r>
    </w:p>
    <w:p>
      <w:pPr>
        <w:spacing w:before="75" w:after="0"/>
      </w:pPr>
      <w:r>
        <w:rPr/>
        <w:t xml:space="preserve">一、中东地区氢能资源潜力</w:t>
      </w:r>
    </w:p>
    <w:p>
      <w:pPr>
        <w:spacing w:before="75" w:after="0"/>
      </w:pPr>
      <w:r>
        <w:rPr/>
        <w:t xml:space="preserve">二、氢能产业发展现状与规划</w:t>
      </w:r>
    </w:p>
    <w:p>
      <w:pPr>
        <w:spacing w:before="75" w:after="0"/>
      </w:pPr>
      <w:r>
        <w:rPr/>
        <w:t xml:space="preserve">三、氢能在能源出口中的前景</w:t>
      </w:r>
    </w:p>
    <w:p>
      <w:pPr>
        <w:spacing w:before="75" w:after="0"/>
      </w:pPr>
      <w:r>
        <w:rPr/>
        <w:t xml:space="preserve">四、氢能技术创新与国际合作</w:t>
      </w:r>
    </w:p>
    <w:p>
      <w:pPr>
        <w:spacing w:before="75" w:after="0"/>
      </w:pPr>
      <w:r>
        <w:rPr/>
        <w:t xml:space="preserve">第三节 能源金融</w:t>
      </w:r>
    </w:p>
    <w:p>
      <w:pPr>
        <w:spacing w:before="75" w:after="0"/>
      </w:pPr>
      <w:r>
        <w:rPr/>
        <w:t xml:space="preserve">一、能源期货市场发展趋势</w:t>
      </w:r>
    </w:p>
    <w:p>
      <w:pPr>
        <w:spacing w:before="75" w:after="0"/>
      </w:pPr>
      <w:r>
        <w:rPr/>
        <w:t xml:space="preserve">二、能源项目融资模式创新</w:t>
      </w:r>
    </w:p>
    <w:p>
      <w:pPr>
        <w:spacing w:before="75" w:after="0"/>
      </w:pPr>
      <w:r>
        <w:rPr/>
        <w:t xml:space="preserve">三、绿色金融对能源行业的支持</w:t>
      </w:r>
    </w:p>
    <w:p>
      <w:pPr>
        <w:spacing w:before="75" w:after="0"/>
      </w:pPr>
      <w:r>
        <w:rPr/>
        <w:t xml:space="preserve">四、能源金融风险管理</w:t>
      </w:r>
    </w:p>
    <w:p>
      <w:pPr>
        <w:spacing w:before="75" w:after="0"/>
      </w:pPr>
      <w:r>
        <w:rPr/>
        <w:t xml:space="preserve">第四节 国际合作</w:t>
      </w:r>
    </w:p>
    <w:p>
      <w:pPr>
        <w:spacing w:before="75" w:after="0"/>
      </w:pPr>
      <w:r>
        <w:rPr/>
        <w:t xml:space="preserve">一、中东与其他地区的能源合作机制</w:t>
      </w:r>
    </w:p>
    <w:p>
      <w:pPr>
        <w:spacing w:before="75" w:after="0"/>
      </w:pPr>
      <w:r>
        <w:rPr/>
        <w:t xml:space="preserve">二、多边能源合作项目进展</w:t>
      </w:r>
    </w:p>
    <w:p>
      <w:pPr>
        <w:spacing w:before="75" w:after="0"/>
      </w:pPr>
      <w:r>
        <w:rPr/>
        <w:t xml:space="preserve">三、国际合作对行业发展的推动作用</w:t>
      </w:r>
    </w:p>
    <w:p>
      <w:pPr>
        <w:spacing w:before="75" w:after="0"/>
      </w:pPr>
      <w:r>
        <w:rPr/>
        <w:t xml:space="preserve">四、未来国际合作的重点领域</w:t>
      </w:r>
    </w:p>
    <w:p>
      <w:pPr>
        <w:spacing w:before="75" w:after="0"/>
      </w:pPr>
      <w:r>
        <w:rPr>
          <w:b w:val="1"/>
          <w:bCs w:val="1"/>
        </w:rPr>
        <w:t xml:space="preserve">第十二章 中东传统能源出口行业供应链管理分析</w:t>
      </w:r>
    </w:p>
    <w:p>
      <w:pPr>
        <w:spacing w:before="75" w:after="0"/>
      </w:pPr>
      <w:r>
        <w:rPr/>
        <w:t xml:space="preserve">第一节 上游勘探</w:t>
      </w:r>
    </w:p>
    <w:p>
      <w:pPr>
        <w:spacing w:before="75" w:after="0"/>
      </w:pPr>
      <w:r>
        <w:rPr/>
        <w:t xml:space="preserve">一、勘探技术与资源评估</w:t>
      </w:r>
    </w:p>
    <w:p>
      <w:pPr>
        <w:spacing w:before="75" w:after="0"/>
      </w:pPr>
      <w:r>
        <w:rPr/>
        <w:t xml:space="preserve">二、勘探项目的投资与风险</w:t>
      </w:r>
    </w:p>
    <w:p>
      <w:pPr>
        <w:spacing w:before="75" w:after="0"/>
      </w:pPr>
      <w:r>
        <w:rPr/>
        <w:t xml:space="preserve">三、勘探企业的合作与竞争</w:t>
      </w:r>
    </w:p>
    <w:p>
      <w:pPr>
        <w:spacing w:before="75" w:after="0"/>
      </w:pPr>
      <w:r>
        <w:rPr/>
        <w:t xml:space="preserve">四、勘探成果对供应链的影响</w:t>
      </w:r>
    </w:p>
    <w:p>
      <w:pPr>
        <w:spacing w:before="75" w:after="0"/>
      </w:pPr>
      <w:r>
        <w:rPr/>
        <w:t xml:space="preserve">第二节 中游运输</w:t>
      </w:r>
    </w:p>
    <w:p>
      <w:pPr>
        <w:spacing w:before="75" w:after="0"/>
      </w:pPr>
      <w:r>
        <w:rPr/>
        <w:t xml:space="preserve">一、运输方式选择与优化</w:t>
      </w:r>
    </w:p>
    <w:p>
      <w:pPr>
        <w:spacing w:before="75" w:after="0"/>
      </w:pPr>
      <w:r>
        <w:rPr/>
        <w:t xml:space="preserve">二、运输安全与风险管理</w:t>
      </w:r>
    </w:p>
    <w:p>
      <w:pPr>
        <w:spacing w:before="75" w:after="0"/>
      </w:pPr>
      <w:r>
        <w:rPr/>
        <w:t xml:space="preserve">三、运输基础设施建设与维护</w:t>
      </w:r>
    </w:p>
    <w:p>
      <w:pPr>
        <w:spacing w:before="75" w:after="0"/>
      </w:pPr>
      <w:r>
        <w:rPr/>
        <w:t xml:space="preserve">四、运输环节的成本控制</w:t>
      </w:r>
    </w:p>
    <w:p>
      <w:pPr>
        <w:spacing w:before="75" w:after="0"/>
      </w:pPr>
      <w:r>
        <w:rPr/>
        <w:t xml:space="preserve">第三节 下游客户</w:t>
      </w:r>
    </w:p>
    <w:p>
      <w:pPr>
        <w:spacing w:before="75" w:after="0"/>
      </w:pPr>
      <w:r>
        <w:rPr/>
        <w:t xml:space="preserve">一、客户需求特点与分类</w:t>
      </w:r>
    </w:p>
    <w:p>
      <w:pPr>
        <w:spacing w:before="75" w:after="0"/>
      </w:pPr>
      <w:r>
        <w:rPr/>
        <w:t xml:space="preserve">二、客户关系管理策略</w:t>
      </w:r>
    </w:p>
    <w:p>
      <w:pPr>
        <w:spacing w:before="75" w:after="0"/>
      </w:pPr>
      <w:r>
        <w:rPr/>
        <w:t xml:space="preserve">三、客户满意度与忠诚度提升</w:t>
      </w:r>
    </w:p>
    <w:p>
      <w:pPr>
        <w:spacing w:before="75" w:after="0"/>
      </w:pPr>
      <w:r>
        <w:rPr/>
        <w:t xml:space="preserve">四、下游市场的发展趋势对供应链的要求</w:t>
      </w:r>
    </w:p>
    <w:p>
      <w:pPr>
        <w:spacing w:before="75" w:after="0"/>
      </w:pPr>
      <w:r>
        <w:rPr/>
        <w:t xml:space="preserve">第四节 供应链韧性</w:t>
      </w:r>
    </w:p>
    <w:p>
      <w:pPr>
        <w:spacing w:before="75" w:after="0"/>
      </w:pPr>
      <w:r>
        <w:rPr/>
        <w:t xml:space="preserve">一、供应链面临的风险与挑战</w:t>
      </w:r>
    </w:p>
    <w:p>
      <w:pPr>
        <w:spacing w:before="75" w:after="0"/>
      </w:pPr>
      <w:r>
        <w:rPr/>
        <w:t xml:space="preserve">二、提升供应链韧性的策略与措施</w:t>
      </w:r>
    </w:p>
    <w:p>
      <w:pPr>
        <w:spacing w:before="75" w:after="0"/>
      </w:pPr>
      <w:r>
        <w:rPr/>
        <w:t xml:space="preserve">三、数字化技术在供应链韧性建设中的应用</w:t>
      </w:r>
    </w:p>
    <w:p>
      <w:pPr>
        <w:spacing w:before="75" w:after="0"/>
      </w:pPr>
      <w:r>
        <w:rPr/>
        <w:t xml:space="preserve">四、供应链协同与合作对韧性的影响</w:t>
      </w:r>
    </w:p>
    <w:p>
      <w:pPr>
        <w:spacing w:before="75" w:after="0"/>
      </w:pPr>
      <w:r>
        <w:rPr>
          <w:b w:val="1"/>
          <w:bCs w:val="1"/>
        </w:rPr>
        <w:t xml:space="preserve">第十三章 中东传统能源出口行业投资机会分析</w:t>
      </w:r>
    </w:p>
    <w:p>
      <w:pPr>
        <w:spacing w:before="75" w:after="0"/>
      </w:pPr>
      <w:r>
        <w:rPr/>
        <w:t xml:space="preserve">第一节 勘探领域</w:t>
      </w:r>
    </w:p>
    <w:p>
      <w:pPr>
        <w:spacing w:before="75" w:after="0"/>
      </w:pPr>
      <w:r>
        <w:rPr/>
        <w:t xml:space="preserve">一、潜在勘探区域与资源潜力</w:t>
      </w:r>
    </w:p>
    <w:p>
      <w:pPr>
        <w:spacing w:before="75" w:after="0"/>
      </w:pPr>
      <w:r>
        <w:rPr/>
        <w:t xml:space="preserve">二、勘探技术创新带来的投资机会</w:t>
      </w:r>
    </w:p>
    <w:p>
      <w:pPr>
        <w:spacing w:before="75" w:after="0"/>
      </w:pPr>
      <w:r>
        <w:rPr/>
        <w:t xml:space="preserve">三、勘探项目的投资风险与回报</w:t>
      </w:r>
    </w:p>
    <w:p>
      <w:pPr>
        <w:spacing w:before="75" w:after="0"/>
      </w:pPr>
      <w:r>
        <w:rPr/>
        <w:t xml:space="preserve">四、国际合作勘探项目的机遇</w:t>
      </w:r>
    </w:p>
    <w:p>
      <w:pPr>
        <w:spacing w:before="75" w:after="0"/>
      </w:pPr>
      <w:r>
        <w:rPr/>
        <w:t xml:space="preserve">第二节 炼化领域</w:t>
      </w:r>
    </w:p>
    <w:p>
      <w:pPr>
        <w:spacing w:before="75" w:after="0"/>
      </w:pPr>
      <w:r>
        <w:rPr/>
        <w:t xml:space="preserve">一、炼化产能扩张与升级需求</w:t>
      </w:r>
    </w:p>
    <w:p>
      <w:pPr>
        <w:spacing w:before="75" w:after="0"/>
      </w:pPr>
      <w:r>
        <w:rPr/>
        <w:t xml:space="preserve">二、高端化工产品生产的投资潜力</w:t>
      </w:r>
    </w:p>
    <w:p>
      <w:pPr>
        <w:spacing w:before="75" w:after="0"/>
      </w:pPr>
      <w:r>
        <w:rPr/>
        <w:t xml:space="preserve">三、炼化一体化项目的优势与挑战</w:t>
      </w:r>
    </w:p>
    <w:p>
      <w:pPr>
        <w:spacing w:before="75" w:after="0"/>
      </w:pPr>
      <w:r>
        <w:rPr/>
        <w:t xml:space="preserve">四、炼化领域的技术引进与合作机会</w:t>
      </w:r>
    </w:p>
    <w:p>
      <w:pPr>
        <w:spacing w:before="75" w:after="0"/>
      </w:pPr>
      <w:r>
        <w:rPr/>
        <w:t xml:space="preserve">第三节 新能源领域</w:t>
      </w:r>
    </w:p>
    <w:p>
      <w:pPr>
        <w:spacing w:before="75" w:after="0"/>
      </w:pPr>
      <w:r>
        <w:rPr/>
        <w:t xml:space="preserve">一、中东地区新能源项目投资现状</w:t>
      </w:r>
    </w:p>
    <w:p>
      <w:pPr>
        <w:spacing w:before="75" w:after="0"/>
      </w:pPr>
      <w:r>
        <w:rPr/>
        <w:t xml:space="preserve">二、太阳能、风能等新能源的发展前景</w:t>
      </w:r>
    </w:p>
    <w:p>
      <w:pPr>
        <w:spacing w:before="75" w:after="0"/>
      </w:pPr>
      <w:r>
        <w:rPr/>
        <w:t xml:space="preserve">三、新能源与传统能源融合发展的投资机会</w:t>
      </w:r>
    </w:p>
    <w:p>
      <w:pPr>
        <w:spacing w:before="75" w:after="0"/>
      </w:pPr>
      <w:r>
        <w:rPr/>
        <w:t xml:space="preserve">四、新能源项目的政策支持与风险评估</w:t>
      </w:r>
    </w:p>
    <w:p>
      <w:pPr>
        <w:spacing w:before="75" w:after="0"/>
      </w:pPr>
      <w:r>
        <w:rPr/>
        <w:t xml:space="preserve">第四节 跨国合作领域</w:t>
      </w:r>
    </w:p>
    <w:p>
      <w:pPr>
        <w:spacing w:before="75" w:after="0"/>
      </w:pPr>
      <w:r>
        <w:rPr/>
        <w:t xml:space="preserve">一、中东与其他国家的能源合作项目</w:t>
      </w:r>
    </w:p>
    <w:p>
      <w:pPr>
        <w:spacing w:before="75" w:after="0"/>
      </w:pPr>
      <w:r>
        <w:rPr/>
        <w:t xml:space="preserve">二、跨国投资与并购的趋势与机会</w:t>
      </w:r>
    </w:p>
    <w:p>
      <w:pPr>
        <w:spacing w:before="75" w:after="0"/>
      </w:pPr>
      <w:r>
        <w:rPr/>
        <w:t xml:space="preserve">三、国际能源合作中的技术与资金流动</w:t>
      </w:r>
    </w:p>
    <w:p>
      <w:pPr>
        <w:spacing w:before="75" w:after="0"/>
      </w:pPr>
      <w:r>
        <w:rPr/>
        <w:t xml:space="preserve">四、跨国合作项目的风险管理与协调机制</w:t>
      </w:r>
    </w:p>
    <w:p>
      <w:pPr>
        <w:spacing w:before="75" w:after="0"/>
      </w:pPr>
      <w:r>
        <w:rPr>
          <w:b w:val="1"/>
          <w:bCs w:val="1"/>
        </w:rPr>
        <w:t xml:space="preserve">第十四章 中东传统能源出口行业战略建议</w:t>
      </w:r>
    </w:p>
    <w:p>
      <w:pPr>
        <w:spacing w:before="75" w:after="0"/>
      </w:pPr>
      <w:r>
        <w:rPr/>
        <w:t xml:space="preserve">第一节 政府层面</w:t>
      </w:r>
    </w:p>
    <w:p>
      <w:pPr>
        <w:spacing w:before="75" w:after="0"/>
      </w:pPr>
      <w:r>
        <w:rPr/>
        <w:t xml:space="preserve">一、制定长期能源发展战略</w:t>
      </w:r>
    </w:p>
    <w:p>
      <w:pPr>
        <w:spacing w:before="75" w:after="0"/>
      </w:pPr>
      <w:r>
        <w:rPr/>
        <w:t xml:space="preserve">二、加强基础设施建设与投资</w:t>
      </w:r>
    </w:p>
    <w:p>
      <w:pPr>
        <w:spacing w:before="75" w:after="0"/>
      </w:pPr>
      <w:r>
        <w:rPr/>
        <w:t xml:space="preserve">三、推动能源技术创新与人才培养</w:t>
      </w:r>
    </w:p>
    <w:p>
      <w:pPr>
        <w:spacing w:before="75" w:after="0"/>
      </w:pPr>
      <w:r>
        <w:rPr/>
        <w:t xml:space="preserve">四、促进区域与国际能源合作</w:t>
      </w:r>
    </w:p>
    <w:p>
      <w:pPr>
        <w:spacing w:before="75" w:after="0"/>
      </w:pPr>
      <w:r>
        <w:rPr/>
        <w:t xml:space="preserve">第二节 企业层面</w:t>
      </w:r>
    </w:p>
    <w:p>
      <w:pPr>
        <w:spacing w:before="75" w:after="0"/>
      </w:pPr>
      <w:r>
        <w:rPr/>
        <w:t xml:space="preserve">一、加快绿色转型与可持续发展</w:t>
      </w:r>
    </w:p>
    <w:p>
      <w:pPr>
        <w:spacing w:before="75" w:after="0"/>
      </w:pPr>
      <w:r>
        <w:rPr/>
        <w:t xml:space="preserve">二、优化市场策略与供应链管理</w:t>
      </w:r>
    </w:p>
    <w:p>
      <w:pPr>
        <w:spacing w:before="75" w:after="0"/>
      </w:pPr>
      <w:r>
        <w:rPr/>
        <w:t xml:space="preserve">三、加强技术研发与创新能力</w:t>
      </w:r>
    </w:p>
    <w:p>
      <w:pPr>
        <w:spacing w:before="75" w:after="0"/>
      </w:pPr>
      <w:r>
        <w:rPr/>
        <w:t xml:space="preserve">四、深化国际合作与战略联盟</w:t>
      </w:r>
    </w:p>
    <w:p>
      <w:pPr>
        <w:spacing w:before="75" w:after="0"/>
      </w:pPr>
      <w:r>
        <w:rPr/>
        <w:t xml:space="preserve">第三节 金融机构层面</w:t>
      </w:r>
    </w:p>
    <w:p>
      <w:pPr>
        <w:spacing w:before="75" w:after="0"/>
      </w:pPr>
      <w:r>
        <w:rPr/>
        <w:t xml:space="preserve">一、创新能源金融产品与服务</w:t>
      </w:r>
    </w:p>
    <w:p>
      <w:pPr>
        <w:spacing w:before="75" w:after="0"/>
      </w:pPr>
      <w:r>
        <w:rPr/>
        <w:t xml:space="preserve">二、支持绿色能源项目融资</w:t>
      </w:r>
    </w:p>
    <w:p>
      <w:pPr>
        <w:spacing w:before="75" w:after="0"/>
      </w:pPr>
      <w:r>
        <w:rPr/>
        <w:t xml:space="preserve">三、加强能源项目风险管理</w:t>
      </w:r>
    </w:p>
    <w:p>
      <w:pPr>
        <w:spacing w:before="75" w:after="0"/>
      </w:pPr>
      <w:r>
        <w:rPr/>
        <w:t xml:space="preserve">四、促进能源行业的资本流动与市场活力</w:t>
      </w:r>
    </w:p>
    <w:p>
      <w:pPr>
        <w:spacing w:before="75" w:after="0"/>
      </w:pPr>
      <w:r>
        <w:rPr>
          <w:b w:val="1"/>
          <w:bCs w:val="1"/>
        </w:rPr>
        <w:t xml:space="preserve">图表目录</w:t>
      </w:r>
    </w:p>
    <w:p>
      <w:pPr>
        <w:spacing w:before="75" w:after="0"/>
      </w:pPr>
      <w:r>
        <w:rPr/>
        <w:t xml:space="preserve">图表：中东石油储量趋势图</w:t>
      </w:r>
    </w:p>
    <w:p>
      <w:pPr>
        <w:spacing w:before="75" w:after="0"/>
      </w:pPr>
      <w:r>
        <w:rPr/>
        <w:t xml:space="preserve">图表：中东传统能源出口量趋势图</w:t>
      </w:r>
    </w:p>
    <w:p>
      <w:pPr>
        <w:spacing w:before="75" w:after="0"/>
      </w:pPr>
      <w:r>
        <w:rPr/>
        <w:t xml:space="preserve">图表：全球传统能源需求结构变化图</w:t>
      </w:r>
    </w:p>
    <w:p>
      <w:pPr>
        <w:spacing w:before="75" w:after="0"/>
      </w:pPr>
      <w:r>
        <w:rPr/>
        <w:t xml:space="preserve">图表：中东传统能源主要出口港口分布图</w:t>
      </w:r>
    </w:p>
    <w:p>
      <w:pPr>
        <w:spacing w:before="75" w:after="0"/>
      </w:pPr>
      <w:r>
        <w:rPr/>
        <w:t xml:space="preserve">图表：中东传统能源行业技术应用占比图</w:t>
      </w:r>
    </w:p>
    <w:p>
      <w:pPr>
        <w:spacing w:before="75" w:after="0"/>
      </w:pPr>
      <w:r>
        <w:rPr/>
        <w:t xml:space="preserve">图表：全球能源环保政策对比图</w:t>
      </w:r>
    </w:p>
    <w:p>
      <w:pPr>
        <w:spacing w:before="75" w:after="0"/>
      </w:pPr>
      <w:r>
        <w:rPr/>
        <w:t xml:space="preserve">图表：中东传统能源市场主要企业份额图</w:t>
      </w:r>
    </w:p>
    <w:p>
      <w:pPr>
        <w:spacing w:before="75" w:after="0"/>
      </w:pPr>
      <w:r>
        <w:rPr/>
        <w:t xml:space="preserve">图表：各区域传统能源进口量对比图</w:t>
      </w:r>
    </w:p>
    <w:p>
      <w:pPr>
        <w:spacing w:before="75" w:after="0"/>
      </w:pPr>
      <w:r>
        <w:rPr/>
        <w:t xml:space="preserve">图表：中东氢能项目发展规划图</w:t>
      </w:r>
    </w:p>
    <w:p>
      <w:pPr>
        <w:spacing w:before="75" w:after="0"/>
      </w:pPr>
      <w:r>
        <w:rPr/>
        <w:t xml:space="preserve">图表：中东传统能源供应链地图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中东传统能源出口行业市场发展分析及企业案例与趋势展望研究报告(2026-2031版)</dc:title>
  <dc:description>中东传统能源出口行业市场发展分析及企业案例与趋势展望研究报告(2026-2031版)</dc:description>
  <dc:subject>中东传统能源出口行业市场发展分析及企业案例与趋势展望研究报告(2026-2031版)</dc:subject>
  <cp:keywords>研究报告</cp:keywords>
  <cp:category>研究报告</cp:category>
  <cp:lastModifiedBy>北京中道泰和信息咨询有限公司</cp:lastModifiedBy>
  <dcterms:created xsi:type="dcterms:W3CDTF">2026-04-08T16:38:25+08:00</dcterms:created>
  <dcterms:modified xsi:type="dcterms:W3CDTF">2026-04-08T16:38:25+08:00</dcterms:modified>
</cp:coreProperties>
</file>

<file path=docProps/custom.xml><?xml version="1.0" encoding="utf-8"?>
<Properties xmlns="http://schemas.openxmlformats.org/officeDocument/2006/custom-properties" xmlns:vt="http://schemas.openxmlformats.org/officeDocument/2006/docPropsVTypes"/>
</file>