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北美高端烈酒行业市场发展分析及企业案例与趋势预测研究报告(2026-2031版)</w:t>
      </w:r>
    </w:p>
    <w:p>
      <w:pPr>
        <w:spacing w:after="150"/>
      </w:pPr>
      <w:r>
        <w:rPr>
          <w:b w:val="1"/>
          <w:bCs w:val="1"/>
        </w:rPr>
        <w:t xml:space="preserve">报告简介</w:t>
      </w:r>
    </w:p>
    <w:p>
      <w:pPr>
        <w:spacing w:after="150"/>
      </w:pPr>
      <w:r>
        <w:rPr/>
        <w:t xml:space="preserve">高端烈酒通常是指那些在品质、酿造工艺、品牌价值以及价格等方面都处于较高水平的酒精饮品。它们往往采用优质的原料，经过复杂的酿造过程和长时间的陈酿，从而呈现出独特的风味和卓越的口感。此外，高端烈酒的品牌通常具有深厚的历史底蕴和良好的市场声誉，其包装设计也往往精美考究，能够满足消费者对于品质生活和社交身份象征的追求。</w:t>
      </w:r>
    </w:p>
    <w:p>
      <w:pPr>
        <w:spacing w:after="150"/>
      </w:pPr>
      <w:r>
        <w:rPr/>
        <w:t xml:space="preserve">在北美市场，高端烈酒行业发展面临着诸多机会。随着消费者收入水平的提高和消费观念的转变，对于高品质、个性化饮品的需求不断增加，高端烈酒凭借其独特的品质和文化内涵，能够很好地满足这一市场需求。同时，北美地区拥有庞大的消费群体和成熟的市场体系，为高端烈酒的销售提供了广阔的市场空间。此外，随着旅游业的发展和文化交流的频繁，越来越多的消费者有机会接触到不同国家和地区的高端烈酒品牌，进一步推动了该行业在北美市场的发展。</w:t>
      </w:r>
    </w:p>
    <w:p>
      <w:pPr>
        <w:spacing w:after="150"/>
      </w:pPr>
      <w:r>
        <w:rPr/>
        <w:t xml:space="preserve">从趋势来看，高端烈酒行业在北美市场呈现出多元化和创新化的发展态势。一方面，消费者对于烈酒的口味和风格需求日益多样化，除了传统的威士忌、伏特加等品类外，一些小众的烈酒品种如手工精酿烈酒、特色风味烈酒等也逐渐受到关注。另一方面，品牌商也在不断创新，通过推出限量版产品、与知名设计师合作打造限量包装、举办品鉴活动等方式，提升品牌的吸引力和竞争力。同时，随着健康意识的增强，一些低酒精度、低糖分的高端烈酒产品也逐渐受到市场青睐，为该行业的发展注入了新的活力。</w:t>
      </w:r>
    </w:p>
    <w:p>
      <w:pPr>
        <w:spacing w:after="150"/>
      </w:pPr>
      <w:r>
        <w:rPr/>
        <w:t xml:space="preserve">本研究咨询报告由北京中道泰和信息咨询有限公司领衔撰写，在大量周密的市场调研基础上，主要依据了全国及海外多种相关报刊杂志的基础信息以及专业研究单位等公布和提供的大量资料。对高端烈酒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北美高端烈酒行业概述</w:t>
      </w:r>
    </w:p>
    <w:p>
      <w:pPr>
        <w:spacing w:before="75" w:after="0"/>
      </w:pPr>
      <w:r>
        <w:rPr/>
        <w:t xml:space="preserve">第一节 高端烈酒定义与分类</w:t>
      </w:r>
    </w:p>
    <w:p>
      <w:pPr>
        <w:spacing w:before="75" w:after="0"/>
      </w:pPr>
      <w:r>
        <w:rPr/>
        <w:t xml:space="preserve">一、高端烈酒的界定标准</w:t>
      </w:r>
    </w:p>
    <w:p>
      <w:pPr>
        <w:spacing w:before="75" w:after="0"/>
      </w:pPr>
      <w:r>
        <w:rPr/>
        <w:t xml:space="preserve">二、主要分类及特点</w:t>
      </w:r>
    </w:p>
    <w:p>
      <w:pPr>
        <w:spacing w:before="75" w:after="0"/>
      </w:pPr>
      <w:r>
        <w:rPr/>
        <w:t xml:space="preserve">三、与普通烈酒的区别</w:t>
      </w:r>
    </w:p>
    <w:p>
      <w:pPr>
        <w:spacing w:before="75" w:after="0"/>
      </w:pPr>
      <w:r>
        <w:rPr/>
        <w:t xml:space="preserve">四、市场定位与目标客户</w:t>
      </w:r>
    </w:p>
    <w:p>
      <w:pPr>
        <w:spacing w:before="75" w:after="0"/>
      </w:pPr>
      <w:r>
        <w:rPr/>
        <w:t xml:space="preserve">第二节 行业发展历程</w:t>
      </w:r>
    </w:p>
    <w:p>
      <w:pPr>
        <w:spacing w:before="75" w:after="0"/>
      </w:pPr>
      <w:r>
        <w:rPr/>
        <w:t xml:space="preserve">一、起源与早期发展</w:t>
      </w:r>
    </w:p>
    <w:p>
      <w:pPr>
        <w:spacing w:before="75" w:after="0"/>
      </w:pPr>
      <w:r>
        <w:rPr/>
        <w:t xml:space="preserve">二、关键发展阶段回顾</w:t>
      </w:r>
    </w:p>
    <w:p>
      <w:pPr>
        <w:spacing w:before="75" w:after="0"/>
      </w:pPr>
      <w:r>
        <w:rPr/>
        <w:t xml:space="preserve">三、重要历史事件影响</w:t>
      </w:r>
    </w:p>
    <w:p>
      <w:pPr>
        <w:spacing w:before="75" w:after="0"/>
      </w:pPr>
      <w:r>
        <w:rPr/>
        <w:t xml:space="preserve">四、近十年发展概况</w:t>
      </w:r>
    </w:p>
    <w:p>
      <w:pPr>
        <w:spacing w:before="75" w:after="0"/>
      </w:pPr>
      <w:r>
        <w:rPr/>
        <w:t xml:space="preserve">第三节 产业链结构</w:t>
      </w:r>
    </w:p>
    <w:p>
      <w:pPr>
        <w:spacing w:before="75" w:after="0"/>
      </w:pPr>
      <w:r>
        <w:rPr/>
        <w:t xml:space="preserve">一、上游原材料供应</w:t>
      </w:r>
    </w:p>
    <w:p>
      <w:pPr>
        <w:spacing w:before="75" w:after="0"/>
      </w:pPr>
      <w:r>
        <w:rPr/>
        <w:t xml:space="preserve">二、中游生产制造环节</w:t>
      </w:r>
    </w:p>
    <w:p>
      <w:pPr>
        <w:spacing w:before="75" w:after="0"/>
      </w:pPr>
      <w:r>
        <w:rPr/>
        <w:t xml:space="preserve">三、下游销售与消费渠道</w:t>
      </w:r>
    </w:p>
    <w:p>
      <w:pPr>
        <w:spacing w:before="75" w:after="0"/>
      </w:pPr>
      <w:r>
        <w:rPr/>
        <w:t xml:space="preserve">四、产业链各环节关系</w:t>
      </w:r>
    </w:p>
    <w:p>
      <w:pPr>
        <w:spacing w:before="75" w:after="0"/>
      </w:pPr>
      <w:r>
        <w:rPr/>
        <w:t xml:space="preserve">第四节 行业在北美经济中的地位</w:t>
      </w:r>
    </w:p>
    <w:p>
      <w:pPr>
        <w:spacing w:before="75" w:after="0"/>
      </w:pPr>
      <w:r>
        <w:rPr/>
        <w:t xml:space="preserve">一、对gdp的贡献</w:t>
      </w:r>
    </w:p>
    <w:p>
      <w:pPr>
        <w:spacing w:before="75" w:after="0"/>
      </w:pPr>
      <w:r>
        <w:rPr/>
        <w:t xml:space="preserve">二、就业吸纳情况</w:t>
      </w:r>
    </w:p>
    <w:p>
      <w:pPr>
        <w:spacing w:before="75" w:after="0"/>
      </w:pPr>
      <w:r>
        <w:rPr/>
        <w:t xml:space="preserve">三、与相关产业的协同发展</w:t>
      </w:r>
    </w:p>
    <w:p>
      <w:pPr>
        <w:spacing w:before="75" w:after="0"/>
      </w:pPr>
      <w:r>
        <w:rPr/>
        <w:t xml:space="preserve">四、在国际贸易中的表现</w:t>
      </w:r>
    </w:p>
    <w:p>
      <w:pPr>
        <w:spacing w:before="75" w:after="0"/>
      </w:pPr>
      <w:r>
        <w:rPr>
          <w:b w:val="1"/>
          <w:bCs w:val="1"/>
        </w:rPr>
        <w:t xml:space="preserve">第二章 全球及北美经济环境分析</w:t>
      </w:r>
    </w:p>
    <w:p>
      <w:pPr>
        <w:spacing w:before="75" w:after="0"/>
      </w:pPr>
      <w:r>
        <w:rPr/>
        <w:t xml:space="preserve">第一节 全球宏观经济形势</w:t>
      </w:r>
    </w:p>
    <w:p>
      <w:pPr>
        <w:spacing w:before="75" w:after="0"/>
      </w:pPr>
      <w:r>
        <w:rPr/>
        <w:t xml:space="preserve">一、经济增长趋势</w:t>
      </w:r>
    </w:p>
    <w:p>
      <w:pPr>
        <w:spacing w:before="75" w:after="0"/>
      </w:pPr>
      <w:r>
        <w:rPr/>
        <w:t xml:space="preserve">二、主要经济体发展态势</w:t>
      </w:r>
    </w:p>
    <w:p>
      <w:pPr>
        <w:spacing w:before="75" w:after="0"/>
      </w:pPr>
      <w:r>
        <w:rPr/>
        <w:t xml:space="preserve">三、国际贸易格局变化</w:t>
      </w:r>
    </w:p>
    <w:p>
      <w:pPr>
        <w:spacing w:before="75" w:after="0"/>
      </w:pPr>
      <w:r>
        <w:rPr/>
        <w:t xml:space="preserve">四、全球经济风险因素</w:t>
      </w:r>
    </w:p>
    <w:p>
      <w:pPr>
        <w:spacing w:before="75" w:after="0"/>
      </w:pPr>
      <w:r>
        <w:rPr/>
        <w:t xml:space="preserve">第二节 北美地区经济现状与展望</w:t>
      </w:r>
    </w:p>
    <w:p>
      <w:pPr>
        <w:spacing w:before="75" w:after="0"/>
      </w:pPr>
      <w:r>
        <w:rPr/>
        <w:t xml:space="preserve">一、美国经济形势分析</w:t>
      </w:r>
    </w:p>
    <w:p>
      <w:pPr>
        <w:spacing w:before="75" w:after="0"/>
      </w:pPr>
      <w:r>
        <w:rPr/>
        <w:t xml:space="preserve">二、加拿大经济特点与趋势</w:t>
      </w:r>
    </w:p>
    <w:p>
      <w:pPr>
        <w:spacing w:before="75" w:after="0"/>
      </w:pPr>
      <w:r>
        <w:rPr/>
        <w:t xml:space="preserve">三、北美经济一体化进程</w:t>
      </w:r>
    </w:p>
    <w:p>
      <w:pPr>
        <w:spacing w:before="75" w:after="0"/>
      </w:pPr>
      <w:r>
        <w:rPr/>
        <w:t xml:space="preserve">四、未来五年经济增长预测</w:t>
      </w:r>
    </w:p>
    <w:p>
      <w:pPr>
        <w:spacing w:before="75" w:after="0"/>
      </w:pPr>
      <w:r>
        <w:rPr/>
        <w:t xml:space="preserve">第三节 经济环境对高端烈酒行业的影响</w:t>
      </w:r>
    </w:p>
    <w:p>
      <w:pPr>
        <w:spacing w:before="75" w:after="0"/>
      </w:pPr>
      <w:r>
        <w:rPr/>
        <w:t xml:space="preserve">一、消费者购买力变化</w:t>
      </w:r>
    </w:p>
    <w:p>
      <w:pPr>
        <w:spacing w:before="75" w:after="0"/>
      </w:pPr>
      <w:r>
        <w:rPr/>
        <w:t xml:space="preserve">二、投资与融资环境</w:t>
      </w:r>
    </w:p>
    <w:p>
      <w:pPr>
        <w:spacing w:before="75" w:after="0"/>
      </w:pPr>
      <w:r>
        <w:rPr/>
        <w:t xml:space="preserve">三、汇率波动的影响</w:t>
      </w:r>
    </w:p>
    <w:p>
      <w:pPr>
        <w:spacing w:before="75" w:after="0"/>
      </w:pPr>
      <w:r>
        <w:rPr/>
        <w:t xml:space="preserve">四、经济周期与行业需求关系</w:t>
      </w:r>
    </w:p>
    <w:p>
      <w:pPr>
        <w:spacing w:before="75" w:after="0"/>
      </w:pPr>
      <w:r>
        <w:rPr/>
        <w:t xml:space="preserve">第四节 国际贸易政策与北美高端烈酒行业</w:t>
      </w:r>
    </w:p>
    <w:p>
      <w:pPr>
        <w:spacing w:before="75" w:after="0"/>
      </w:pPr>
      <w:r>
        <w:rPr/>
        <w:t xml:space="preserve">一、美墨加协定的影响</w:t>
      </w:r>
    </w:p>
    <w:p>
      <w:pPr>
        <w:spacing w:before="75" w:after="0"/>
      </w:pPr>
      <w:r>
        <w:rPr/>
        <w:t xml:space="preserve">二、关税政策调整</w:t>
      </w:r>
    </w:p>
    <w:p>
      <w:pPr>
        <w:spacing w:before="75" w:after="0"/>
      </w:pPr>
      <w:r>
        <w:rPr/>
        <w:t xml:space="preserve">三、贸易摩擦与应对策略</w:t>
      </w:r>
    </w:p>
    <w:p>
      <w:pPr>
        <w:spacing w:before="75" w:after="0"/>
      </w:pPr>
      <w:r>
        <w:rPr/>
        <w:t xml:space="preserve">四、自由贸易协定的机遇</w:t>
      </w:r>
    </w:p>
    <w:p>
      <w:pPr>
        <w:spacing w:before="75" w:after="0"/>
      </w:pPr>
      <w:r>
        <w:rPr>
          <w:b w:val="1"/>
          <w:bCs w:val="1"/>
        </w:rPr>
        <w:t xml:space="preserve">第三章 北美高端烈酒消费趋势分析</w:t>
      </w:r>
    </w:p>
    <w:p>
      <w:pPr>
        <w:spacing w:before="75" w:after="0"/>
      </w:pPr>
      <w:r>
        <w:rPr/>
        <w:t xml:space="preserve">第一节 消费者需求特征</w:t>
      </w:r>
    </w:p>
    <w:p>
      <w:pPr>
        <w:spacing w:before="75" w:after="0"/>
      </w:pPr>
      <w:r>
        <w:rPr/>
        <w:t xml:space="preserve">一、口味偏好与变化</w:t>
      </w:r>
    </w:p>
    <w:p>
      <w:pPr>
        <w:spacing w:before="75" w:after="0"/>
      </w:pPr>
      <w:r>
        <w:rPr/>
        <w:t xml:space="preserve">二、包装设计的关注度</w:t>
      </w:r>
    </w:p>
    <w:p>
      <w:pPr>
        <w:spacing w:before="75" w:after="0"/>
      </w:pPr>
      <w:r>
        <w:rPr/>
        <w:t xml:space="preserve">三、品牌忠诚度分析</w:t>
      </w:r>
    </w:p>
    <w:p>
      <w:pPr>
        <w:spacing w:before="75" w:after="0"/>
      </w:pPr>
      <w:r>
        <w:rPr/>
        <w:t xml:space="preserve">四、消费场景多元化</w:t>
      </w:r>
    </w:p>
    <w:p>
      <w:pPr>
        <w:spacing w:before="75" w:after="0"/>
      </w:pPr>
      <w:r>
        <w:rPr/>
        <w:t xml:space="preserve">第二节 消费群体结构变化</w:t>
      </w:r>
    </w:p>
    <w:p>
      <w:pPr>
        <w:spacing w:before="75" w:after="0"/>
      </w:pPr>
      <w:r>
        <w:rPr/>
        <w:t xml:space="preserve">一、年龄层次分布</w:t>
      </w:r>
    </w:p>
    <w:p>
      <w:pPr>
        <w:spacing w:before="75" w:after="0"/>
      </w:pPr>
      <w:r>
        <w:rPr/>
        <w:t xml:space="preserve">二、性别消费差异</w:t>
      </w:r>
    </w:p>
    <w:p>
      <w:pPr>
        <w:spacing w:before="75" w:after="0"/>
      </w:pPr>
      <w:r>
        <w:rPr/>
        <w:t xml:space="preserve">三、不同收入群体需求</w:t>
      </w:r>
    </w:p>
    <w:p>
      <w:pPr>
        <w:spacing w:before="75" w:after="0"/>
      </w:pPr>
      <w:r>
        <w:rPr/>
        <w:t xml:space="preserve">四、新兴消费群体崛起</w:t>
      </w:r>
    </w:p>
    <w:p>
      <w:pPr>
        <w:spacing w:before="75" w:after="0"/>
      </w:pPr>
      <w:r>
        <w:rPr/>
        <w:t xml:space="preserve">第三节 消费渠道演变</w:t>
      </w:r>
    </w:p>
    <w:p>
      <w:pPr>
        <w:spacing w:before="75" w:after="0"/>
      </w:pPr>
      <w:r>
        <w:rPr/>
        <w:t xml:space="preserve">一、传统零售渠道现状</w:t>
      </w:r>
    </w:p>
    <w:p>
      <w:pPr>
        <w:spacing w:before="75" w:after="0"/>
      </w:pPr>
      <w:r>
        <w:rPr/>
        <w:t xml:space="preserve">二、电商渠道的发展与挑战</w:t>
      </w:r>
    </w:p>
    <w:p>
      <w:pPr>
        <w:spacing w:before="75" w:after="0"/>
      </w:pPr>
      <w:r>
        <w:rPr/>
        <w:t xml:space="preserve">三、酒吧、餐厅等场所消费</w:t>
      </w:r>
    </w:p>
    <w:p>
      <w:pPr>
        <w:spacing w:before="75" w:after="0"/>
      </w:pPr>
      <w:r>
        <w:rPr/>
        <w:t xml:space="preserve">四、直销模式的兴起</w:t>
      </w:r>
    </w:p>
    <w:p>
      <w:pPr>
        <w:spacing w:before="75" w:after="0"/>
      </w:pPr>
      <w:r>
        <w:rPr/>
        <w:t xml:space="preserve">第四节 健康与环保意识对消费的影响</w:t>
      </w:r>
    </w:p>
    <w:p>
      <w:pPr>
        <w:spacing w:before="75" w:after="0"/>
      </w:pPr>
      <w:r>
        <w:rPr/>
        <w:t xml:space="preserve">一、对低酒精度产品的需求</w:t>
      </w:r>
    </w:p>
    <w:p>
      <w:pPr>
        <w:spacing w:before="75" w:after="0"/>
      </w:pPr>
      <w:r>
        <w:rPr/>
        <w:t xml:space="preserve">二、可持续生产与消费理念</w:t>
      </w:r>
    </w:p>
    <w:p>
      <w:pPr>
        <w:spacing w:before="75" w:after="0"/>
      </w:pPr>
      <w:r>
        <w:rPr/>
        <w:t xml:space="preserve">三、有机原料烈酒的市场潜力</w:t>
      </w:r>
    </w:p>
    <w:p>
      <w:pPr>
        <w:spacing w:before="75" w:after="0"/>
      </w:pPr>
      <w:r>
        <w:rPr/>
        <w:t xml:space="preserve">四、消费者环保行为与品牌选择</w:t>
      </w:r>
    </w:p>
    <w:p>
      <w:pPr>
        <w:spacing w:before="75" w:after="0"/>
      </w:pPr>
      <w:r>
        <w:rPr>
          <w:b w:val="1"/>
          <w:bCs w:val="1"/>
        </w:rPr>
        <w:t xml:space="preserve">第四章 北美高端烈酒生产工艺与技术创新</w:t>
      </w:r>
    </w:p>
    <w:p>
      <w:pPr>
        <w:spacing w:before="75" w:after="0"/>
      </w:pPr>
      <w:r>
        <w:rPr/>
        <w:t xml:space="preserve">第一节 传统生产工艺</w:t>
      </w:r>
    </w:p>
    <w:p>
      <w:pPr>
        <w:spacing w:before="75" w:after="0"/>
      </w:pPr>
      <w:r>
        <w:rPr/>
        <w:t xml:space="preserve">一、蒸馏技术与特点</w:t>
      </w:r>
    </w:p>
    <w:p>
      <w:pPr>
        <w:spacing w:before="75" w:after="0"/>
      </w:pPr>
      <w:r>
        <w:rPr/>
        <w:t xml:space="preserve">二、陈酿过程与要求</w:t>
      </w:r>
    </w:p>
    <w:p>
      <w:pPr>
        <w:spacing w:before="75" w:after="0"/>
      </w:pPr>
      <w:r>
        <w:rPr/>
        <w:t xml:space="preserve">三、调配工艺的艺术</w:t>
      </w:r>
    </w:p>
    <w:p>
      <w:pPr>
        <w:spacing w:before="75" w:after="0"/>
      </w:pPr>
      <w:r>
        <w:rPr/>
        <w:t xml:space="preserve">四、质量控制与检测方法</w:t>
      </w:r>
    </w:p>
    <w:p>
      <w:pPr>
        <w:spacing w:before="75" w:after="0"/>
      </w:pPr>
      <w:r>
        <w:rPr/>
        <w:t xml:space="preserve">第二节 现代技术应用</w:t>
      </w:r>
    </w:p>
    <w:p>
      <w:pPr>
        <w:spacing w:before="75" w:after="0"/>
      </w:pPr>
      <w:r>
        <w:rPr/>
        <w:t xml:space="preserve">一、自动化生产设备</w:t>
      </w:r>
    </w:p>
    <w:p>
      <w:pPr>
        <w:spacing w:before="75" w:after="0"/>
      </w:pPr>
      <w:r>
        <w:rPr/>
        <w:t xml:space="preserve">二、大数据与人工智能在生产中的应用</w:t>
      </w:r>
    </w:p>
    <w:p>
      <w:pPr>
        <w:spacing w:before="75" w:after="0"/>
      </w:pPr>
      <w:r>
        <w:rPr/>
        <w:t xml:space="preserve">三、生物技术在原料培育中的作用</w:t>
      </w:r>
    </w:p>
    <w:p>
      <w:pPr>
        <w:spacing w:before="75" w:after="0"/>
      </w:pPr>
      <w:r>
        <w:rPr/>
        <w:t xml:space="preserve">四、新型包装技术与材料</w:t>
      </w:r>
    </w:p>
    <w:p>
      <w:pPr>
        <w:spacing w:before="75" w:after="0"/>
      </w:pPr>
      <w:r>
        <w:rPr/>
        <w:t xml:space="preserve">第三节 可持续生产技术</w:t>
      </w:r>
    </w:p>
    <w:p>
      <w:pPr>
        <w:spacing w:before="75" w:after="0"/>
      </w:pPr>
      <w:r>
        <w:rPr/>
        <w:t xml:space="preserve">一、水资源管理与循环利用</w:t>
      </w:r>
    </w:p>
    <w:p>
      <w:pPr>
        <w:spacing w:before="75" w:after="0"/>
      </w:pPr>
      <w:r>
        <w:rPr/>
        <w:t xml:space="preserve">二、能源节约与可再生能源使用</w:t>
      </w:r>
    </w:p>
    <w:p>
      <w:pPr>
        <w:spacing w:before="75" w:after="0"/>
      </w:pPr>
      <w:r>
        <w:rPr/>
        <w:t xml:space="preserve">三、减少碳排放的措施</w:t>
      </w:r>
    </w:p>
    <w:p>
      <w:pPr>
        <w:spacing w:before="75" w:after="0"/>
      </w:pPr>
      <w:r>
        <w:rPr/>
        <w:t xml:space="preserve">四、生态友好型生产模式</w:t>
      </w:r>
    </w:p>
    <w:p>
      <w:pPr>
        <w:spacing w:before="75" w:after="0"/>
      </w:pPr>
      <w:r>
        <w:rPr/>
        <w:t xml:space="preserve">第四节 技术创新对行业的推动作用</w:t>
      </w:r>
    </w:p>
    <w:p>
      <w:pPr>
        <w:spacing w:before="75" w:after="0"/>
      </w:pPr>
      <w:r>
        <w:rPr/>
        <w:t xml:space="preserve">一、提高生产效率与质量</w:t>
      </w:r>
    </w:p>
    <w:p>
      <w:pPr>
        <w:spacing w:before="75" w:after="0"/>
      </w:pPr>
      <w:r>
        <w:rPr/>
        <w:t xml:space="preserve">二、降低生产成本</w:t>
      </w:r>
    </w:p>
    <w:p>
      <w:pPr>
        <w:spacing w:before="75" w:after="0"/>
      </w:pPr>
      <w:r>
        <w:rPr/>
        <w:t xml:space="preserve">三、开发新产品与新口味</w:t>
      </w:r>
    </w:p>
    <w:p>
      <w:pPr>
        <w:spacing w:before="75" w:after="0"/>
      </w:pPr>
      <w:r>
        <w:rPr/>
        <w:t xml:space="preserve">四、增强企业竞争力</w:t>
      </w:r>
    </w:p>
    <w:p>
      <w:pPr>
        <w:spacing w:before="75" w:after="0"/>
      </w:pPr>
      <w:r>
        <w:rPr>
          <w:b w:val="1"/>
          <w:bCs w:val="1"/>
        </w:rPr>
        <w:t xml:space="preserve">第五章 北美高端烈酒细分市场分析</w:t>
      </w:r>
    </w:p>
    <w:p>
      <w:pPr>
        <w:spacing w:before="75" w:after="0"/>
      </w:pPr>
      <w:r>
        <w:rPr/>
        <w:t xml:space="preserve">第一节 威士忌市场</w:t>
      </w:r>
    </w:p>
    <w:p>
      <w:pPr>
        <w:spacing w:before="75" w:after="0"/>
      </w:pPr>
      <w:r>
        <w:rPr/>
        <w:t xml:space="preserve">一、市场规模与增长趋势</w:t>
      </w:r>
    </w:p>
    <w:p>
      <w:pPr>
        <w:spacing w:before="75" w:after="0"/>
      </w:pPr>
      <w:r>
        <w:rPr/>
        <w:t xml:space="preserve">二、主要品牌与市场份额</w:t>
      </w:r>
    </w:p>
    <w:p>
      <w:pPr>
        <w:spacing w:before="75" w:after="0"/>
      </w:pPr>
      <w:r>
        <w:rPr/>
        <w:t xml:space="preserve">三、不同类型威士忌的特点与需求</w:t>
      </w:r>
    </w:p>
    <w:p>
      <w:pPr>
        <w:spacing w:before="75" w:after="0"/>
      </w:pPr>
      <w:r>
        <w:rPr/>
        <w:t xml:space="preserve">四、未来发展前景与挑战</w:t>
      </w:r>
    </w:p>
    <w:p>
      <w:pPr>
        <w:spacing w:before="75" w:after="0"/>
      </w:pPr>
      <w:r>
        <w:rPr/>
        <w:t xml:space="preserve">第二节 白兰地市场</w:t>
      </w:r>
    </w:p>
    <w:p>
      <w:pPr>
        <w:spacing w:before="75" w:after="0"/>
      </w:pPr>
      <w:r>
        <w:rPr/>
        <w:t xml:space="preserve">一、市场现状与发展动态</w:t>
      </w:r>
    </w:p>
    <w:p>
      <w:pPr>
        <w:spacing w:before="75" w:after="0"/>
      </w:pPr>
      <w:r>
        <w:rPr/>
        <w:t xml:space="preserve">二、消费群体与消费习惯</w:t>
      </w:r>
    </w:p>
    <w:p>
      <w:pPr>
        <w:spacing w:before="75" w:after="0"/>
      </w:pPr>
      <w:r>
        <w:rPr/>
        <w:t xml:space="preserve">三、高端白兰地的市场定位</w:t>
      </w:r>
    </w:p>
    <w:p>
      <w:pPr>
        <w:spacing w:before="75" w:after="0"/>
      </w:pPr>
      <w:r>
        <w:rPr/>
        <w:t xml:space="preserve">四、品牌竞争格局与策略</w:t>
      </w:r>
    </w:p>
    <w:p>
      <w:pPr>
        <w:spacing w:before="75" w:after="0"/>
      </w:pPr>
      <w:r>
        <w:rPr/>
        <w:t xml:space="preserve">第三节 朗姆酒市场</w:t>
      </w:r>
    </w:p>
    <w:p>
      <w:pPr>
        <w:spacing w:before="75" w:after="0"/>
      </w:pPr>
      <w:r>
        <w:rPr/>
        <w:t xml:space="preserve">一、市场规模与区域分布</w:t>
      </w:r>
    </w:p>
    <w:p>
      <w:pPr>
        <w:spacing w:before="75" w:after="0"/>
      </w:pPr>
      <w:r>
        <w:rPr/>
        <w:t xml:space="preserve">二、产品特色与创新方向</w:t>
      </w:r>
    </w:p>
    <w:p>
      <w:pPr>
        <w:spacing w:before="75" w:after="0"/>
      </w:pPr>
      <w:r>
        <w:rPr/>
        <w:t xml:space="preserve">三、消费趋势与营销手段</w:t>
      </w:r>
    </w:p>
    <w:p>
      <w:pPr>
        <w:spacing w:before="75" w:after="0"/>
      </w:pPr>
      <w:r>
        <w:rPr/>
        <w:t xml:space="preserve">四、与其他烈酒的市场竞争关系</w:t>
      </w:r>
    </w:p>
    <w:p>
      <w:pPr>
        <w:spacing w:before="75" w:after="0"/>
      </w:pPr>
      <w:r>
        <w:rPr/>
        <w:t xml:space="preserve">第四节 龙舌兰酒市场</w:t>
      </w:r>
    </w:p>
    <w:p>
      <w:pPr>
        <w:spacing w:before="75" w:after="0"/>
      </w:pPr>
      <w:r>
        <w:rPr/>
        <w:t xml:space="preserve">一、市场增长潜力与机遇</w:t>
      </w:r>
    </w:p>
    <w:p>
      <w:pPr>
        <w:spacing w:before="75" w:after="0"/>
      </w:pPr>
      <w:r>
        <w:rPr/>
        <w:t xml:space="preserve">二、生产工艺与品质控制</w:t>
      </w:r>
    </w:p>
    <w:p>
      <w:pPr>
        <w:spacing w:before="75" w:after="0"/>
      </w:pPr>
      <w:r>
        <w:rPr/>
        <w:t xml:space="preserve">三、品牌建设与市场推广</w:t>
      </w:r>
    </w:p>
    <w:p>
      <w:pPr>
        <w:spacing w:before="75" w:after="0"/>
      </w:pPr>
      <w:r>
        <w:rPr/>
        <w:t xml:space="preserve">四、国际市场拓展情况</w:t>
      </w:r>
    </w:p>
    <w:p>
      <w:pPr>
        <w:spacing w:before="75" w:after="0"/>
      </w:pPr>
      <w:r>
        <w:rPr>
          <w:b w:val="1"/>
          <w:bCs w:val="1"/>
        </w:rPr>
        <w:t xml:space="preserve">第六章 北美高端烈酒行业竞争格局</w:t>
      </w:r>
    </w:p>
    <w:p>
      <w:pPr>
        <w:spacing w:before="75" w:after="0"/>
      </w:pPr>
      <w:r>
        <w:rPr/>
        <w:t xml:space="preserve">第一节 市场集中度分析</w:t>
      </w:r>
    </w:p>
    <w:p>
      <w:pPr>
        <w:spacing w:before="75" w:after="0"/>
      </w:pPr>
      <w:r>
        <w:rPr/>
        <w:t xml:space="preserve">一、主要企业市场份额</w:t>
      </w:r>
    </w:p>
    <w:p>
      <w:pPr>
        <w:spacing w:before="75" w:after="0"/>
      </w:pPr>
      <w:r>
        <w:rPr/>
        <w:t xml:space="preserve">二、行业垄断与竞争程度</w:t>
      </w:r>
    </w:p>
    <w:p>
      <w:pPr>
        <w:spacing w:before="75" w:after="0"/>
      </w:pPr>
      <w:r>
        <w:rPr/>
        <w:t xml:space="preserve">三、市场集中度变化趋势</w:t>
      </w:r>
    </w:p>
    <w:p>
      <w:pPr>
        <w:spacing w:before="75" w:after="0"/>
      </w:pPr>
      <w:r>
        <w:rPr/>
        <w:t xml:space="preserve">四、影响市场集中度的因素</w:t>
      </w:r>
    </w:p>
    <w:p>
      <w:pPr>
        <w:spacing w:before="75" w:after="0"/>
      </w:pPr>
      <w:r>
        <w:rPr/>
        <w:t xml:space="preserve">第二节 竞争策略分析</w:t>
      </w:r>
    </w:p>
    <w:p>
      <w:pPr>
        <w:spacing w:before="75" w:after="0"/>
      </w:pPr>
      <w:r>
        <w:rPr/>
        <w:t xml:space="preserve">一、价格竞争与差异化竞争</w:t>
      </w:r>
    </w:p>
    <w:p>
      <w:pPr>
        <w:spacing w:before="75" w:after="0"/>
      </w:pPr>
      <w:r>
        <w:rPr/>
        <w:t xml:space="preserve">二、品牌建设与市场推广策略</w:t>
      </w:r>
    </w:p>
    <w:p>
      <w:pPr>
        <w:spacing w:before="75" w:after="0"/>
      </w:pPr>
      <w:r>
        <w:rPr/>
        <w:t xml:space="preserve">三、产品创新与产品线拓展</w:t>
      </w:r>
    </w:p>
    <w:p>
      <w:pPr>
        <w:spacing w:before="75" w:after="0"/>
      </w:pPr>
      <w:r>
        <w:rPr/>
        <w:t xml:space="preserve">四、并购与战略合作</w:t>
      </w:r>
    </w:p>
    <w:p>
      <w:pPr>
        <w:spacing w:before="75" w:after="0"/>
      </w:pPr>
      <w:r>
        <w:rPr/>
        <w:t xml:space="preserve">第三节 新进入者威胁</w:t>
      </w:r>
    </w:p>
    <w:p>
      <w:pPr>
        <w:spacing w:before="75" w:after="0"/>
      </w:pPr>
      <w:r>
        <w:rPr/>
        <w:t xml:space="preserve">一、进入壁垒分析</w:t>
      </w:r>
    </w:p>
    <w:p>
      <w:pPr>
        <w:spacing w:before="75" w:after="0"/>
      </w:pPr>
      <w:r>
        <w:rPr/>
        <w:t xml:space="preserve">二、新进入者的优势与劣势</w:t>
      </w:r>
    </w:p>
    <w:p>
      <w:pPr>
        <w:spacing w:before="75" w:after="0"/>
      </w:pPr>
      <w:r>
        <w:rPr/>
        <w:t xml:space="preserve">三、新进入者的市场策略</w:t>
      </w:r>
    </w:p>
    <w:p>
      <w:pPr>
        <w:spacing w:before="75" w:after="0"/>
      </w:pPr>
      <w:r>
        <w:rPr/>
        <w:t xml:space="preserve">四、对现有企业的挑战与应对</w:t>
      </w:r>
    </w:p>
    <w:p>
      <w:pPr>
        <w:spacing w:before="75" w:after="0"/>
      </w:pPr>
      <w:r>
        <w:rPr/>
        <w:t xml:space="preserve">第四节 替代品威胁</w:t>
      </w:r>
    </w:p>
    <w:p>
      <w:pPr>
        <w:spacing w:before="75" w:after="0"/>
      </w:pPr>
      <w:r>
        <w:rPr/>
        <w:t xml:space="preserve">一、其他酒类产品的替代作用</w:t>
      </w:r>
    </w:p>
    <w:p>
      <w:pPr>
        <w:spacing w:before="75" w:after="0"/>
      </w:pPr>
      <w:r>
        <w:rPr/>
        <w:t xml:space="preserve">二、非酒精饮品的竞争</w:t>
      </w:r>
    </w:p>
    <w:p>
      <w:pPr>
        <w:spacing w:before="75" w:after="0"/>
      </w:pPr>
      <w:r>
        <w:rPr/>
        <w:t xml:space="preserve">三、消费者健康意识与替代品需求</w:t>
      </w:r>
    </w:p>
    <w:p>
      <w:pPr>
        <w:spacing w:before="75" w:after="0"/>
      </w:pPr>
      <w:r>
        <w:rPr/>
        <w:t xml:space="preserve">四、替代品市场发展趋势</w:t>
      </w:r>
    </w:p>
    <w:p>
      <w:pPr>
        <w:spacing w:before="75" w:after="0"/>
      </w:pPr>
      <w:r>
        <w:rPr>
          <w:b w:val="1"/>
          <w:bCs w:val="1"/>
        </w:rPr>
        <w:t xml:space="preserve">第七章 北美高端烈酒供应链分析</w:t>
      </w:r>
    </w:p>
    <w:p>
      <w:pPr>
        <w:spacing w:before="75" w:after="0"/>
      </w:pPr>
      <w:r>
        <w:rPr/>
        <w:t xml:space="preserve">第一节 原材料供应</w:t>
      </w:r>
    </w:p>
    <w:p>
      <w:pPr>
        <w:spacing w:before="75" w:after="0"/>
      </w:pPr>
      <w:r>
        <w:rPr/>
        <w:t xml:space="preserve">一、主要原材料种类与来源</w:t>
      </w:r>
    </w:p>
    <w:p>
      <w:pPr>
        <w:spacing w:before="75" w:after="0"/>
      </w:pPr>
      <w:r>
        <w:rPr/>
        <w:t xml:space="preserve">二、原材料质量与价格波动</w:t>
      </w:r>
    </w:p>
    <w:p>
      <w:pPr>
        <w:spacing w:before="75" w:after="0"/>
      </w:pPr>
      <w:r>
        <w:rPr/>
        <w:t xml:space="preserve">三、供应商关系管理</w:t>
      </w:r>
    </w:p>
    <w:p>
      <w:pPr>
        <w:spacing w:before="75" w:after="0"/>
      </w:pPr>
      <w:r>
        <w:rPr/>
        <w:t xml:space="preserve">四、原材料供应的可持续性</w:t>
      </w:r>
    </w:p>
    <w:p>
      <w:pPr>
        <w:spacing w:before="75" w:after="0"/>
      </w:pPr>
      <w:r>
        <w:rPr/>
        <w:t xml:space="preserve">第二节 生产与物流环节</w:t>
      </w:r>
    </w:p>
    <w:p>
      <w:pPr>
        <w:spacing w:before="75" w:after="0"/>
      </w:pPr>
      <w:r>
        <w:rPr/>
        <w:t xml:space="preserve">一、生产基地布局与产能</w:t>
      </w:r>
    </w:p>
    <w:p>
      <w:pPr>
        <w:spacing w:before="75" w:after="0"/>
      </w:pPr>
      <w:r>
        <w:rPr/>
        <w:t xml:space="preserve">二、物流配送模式与效率</w:t>
      </w:r>
    </w:p>
    <w:p>
      <w:pPr>
        <w:spacing w:before="75" w:after="0"/>
      </w:pPr>
      <w:r>
        <w:rPr/>
        <w:t xml:space="preserve">三、库存管理与成本控制</w:t>
      </w:r>
    </w:p>
    <w:p>
      <w:pPr>
        <w:spacing w:before="75" w:after="0"/>
      </w:pPr>
      <w:r>
        <w:rPr/>
        <w:t xml:space="preserve">四、供应链数字化转型</w:t>
      </w:r>
    </w:p>
    <w:p>
      <w:pPr>
        <w:spacing w:before="75" w:after="0"/>
      </w:pPr>
      <w:r>
        <w:rPr/>
        <w:t xml:space="preserve">第三节 销售渠道与终端管理</w:t>
      </w:r>
    </w:p>
    <w:p>
      <w:pPr>
        <w:spacing w:before="75" w:after="0"/>
      </w:pPr>
      <w:r>
        <w:rPr/>
        <w:t xml:space="preserve">一、经销商与代理商体系</w:t>
      </w:r>
    </w:p>
    <w:p>
      <w:pPr>
        <w:spacing w:before="75" w:after="0"/>
      </w:pPr>
      <w:r>
        <w:rPr/>
        <w:t xml:space="preserve">二、终端销售网点布局</w:t>
      </w:r>
    </w:p>
    <w:p>
      <w:pPr>
        <w:spacing w:before="75" w:after="0"/>
      </w:pPr>
      <w:r>
        <w:rPr/>
        <w:t xml:space="preserve">三、销售渠道的整合与优化</w:t>
      </w:r>
    </w:p>
    <w:p>
      <w:pPr>
        <w:spacing w:before="75" w:after="0"/>
      </w:pPr>
      <w:r>
        <w:rPr/>
        <w:t xml:space="preserve">四、终端市场的营销与服务</w:t>
      </w:r>
    </w:p>
    <w:p>
      <w:pPr>
        <w:spacing w:before="75" w:after="0"/>
      </w:pPr>
      <w:r>
        <w:rPr/>
        <w:t xml:space="preserve">第四节 供应链风险管理</w:t>
      </w:r>
    </w:p>
    <w:p>
      <w:pPr>
        <w:spacing w:before="75" w:after="0"/>
      </w:pPr>
      <w:r>
        <w:rPr/>
        <w:t xml:space="preserve">一、供应中断风险与应对</w:t>
      </w:r>
    </w:p>
    <w:p>
      <w:pPr>
        <w:spacing w:before="75" w:after="0"/>
      </w:pPr>
      <w:r>
        <w:rPr/>
        <w:t xml:space="preserve">二、物流运输风险与保障</w:t>
      </w:r>
    </w:p>
    <w:p>
      <w:pPr>
        <w:spacing w:before="75" w:after="0"/>
      </w:pPr>
      <w:r>
        <w:rPr/>
        <w:t xml:space="preserve">三、市场需求波动风险</w:t>
      </w:r>
    </w:p>
    <w:p>
      <w:pPr>
        <w:spacing w:before="75" w:after="0"/>
      </w:pPr>
      <w:r>
        <w:rPr/>
        <w:t xml:space="preserve">四、供应链弹性与韧性建设</w:t>
      </w:r>
    </w:p>
    <w:p>
      <w:pPr>
        <w:spacing w:before="75" w:after="0"/>
      </w:pPr>
      <w:r>
        <w:rPr>
          <w:b w:val="1"/>
          <w:bCs w:val="1"/>
        </w:rPr>
        <w:t xml:space="preserve">第八章 北美高端烈酒行业政策法规环境</w:t>
      </w:r>
    </w:p>
    <w:p>
      <w:pPr>
        <w:spacing w:before="75" w:after="0"/>
      </w:pPr>
      <w:r>
        <w:rPr/>
        <w:t xml:space="preserve">第一节 行业监管体系</w:t>
      </w:r>
    </w:p>
    <w:p>
      <w:pPr>
        <w:spacing w:before="75" w:after="0"/>
      </w:pPr>
      <w:r>
        <w:rPr/>
        <w:t xml:space="preserve">一、监管机构与职责</w:t>
      </w:r>
    </w:p>
    <w:p>
      <w:pPr>
        <w:spacing w:before="75" w:after="0"/>
      </w:pPr>
      <w:r>
        <w:rPr/>
        <w:t xml:space="preserve">二、监管政策的制定与实施</w:t>
      </w:r>
    </w:p>
    <w:p>
      <w:pPr>
        <w:spacing w:before="75" w:after="0"/>
      </w:pPr>
      <w:r>
        <w:rPr/>
        <w:t xml:space="preserve">三、行业标准与规范</w:t>
      </w:r>
    </w:p>
    <w:p>
      <w:pPr>
        <w:spacing w:before="75" w:after="0"/>
      </w:pPr>
      <w:r>
        <w:rPr/>
        <w:t xml:space="preserve">四、监管政策的变化趋势</w:t>
      </w:r>
    </w:p>
    <w:p>
      <w:pPr>
        <w:spacing w:before="75" w:after="0"/>
      </w:pPr>
      <w:r>
        <w:rPr/>
        <w:t xml:space="preserve">第二节 税收政策</w:t>
      </w:r>
    </w:p>
    <w:p>
      <w:pPr>
        <w:spacing w:before="75" w:after="0"/>
      </w:pPr>
      <w:r>
        <w:rPr/>
        <w:t xml:space="preserve">一、酒精税政策及其影响</w:t>
      </w:r>
    </w:p>
    <w:p>
      <w:pPr>
        <w:spacing w:before="75" w:after="0"/>
      </w:pPr>
      <w:r>
        <w:rPr/>
        <w:t xml:space="preserve">二、税收优惠与补贴政策</w:t>
      </w:r>
    </w:p>
    <w:p>
      <w:pPr>
        <w:spacing w:before="75" w:after="0"/>
      </w:pPr>
      <w:r>
        <w:rPr/>
        <w:t xml:space="preserve">三、税收政策对企业经营的影响</w:t>
      </w:r>
    </w:p>
    <w:p>
      <w:pPr>
        <w:spacing w:before="75" w:after="0"/>
      </w:pPr>
      <w:r>
        <w:rPr/>
        <w:t xml:space="preserve">四、国际税收协调与合作</w:t>
      </w:r>
    </w:p>
    <w:p>
      <w:pPr>
        <w:spacing w:before="75" w:after="0"/>
      </w:pPr>
      <w:r>
        <w:rPr/>
        <w:t xml:space="preserve">第三节 环保与可持续发展政策</w:t>
      </w:r>
    </w:p>
    <w:p>
      <w:pPr>
        <w:spacing w:before="75" w:after="0"/>
      </w:pPr>
      <w:r>
        <w:rPr/>
        <w:t xml:space="preserve">一、环境法规要求与企业责任</w:t>
      </w:r>
    </w:p>
    <w:p>
      <w:pPr>
        <w:spacing w:before="75" w:after="0"/>
      </w:pPr>
      <w:r>
        <w:rPr/>
        <w:t xml:space="preserve">二、可持续发展目标与行动计划</w:t>
      </w:r>
    </w:p>
    <w:p>
      <w:pPr>
        <w:spacing w:before="75" w:after="0"/>
      </w:pPr>
      <w:r>
        <w:rPr/>
        <w:t xml:space="preserve">三、政策对企业生产与市场的影响</w:t>
      </w:r>
    </w:p>
    <w:p>
      <w:pPr>
        <w:spacing w:before="75" w:after="0"/>
      </w:pPr>
      <w:r>
        <w:rPr/>
        <w:t xml:space="preserve">四、行业环保标准与认证</w:t>
      </w:r>
    </w:p>
    <w:p>
      <w:pPr>
        <w:spacing w:before="75" w:after="0"/>
      </w:pPr>
      <w:r>
        <w:rPr/>
        <w:t xml:space="preserve">第四节 贸易政策与进出口管理</w:t>
      </w:r>
    </w:p>
    <w:p>
      <w:pPr>
        <w:spacing w:before="75" w:after="0"/>
      </w:pPr>
      <w:r>
        <w:rPr/>
        <w:t xml:space="preserve">一、进出口关税与配额政策</w:t>
      </w:r>
    </w:p>
    <w:p>
      <w:pPr>
        <w:spacing w:before="75" w:after="0"/>
      </w:pPr>
      <w:r>
        <w:rPr/>
        <w:t xml:space="preserve">二、贸易壁垒与应对措施</w:t>
      </w:r>
    </w:p>
    <w:p>
      <w:pPr>
        <w:spacing w:before="75" w:after="0"/>
      </w:pPr>
      <w:r>
        <w:rPr/>
        <w:t xml:space="preserve">三、进出口监管流程与要求</w:t>
      </w:r>
    </w:p>
    <w:p>
      <w:pPr>
        <w:spacing w:before="75" w:after="0"/>
      </w:pPr>
      <w:r>
        <w:rPr/>
        <w:t xml:space="preserve">四、自由贸易协定对进出口的影响</w:t>
      </w:r>
    </w:p>
    <w:p>
      <w:pPr>
        <w:spacing w:before="75" w:after="0"/>
      </w:pPr>
      <w:r>
        <w:rPr>
          <w:b w:val="1"/>
          <w:bCs w:val="1"/>
        </w:rPr>
        <w:t xml:space="preserve">第九章 北美高端烈酒行业投资价值分析</w:t>
      </w:r>
    </w:p>
    <w:p>
      <w:pPr>
        <w:spacing w:before="75" w:after="0"/>
      </w:pPr>
      <w:r>
        <w:rPr/>
        <w:t xml:space="preserve">第一节 投资吸引力因素</w:t>
      </w:r>
    </w:p>
    <w:p>
      <w:pPr>
        <w:spacing w:before="75" w:after="0"/>
      </w:pPr>
      <w:r>
        <w:rPr/>
        <w:t xml:space="preserve">一、市场增长潜力</w:t>
      </w:r>
    </w:p>
    <w:p>
      <w:pPr>
        <w:spacing w:before="75" w:after="0"/>
      </w:pPr>
      <w:r>
        <w:rPr/>
        <w:t xml:space="preserve">二、品牌价值与无形资产</w:t>
      </w:r>
    </w:p>
    <w:p>
      <w:pPr>
        <w:spacing w:before="75" w:after="0"/>
      </w:pPr>
      <w:r>
        <w:rPr/>
        <w:t xml:space="preserve">三、行业利润率与回报水平</w:t>
      </w:r>
    </w:p>
    <w:p>
      <w:pPr>
        <w:spacing w:before="75" w:after="0"/>
      </w:pPr>
      <w:r>
        <w:rPr/>
        <w:t xml:space="preserve">四、政策支持与发展机遇</w:t>
      </w:r>
    </w:p>
    <w:p>
      <w:pPr>
        <w:spacing w:before="75" w:after="0"/>
      </w:pPr>
      <w:r>
        <w:rPr/>
        <w:t xml:space="preserve">第二节 投资风险评估</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四、竞争风险</w:t>
      </w:r>
    </w:p>
    <w:p>
      <w:pPr>
        <w:spacing w:before="75" w:after="0"/>
      </w:pPr>
      <w:r>
        <w:rPr/>
        <w:t xml:space="preserve">第三节 投资收益预测</w:t>
      </w:r>
    </w:p>
    <w:p>
      <w:pPr>
        <w:spacing w:before="75" w:after="0"/>
      </w:pPr>
      <w:r>
        <w:rPr/>
        <w:t xml:space="preserve">一、短期投资收益分析</w:t>
      </w:r>
    </w:p>
    <w:p>
      <w:pPr>
        <w:spacing w:before="75" w:after="0"/>
      </w:pPr>
      <w:r>
        <w:rPr/>
        <w:t xml:space="preserve">二、长期投资回报预期</w:t>
      </w:r>
    </w:p>
    <w:p>
      <w:pPr>
        <w:spacing w:before="75" w:after="0"/>
      </w:pPr>
      <w:r>
        <w:rPr/>
        <w:t xml:space="preserve">三、不同投资方式的收益比较</w:t>
      </w:r>
    </w:p>
    <w:p>
      <w:pPr>
        <w:spacing w:before="75" w:after="0"/>
      </w:pPr>
      <w:r>
        <w:rPr/>
        <w:t xml:space="preserve">四、投资收益的影响因素</w:t>
      </w:r>
    </w:p>
    <w:p>
      <w:pPr>
        <w:spacing w:before="75" w:after="0"/>
      </w:pPr>
      <w:r>
        <w:rPr/>
        <w:t xml:space="preserve">第四节 投资策略建议</w:t>
      </w:r>
    </w:p>
    <w:p>
      <w:pPr>
        <w:spacing w:before="75" w:after="0"/>
      </w:pPr>
      <w:r>
        <w:rPr/>
        <w:t xml:space="preserve">一、投资时机选择</w:t>
      </w:r>
    </w:p>
    <w:p>
      <w:pPr>
        <w:spacing w:before="75" w:after="0"/>
      </w:pPr>
      <w:r>
        <w:rPr/>
        <w:t xml:space="preserve">二、投资领域与方向</w:t>
      </w:r>
    </w:p>
    <w:p>
      <w:pPr>
        <w:spacing w:before="75" w:after="0"/>
      </w:pPr>
      <w:r>
        <w:rPr/>
        <w:t xml:space="preserve">三、投资组合构建</w:t>
      </w:r>
    </w:p>
    <w:p>
      <w:pPr>
        <w:spacing w:before="75" w:after="0"/>
      </w:pPr>
      <w:r>
        <w:rPr/>
        <w:t xml:space="preserve">四、投资风险管理措施</w:t>
      </w:r>
    </w:p>
    <w:p>
      <w:pPr>
        <w:spacing w:before="75" w:after="0"/>
      </w:pPr>
      <w:r>
        <w:rPr>
          <w:b w:val="1"/>
          <w:bCs w:val="1"/>
        </w:rPr>
        <w:t xml:space="preserve">第十章 北美高端烈酒行业风险分析</w:t>
      </w:r>
    </w:p>
    <w:p>
      <w:pPr>
        <w:spacing w:before="75" w:after="0"/>
      </w:pPr>
      <w:r>
        <w:rPr/>
        <w:t xml:space="preserve">第一节 市场风险</w:t>
      </w:r>
    </w:p>
    <w:p>
      <w:pPr>
        <w:spacing w:before="75" w:after="0"/>
      </w:pPr>
      <w:r>
        <w:rPr/>
        <w:t xml:space="preserve">一、市场需求波动风险</w:t>
      </w:r>
    </w:p>
    <w:p>
      <w:pPr>
        <w:spacing w:before="75" w:after="0"/>
      </w:pPr>
      <w:r>
        <w:rPr/>
        <w:t xml:space="preserve">二、价格波动风险</w:t>
      </w:r>
    </w:p>
    <w:p>
      <w:pPr>
        <w:spacing w:before="75" w:after="0"/>
      </w:pPr>
      <w:r>
        <w:rPr/>
        <w:t xml:space="preserve">三、市场竞争加剧风险</w:t>
      </w:r>
    </w:p>
    <w:p>
      <w:pPr>
        <w:spacing w:before="75" w:after="0"/>
      </w:pPr>
      <w:r>
        <w:rPr/>
        <w:t xml:space="preserve">四、市场饱和与衰退风险</w:t>
      </w:r>
    </w:p>
    <w:p>
      <w:pPr>
        <w:spacing w:before="75" w:after="0"/>
      </w:pPr>
      <w:r>
        <w:rPr/>
        <w:t xml:space="preserve">第二节 政策风险</w:t>
      </w:r>
    </w:p>
    <w:p>
      <w:pPr>
        <w:spacing w:before="75" w:after="0"/>
      </w:pPr>
      <w:r>
        <w:rPr/>
        <w:t xml:space="preserve">一、政策调整对企业经营的影响</w:t>
      </w:r>
    </w:p>
    <w:p>
      <w:pPr>
        <w:spacing w:before="75" w:after="0"/>
      </w:pPr>
      <w:r>
        <w:rPr/>
        <w:t xml:space="preserve">二、税收政策变化风险</w:t>
      </w:r>
    </w:p>
    <w:p>
      <w:pPr>
        <w:spacing w:before="75" w:after="0"/>
      </w:pPr>
      <w:r>
        <w:rPr/>
        <w:t xml:space="preserve">三、环保与可持续发展政策风险</w:t>
      </w:r>
    </w:p>
    <w:p>
      <w:pPr>
        <w:spacing w:before="75" w:after="0"/>
      </w:pPr>
      <w:r>
        <w:rPr/>
        <w:t xml:space="preserve">四、贸易政策不确定性风险</w:t>
      </w:r>
    </w:p>
    <w:p>
      <w:pPr>
        <w:spacing w:before="75" w:after="0"/>
      </w:pPr>
      <w:r>
        <w:rPr/>
        <w:t xml:space="preserve">第三节 技术风险</w:t>
      </w:r>
    </w:p>
    <w:p>
      <w:pPr>
        <w:spacing w:before="75" w:after="0"/>
      </w:pPr>
      <w:r>
        <w:rPr/>
        <w:t xml:space="preserve">一、技术创新不足风险</w:t>
      </w:r>
    </w:p>
    <w:p>
      <w:pPr>
        <w:spacing w:before="75" w:after="0"/>
      </w:pPr>
      <w:r>
        <w:rPr/>
        <w:t xml:space="preserve">二、新技术应用失败风险</w:t>
      </w:r>
    </w:p>
    <w:p>
      <w:pPr>
        <w:spacing w:before="75" w:after="0"/>
      </w:pPr>
      <w:r>
        <w:rPr/>
        <w:t xml:space="preserve">三、技术泄露与知识产权风险</w:t>
      </w:r>
    </w:p>
    <w:p>
      <w:pPr>
        <w:spacing w:before="75" w:after="0"/>
      </w:pPr>
      <w:r>
        <w:rPr/>
        <w:t xml:space="preserve">四、技术更新换代快的风险</w:t>
      </w:r>
    </w:p>
    <w:p>
      <w:pPr>
        <w:spacing w:before="75" w:after="0"/>
      </w:pPr>
      <w:r>
        <w:rPr/>
        <w:t xml:space="preserve">第四节 其他风险</w:t>
      </w:r>
    </w:p>
    <w:p>
      <w:pPr>
        <w:spacing w:before="75" w:after="0"/>
      </w:pPr>
      <w:r>
        <w:rPr/>
        <w:t xml:space="preserve">一、自然灾害与不可抗力风险</w:t>
      </w:r>
    </w:p>
    <w:p>
      <w:pPr>
        <w:spacing w:before="75" w:after="0"/>
      </w:pPr>
      <w:r>
        <w:rPr/>
        <w:t xml:space="preserve">二、社会舆论与公共关系风险</w:t>
      </w:r>
    </w:p>
    <w:p>
      <w:pPr>
        <w:spacing w:before="75" w:after="0"/>
      </w:pPr>
      <w:r>
        <w:rPr/>
        <w:t xml:space="preserve">三、金融市场波动风险</w:t>
      </w:r>
    </w:p>
    <w:p>
      <w:pPr>
        <w:spacing w:before="75" w:after="0"/>
      </w:pPr>
      <w:r>
        <w:rPr/>
        <w:t xml:space="preserve">四、供应链中断风险</w:t>
      </w:r>
    </w:p>
    <w:p>
      <w:pPr>
        <w:spacing w:before="75" w:after="0"/>
      </w:pPr>
      <w:r>
        <w:rPr>
          <w:b w:val="1"/>
          <w:bCs w:val="1"/>
        </w:rPr>
        <w:t xml:space="preserve">第十一章 北美高端烈酒行业相关企业案例分析</w:t>
      </w:r>
    </w:p>
    <w:p>
      <w:pPr>
        <w:spacing w:before="75" w:after="0"/>
      </w:pPr>
      <w:r>
        <w:rPr/>
        <w:t xml:space="preserve">第一节 帝亚吉欧(diageo)</w:t>
      </w:r>
    </w:p>
    <w:p>
      <w:pPr>
        <w:spacing w:before="75" w:after="0"/>
      </w:pPr>
      <w:r>
        <w:rPr/>
        <w:t xml:space="preserve">一、企业概况与发展历程</w:t>
      </w:r>
    </w:p>
    <w:p>
      <w:pPr>
        <w:spacing w:before="75" w:after="0"/>
      </w:pPr>
      <w:r>
        <w:rPr/>
        <w:t xml:space="preserve">二、市场定位与核心竞争力</w:t>
      </w:r>
    </w:p>
    <w:p>
      <w:pPr>
        <w:spacing w:before="75" w:after="0"/>
      </w:pPr>
      <w:r>
        <w:rPr/>
        <w:t xml:space="preserve">三、产品线与品牌策略</w:t>
      </w:r>
    </w:p>
    <w:p>
      <w:pPr>
        <w:spacing w:before="75" w:after="0"/>
      </w:pPr>
      <w:r>
        <w:rPr/>
        <w:t xml:space="preserve">四、战略动向与未来规划</w:t>
      </w:r>
    </w:p>
    <w:p>
      <w:pPr>
        <w:spacing w:before="75" w:after="0"/>
      </w:pPr>
      <w:r>
        <w:rPr/>
        <w:t xml:space="preserve">第二节 保乐力加(pernodricard)</w:t>
      </w:r>
    </w:p>
    <w:p>
      <w:pPr>
        <w:spacing w:before="75" w:after="0"/>
      </w:pPr>
      <w:r>
        <w:rPr/>
        <w:t xml:space="preserve">一、企业背景与市场地位</w:t>
      </w:r>
    </w:p>
    <w:p>
      <w:pPr>
        <w:spacing w:before="75" w:after="0"/>
      </w:pPr>
      <w:r>
        <w:rPr/>
        <w:t xml:space="preserve">二、竞争优势与特色产品</w:t>
      </w:r>
    </w:p>
    <w:p>
      <w:pPr>
        <w:spacing w:before="75" w:after="0"/>
      </w:pPr>
      <w:r>
        <w:rPr/>
        <w:t xml:space="preserve">三、市场拓展与营销手段</w:t>
      </w:r>
    </w:p>
    <w:p>
      <w:pPr>
        <w:spacing w:before="75" w:after="0"/>
      </w:pPr>
      <w:r>
        <w:rPr/>
        <w:t xml:space="preserve">四、应对行业变化的策略</w:t>
      </w:r>
    </w:p>
    <w:p>
      <w:pPr>
        <w:spacing w:before="75" w:after="0"/>
      </w:pPr>
      <w:r>
        <w:rPr/>
        <w:t xml:space="preserve">第三节 brown-forman</w:t>
      </w:r>
    </w:p>
    <w:p>
      <w:pPr>
        <w:spacing w:before="75" w:after="0"/>
      </w:pPr>
      <w:r>
        <w:rPr/>
        <w:t xml:space="preserve">一、企业历史与文化传承</w:t>
      </w:r>
    </w:p>
    <w:p>
      <w:pPr>
        <w:spacing w:before="75" w:after="0"/>
      </w:pPr>
      <w:r>
        <w:rPr/>
        <w:t xml:space="preserve">二、主要品牌与市场份额</w:t>
      </w:r>
    </w:p>
    <w:p>
      <w:pPr>
        <w:spacing w:before="75" w:after="0"/>
      </w:pPr>
      <w:r>
        <w:rPr/>
        <w:t xml:space="preserve">三、生产工艺与质量控制</w:t>
      </w:r>
    </w:p>
    <w:p>
      <w:pPr>
        <w:spacing w:before="75" w:after="0"/>
      </w:pPr>
      <w:r>
        <w:rPr/>
        <w:t xml:space="preserve">四、可持续发展战略</w:t>
      </w:r>
    </w:p>
    <w:p>
      <w:pPr>
        <w:spacing w:before="75" w:after="0"/>
      </w:pPr>
      <w:r>
        <w:rPr/>
        <w:t xml:space="preserve">第四节 beamsuntory</w:t>
      </w:r>
    </w:p>
    <w:p>
      <w:pPr>
        <w:spacing w:before="75" w:after="0"/>
      </w:pPr>
      <w:r>
        <w:rPr/>
        <w:t xml:space="preserve">一、企业重组与发展现状</w:t>
      </w:r>
    </w:p>
    <w:p>
      <w:pPr>
        <w:spacing w:before="75" w:after="0"/>
      </w:pPr>
      <w:r>
        <w:rPr/>
        <w:t xml:space="preserve">二、品牌组合与市场定位</w:t>
      </w:r>
    </w:p>
    <w:p>
      <w:pPr>
        <w:spacing w:before="75" w:after="0"/>
      </w:pPr>
      <w:r>
        <w:rPr/>
        <w:t xml:space="preserve">三、创新与数字化转型</w:t>
      </w:r>
    </w:p>
    <w:p>
      <w:pPr>
        <w:spacing w:before="75" w:after="0"/>
      </w:pPr>
      <w:r>
        <w:rPr/>
        <w:t xml:space="preserve">四、国际市场拓展策略</w:t>
      </w:r>
    </w:p>
    <w:p>
      <w:pPr>
        <w:spacing w:before="75" w:after="0"/>
      </w:pPr>
      <w:r>
        <w:rPr/>
        <w:t xml:space="preserve">第五节 craftspirits公司</w:t>
      </w:r>
    </w:p>
    <w:p>
      <w:pPr>
        <w:spacing w:before="75" w:after="0"/>
      </w:pPr>
      <w:r>
        <w:rPr/>
        <w:t xml:space="preserve">一、新兴企业的发展模式</w:t>
      </w:r>
    </w:p>
    <w:p>
      <w:pPr>
        <w:spacing w:before="75" w:after="0"/>
      </w:pPr>
      <w:r>
        <w:rPr/>
        <w:t xml:space="preserve">二、特色产品与小众市场</w:t>
      </w:r>
    </w:p>
    <w:p>
      <w:pPr>
        <w:spacing w:before="75" w:after="0"/>
      </w:pPr>
      <w:r>
        <w:rPr/>
        <w:t xml:space="preserve">三、品牌建设与口碑营销</w:t>
      </w:r>
    </w:p>
    <w:p>
      <w:pPr>
        <w:spacing w:before="75" w:after="0"/>
      </w:pPr>
      <w:r>
        <w:rPr/>
        <w:t xml:space="preserve">四、成长机遇与挑战</w:t>
      </w:r>
    </w:p>
    <w:p>
      <w:pPr>
        <w:spacing w:before="75" w:after="0"/>
      </w:pPr>
      <w:r>
        <w:rPr>
          <w:b w:val="1"/>
          <w:bCs w:val="1"/>
        </w:rPr>
        <w:t xml:space="preserve">第十二章 2026-2031年北美高端烈酒行业趋势预测</w:t>
      </w:r>
    </w:p>
    <w:p>
      <w:pPr>
        <w:spacing w:before="75" w:after="0"/>
      </w:pPr>
      <w:r>
        <w:rPr/>
        <w:t xml:space="preserve">第一节 市场规模与增长预测</w:t>
      </w:r>
    </w:p>
    <w:p>
      <w:pPr>
        <w:spacing w:before="75" w:after="0"/>
      </w:pPr>
      <w:r>
        <w:rPr/>
        <w:t xml:space="preserve">一、总体市场规模预测</w:t>
      </w:r>
    </w:p>
    <w:p>
      <w:pPr>
        <w:spacing w:before="75" w:after="0"/>
      </w:pPr>
      <w:r>
        <w:rPr/>
        <w:t xml:space="preserve">二、各细分市场增长趋势</w:t>
      </w:r>
    </w:p>
    <w:p>
      <w:pPr>
        <w:spacing w:before="75" w:after="0"/>
      </w:pPr>
      <w:r>
        <w:rPr/>
        <w:t xml:space="preserve">三、不同地区市场发展前景</w:t>
      </w:r>
    </w:p>
    <w:p>
      <w:pPr>
        <w:spacing w:before="75" w:after="0"/>
      </w:pPr>
      <w:r>
        <w:rPr/>
        <w:t xml:space="preserve">四、市场增长的驱动因素</w:t>
      </w:r>
    </w:p>
    <w:p>
      <w:pPr>
        <w:spacing w:before="75" w:after="0"/>
      </w:pPr>
      <w:r>
        <w:rPr/>
        <w:t xml:space="preserve">第二节 消费趋势预测</w:t>
      </w:r>
    </w:p>
    <w:p>
      <w:pPr>
        <w:spacing w:before="75" w:after="0"/>
      </w:pPr>
      <w:r>
        <w:rPr/>
        <w:t xml:space="preserve">一、消费者口味与需求变化</w:t>
      </w:r>
    </w:p>
    <w:p>
      <w:pPr>
        <w:spacing w:before="75" w:after="0"/>
      </w:pPr>
      <w:r>
        <w:rPr/>
        <w:t xml:space="preserve">二、消费渠道与模式创新</w:t>
      </w:r>
    </w:p>
    <w:p>
      <w:pPr>
        <w:spacing w:before="75" w:after="0"/>
      </w:pPr>
      <w:r>
        <w:rPr/>
        <w:t xml:space="preserve">三、健康与环保消费理念深化</w:t>
      </w:r>
    </w:p>
    <w:p>
      <w:pPr>
        <w:spacing w:before="75" w:after="0"/>
      </w:pPr>
      <w:r>
        <w:rPr/>
        <w:t xml:space="preserve">四、消费群体与市场细分演变</w:t>
      </w:r>
    </w:p>
    <w:p>
      <w:pPr>
        <w:spacing w:before="75" w:after="0"/>
      </w:pPr>
      <w:r>
        <w:rPr/>
        <w:t xml:space="preserve">第三节 技术发展趋势</w:t>
      </w:r>
    </w:p>
    <w:p>
      <w:pPr>
        <w:spacing w:before="75" w:after="0"/>
      </w:pPr>
      <w:r>
        <w:rPr/>
        <w:t xml:space="preserve">一、生产工艺与技术创新方向</w:t>
      </w:r>
    </w:p>
    <w:p>
      <w:pPr>
        <w:spacing w:before="75" w:after="0"/>
      </w:pPr>
      <w:r>
        <w:rPr/>
        <w:t xml:space="preserve">二、数字化与智能化应用趋势</w:t>
      </w:r>
    </w:p>
    <w:p>
      <w:pPr>
        <w:spacing w:before="75" w:after="0"/>
      </w:pPr>
      <w:r>
        <w:rPr/>
        <w:t xml:space="preserve">三、可持续生产技术的发展</w:t>
      </w:r>
    </w:p>
    <w:p>
      <w:pPr>
        <w:spacing w:before="75" w:after="0"/>
      </w:pPr>
      <w:r>
        <w:rPr/>
        <w:t xml:space="preserve">四、技术创新对行业格局的影响</w:t>
      </w:r>
    </w:p>
    <w:p>
      <w:pPr>
        <w:spacing w:before="75" w:after="0"/>
      </w:pPr>
      <w:r>
        <w:rPr/>
        <w:t xml:space="preserve">第四节 竞争格局变化预测</w:t>
      </w:r>
    </w:p>
    <w:p>
      <w:pPr>
        <w:spacing w:before="75" w:after="0"/>
      </w:pPr>
      <w:r>
        <w:rPr/>
        <w:t xml:space="preserve">一、市场集中度变化趋势</w:t>
      </w:r>
    </w:p>
    <w:p>
      <w:pPr>
        <w:spacing w:before="75" w:after="0"/>
      </w:pPr>
      <w:r>
        <w:rPr/>
        <w:t xml:space="preserve">二、新进入者与现有企业竞争态势</w:t>
      </w:r>
    </w:p>
    <w:p>
      <w:pPr>
        <w:spacing w:before="75" w:after="0"/>
      </w:pPr>
      <w:r>
        <w:rPr/>
        <w:t xml:space="preserve">三、品牌竞争与市场份额调整</w:t>
      </w:r>
    </w:p>
    <w:p>
      <w:pPr>
        <w:spacing w:before="75" w:after="0"/>
      </w:pPr>
      <w:r>
        <w:rPr/>
        <w:t xml:space="preserve">四、行业整合与并购趋势</w:t>
      </w:r>
    </w:p>
    <w:p>
      <w:pPr>
        <w:spacing w:before="75" w:after="0"/>
      </w:pPr>
      <w:r>
        <w:rPr>
          <w:b w:val="1"/>
          <w:bCs w:val="1"/>
        </w:rPr>
        <w:t xml:space="preserve">第十三章 北美高端烈酒行业投资战略建议</w:t>
      </w:r>
    </w:p>
    <w:p>
      <w:pPr>
        <w:spacing w:before="75" w:after="0"/>
      </w:pPr>
      <w:r>
        <w:rPr/>
        <w:t xml:space="preserve">第一节 针对投资者的建议</w:t>
      </w:r>
    </w:p>
    <w:p>
      <w:pPr>
        <w:spacing w:before="75" w:after="0"/>
      </w:pPr>
      <w:r>
        <w:rPr/>
        <w:t xml:space="preserve">一、投资目标与风险偏好匹配</w:t>
      </w:r>
    </w:p>
    <w:p>
      <w:pPr>
        <w:spacing w:before="75" w:after="0"/>
      </w:pPr>
      <w:r>
        <w:rPr/>
        <w:t xml:space="preserve">二、多元化投资策略</w:t>
      </w:r>
    </w:p>
    <w:p>
      <w:pPr>
        <w:spacing w:before="75" w:after="0"/>
      </w:pPr>
      <w:r>
        <w:rPr/>
        <w:t xml:space="preserve">三、关注新兴企业与细分市场</w:t>
      </w:r>
    </w:p>
    <w:p>
      <w:pPr>
        <w:spacing w:before="75" w:after="0"/>
      </w:pPr>
      <w:r>
        <w:rPr/>
        <w:t xml:space="preserve">四、长期投资与短期投机结合</w:t>
      </w:r>
    </w:p>
    <w:p>
      <w:pPr>
        <w:spacing w:before="75" w:after="0"/>
      </w:pPr>
      <w:r>
        <w:rPr/>
        <w:t xml:space="preserve">第二节 针对企业的建议</w:t>
      </w:r>
    </w:p>
    <w:p>
      <w:pPr>
        <w:spacing w:before="75" w:after="0"/>
      </w:pPr>
      <w:r>
        <w:rPr/>
        <w:t xml:space="preserve">一、加强品牌建设与市场推广</w:t>
      </w:r>
    </w:p>
    <w:p>
      <w:pPr>
        <w:spacing w:before="75" w:after="0"/>
      </w:pPr>
      <w:r>
        <w:rPr/>
        <w:t xml:space="preserve">二、加大技术创新与研发投入</w:t>
      </w:r>
    </w:p>
    <w:p>
      <w:pPr>
        <w:spacing w:before="75" w:after="0"/>
      </w:pPr>
      <w:r>
        <w:rPr/>
        <w:t xml:space="preserve">三、优化供应链管理与成本控制</w:t>
      </w:r>
    </w:p>
    <w:p>
      <w:pPr>
        <w:spacing w:before="75" w:after="0"/>
      </w:pPr>
      <w:r>
        <w:rPr/>
        <w:t xml:space="preserve">四、拓展国际市场与合作机会</w:t>
      </w:r>
    </w:p>
    <w:p>
      <w:pPr>
        <w:spacing w:before="75" w:after="0"/>
      </w:pPr>
      <w:r>
        <w:rPr/>
        <w:t xml:space="preserve">第三节 行业发展建议</w:t>
      </w:r>
    </w:p>
    <w:p>
      <w:pPr>
        <w:spacing w:before="75" w:after="0"/>
      </w:pPr>
      <w:r>
        <w:rPr/>
        <w:t xml:space="preserve">一、加强行业自律与规范</w:t>
      </w:r>
    </w:p>
    <w:p>
      <w:pPr>
        <w:spacing w:before="75" w:after="0"/>
      </w:pPr>
      <w:r>
        <w:rPr/>
        <w:t xml:space="preserve">二、推动可持续发展与社会责任</w:t>
      </w:r>
    </w:p>
    <w:p>
      <w:pPr>
        <w:spacing w:before="75" w:after="0"/>
      </w:pPr>
      <w:r>
        <w:rPr/>
        <w:t xml:space="preserve">三、促进产学研合作与人才培养</w:t>
      </w:r>
    </w:p>
    <w:p>
      <w:pPr>
        <w:spacing w:before="75" w:after="0"/>
      </w:pPr>
      <w:r>
        <w:rPr/>
        <w:t xml:space="preserve">四、应对国际贸易挑战与机遇</w:t>
      </w:r>
    </w:p>
    <w:p>
      <w:pPr>
        <w:spacing w:before="75" w:after="0"/>
      </w:pPr>
      <w:r>
        <w:rPr/>
        <w:t xml:space="preserve">第四节 政策建议</w:t>
      </w:r>
    </w:p>
    <w:p>
      <w:pPr>
        <w:spacing w:before="75" w:after="0"/>
      </w:pPr>
      <w:r>
        <w:rPr/>
        <w:t xml:space="preserve">一、优化税收政策与监管环境</w:t>
      </w:r>
    </w:p>
    <w:p>
      <w:pPr>
        <w:spacing w:before="75" w:after="0"/>
      </w:pPr>
      <w:r>
        <w:rPr/>
        <w:t xml:space="preserve">二、支持技术创新与产业升级</w:t>
      </w:r>
    </w:p>
    <w:p>
      <w:pPr>
        <w:spacing w:before="75" w:after="0"/>
      </w:pPr>
      <w:r>
        <w:rPr/>
        <w:t xml:space="preserve">三、加强国际合作与贸易协调</w:t>
      </w:r>
    </w:p>
    <w:p>
      <w:pPr>
        <w:spacing w:before="75" w:after="0"/>
      </w:pPr>
      <w:r>
        <w:rPr/>
        <w:t xml:space="preserve">四、引导消费与市场培育</w:t>
      </w:r>
    </w:p>
    <w:p>
      <w:pPr>
        <w:spacing w:before="75" w:after="0"/>
      </w:pPr>
      <w:r>
        <w:rPr>
          <w:b w:val="1"/>
          <w:bCs w:val="1"/>
        </w:rPr>
        <w:t xml:space="preserve">第十四章 结论与展望</w:t>
      </w:r>
    </w:p>
    <w:p>
      <w:pPr>
        <w:spacing w:before="75" w:after="0"/>
      </w:pPr>
      <w:r>
        <w:rPr/>
        <w:t xml:space="preserve">第一节 报告总结</w:t>
      </w:r>
    </w:p>
    <w:p>
      <w:pPr>
        <w:spacing w:before="75" w:after="0"/>
      </w:pPr>
      <w:r>
        <w:rPr/>
        <w:t xml:space="preserve">一、核心观点回顾</w:t>
      </w:r>
    </w:p>
    <w:p>
      <w:pPr>
        <w:spacing w:before="75" w:after="0"/>
      </w:pPr>
      <w:r>
        <w:rPr/>
        <w:t xml:space="preserve">二、主要研究成果</w:t>
      </w:r>
    </w:p>
    <w:p>
      <w:pPr>
        <w:spacing w:before="75" w:after="0"/>
      </w:pPr>
      <w:r>
        <w:rPr/>
        <w:t xml:space="preserve">三、关键结论概述</w:t>
      </w:r>
    </w:p>
    <w:p>
      <w:pPr>
        <w:spacing w:before="75" w:after="0"/>
      </w:pPr>
      <w:r>
        <w:rPr/>
        <w:t xml:space="preserve">第二节 行业发展展望</w:t>
      </w:r>
    </w:p>
    <w:p>
      <w:pPr>
        <w:spacing w:before="75" w:after="0"/>
      </w:pPr>
      <w:r>
        <w:rPr/>
        <w:t xml:space="preserve">一、未来五年发展前景</w:t>
      </w:r>
    </w:p>
    <w:p>
      <w:pPr>
        <w:spacing w:before="75" w:after="0"/>
      </w:pPr>
      <w:r>
        <w:rPr/>
        <w:t xml:space="preserve">二、面临的机遇与挑战</w:t>
      </w:r>
    </w:p>
    <w:p>
      <w:pPr>
        <w:spacing w:before="75" w:after="0"/>
      </w:pPr>
      <w:r>
        <w:rPr/>
        <w:t xml:space="preserve">三、行业发展的关键因素</w:t>
      </w:r>
    </w:p>
    <w:p>
      <w:pPr>
        <w:spacing w:before="75" w:after="0"/>
      </w:pPr>
      <w:r>
        <w:rPr/>
        <w:t xml:space="preserve">第三节 研究局限性与未来研究方向</w:t>
      </w:r>
    </w:p>
    <w:p>
      <w:pPr>
        <w:spacing w:before="75" w:after="0"/>
      </w:pPr>
      <w:r>
        <w:rPr/>
        <w:t xml:space="preserve">一、本研究的不足之处</w:t>
      </w:r>
    </w:p>
    <w:p>
      <w:pPr>
        <w:spacing w:before="75" w:after="0"/>
      </w:pPr>
      <w:r>
        <w:rPr/>
        <w:t xml:space="preserve">二、有待进一步研究的问题</w:t>
      </w:r>
    </w:p>
    <w:p>
      <w:pPr>
        <w:spacing w:before="75" w:after="0"/>
      </w:pPr>
      <w:r>
        <w:rPr/>
        <w:t xml:space="preserve">三、未来研究的重点与方向</w:t>
      </w:r>
    </w:p>
    <w:p>
      <w:pPr>
        <w:spacing w:before="75" w:after="0"/>
      </w:pPr>
      <w:r>
        <w:rPr>
          <w:b w:val="1"/>
          <w:bCs w:val="1"/>
        </w:rPr>
        <w:t xml:space="preserve">图表目录</w:t>
      </w:r>
    </w:p>
    <w:p>
      <w:pPr>
        <w:spacing w:before="75" w:after="0"/>
      </w:pPr>
      <w:r>
        <w:rPr/>
        <w:t xml:space="preserve">图表：北美高端烈酒消费者偏好分布图表</w:t>
      </w:r>
    </w:p>
    <w:p>
      <w:pPr>
        <w:spacing w:before="75" w:after="0"/>
      </w:pPr>
      <w:r>
        <w:rPr/>
        <w:t xml:space="preserve">图表：北美高端烈酒进口占比变化趋势图</w:t>
      </w:r>
    </w:p>
    <w:p>
      <w:pPr>
        <w:spacing w:before="75" w:after="0"/>
      </w:pPr>
      <w:r>
        <w:rPr/>
        <w:t xml:space="preserve">图表：北美高端烈酒主要品牌市场份额图表</w:t>
      </w:r>
    </w:p>
    <w:p>
      <w:pPr>
        <w:spacing w:before="75" w:after="0"/>
      </w:pPr>
      <w:r>
        <w:rPr/>
        <w:t xml:space="preserve">图表：北美高端烈酒原材料价格趋势图</w:t>
      </w:r>
    </w:p>
    <w:p>
      <w:pPr>
        <w:spacing w:before="75" w:after="0"/>
      </w:pPr>
      <w:r>
        <w:rPr/>
        <w:t xml:space="preserve">图表：北美高端烈酒行业环保技术应用情况图表</w:t>
      </w:r>
    </w:p>
    <w:p>
      <w:pPr>
        <w:spacing w:before="75" w:after="0"/>
      </w:pPr>
      <w:r>
        <w:rPr/>
        <w:t xml:space="preserve">图表：北美高端烈酒电商渠道销售增长趋势图</w:t>
      </w:r>
    </w:p>
    <w:p>
      <w:pPr>
        <w:spacing w:before="75" w:after="0"/>
      </w:pPr>
      <w:r>
        <w:rPr/>
        <w:t xml:space="preserve">图表：北美高端烈酒政策影响矩阵图</w:t>
      </w:r>
    </w:p>
    <w:p>
      <w:pPr>
        <w:spacing w:before="75" w:after="0"/>
      </w:pPr>
      <w:r>
        <w:rPr/>
        <w:t xml:space="preserve">图表：北美高端烈酒投资风险评估雷达图</w:t>
      </w:r>
    </w:p>
    <w:p>
      <w:pPr>
        <w:spacing w:before="75" w:after="0"/>
      </w:pPr>
      <w:r>
        <w:rPr/>
        <w:t xml:space="preserve">图表：北美高端烈酒行业不同细分市场增长率对比图</w:t>
      </w:r>
    </w:p>
    <w:p>
      <w:pPr>
        <w:spacing w:before="75" w:after="0"/>
      </w:pPr>
      <w:r>
        <w:rPr/>
        <w:t xml:space="preserve">图表：2026-2031年北美高端烈酒市场规模预测图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本文地址：https://www.51baogao.cn/baogao/20250422/2981098.shtml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422/2981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北美高端烈酒行业市场发展分析及企业案例与趋势预测研究报告(2026-2031版)</dc:title>
  <dc:description>北美高端烈酒行业市场发展分析及企业案例与趋势预测研究报告(2026-2031版)</dc:description>
  <dc:subject>北美高端烈酒行业市场发展分析及企业案例与趋势预测研究报告(2026-2031版)</dc:subject>
  <cp:keywords>研究报告</cp:keywords>
  <cp:category>研究报告</cp:category>
  <cp:lastModifiedBy>北京中道泰和信息咨询有限公司</cp:lastModifiedBy>
  <dcterms:created xsi:type="dcterms:W3CDTF">2026-04-08T16:39:57+08:00</dcterms:created>
  <dcterms:modified xsi:type="dcterms:W3CDTF">2026-04-08T16:39:57+08:00</dcterms:modified>
</cp:coreProperties>
</file>

<file path=docProps/custom.xml><?xml version="1.0" encoding="utf-8"?>
<Properties xmlns="http://schemas.openxmlformats.org/officeDocument/2006/custom-properties" xmlns:vt="http://schemas.openxmlformats.org/officeDocument/2006/docPropsVTypes"/>
</file>