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中国智能定位器行业市场发展分析及供需预测与投资价值研究报告(2026-2031版)</w:t>
      </w:r>
    </w:p>
    <w:p>
      <w:pPr>
        <w:spacing w:after="150"/>
      </w:pPr>
      <w:r>
        <w:rPr>
          <w:b w:val="1"/>
          <w:bCs w:val="1"/>
        </w:rPr>
        <w:t xml:space="preserve">报告简介</w:t>
      </w:r>
    </w:p>
    <w:p>
      <w:pPr>
        <w:spacing w:after="150"/>
      </w:pPr>
      <w:r>
        <w:rPr/>
        <w:t xml:space="preserve">智能定位器行业是指基于卫星导航(如北斗、GPS)、无线通信(5G/NB-IoT)、传感器融合及人工智能技术，为个人、物体或环境提供实时位置追踪、行为分析及数据服务的产业集群。其核心产品包括消费级穿戴设备(儿童手表、宠物定位器)、工业级资产追踪器(物流集装箱、共享设备)、车联网终端(OBD定位器)及高精度定位模组(无人机、自动驾驶)，应用场景覆盖公共安全、智慧物流、智慧城市、应急救援等多个领域。</w:t>
      </w:r>
    </w:p>
    <w:p>
      <w:pPr>
        <w:spacing w:after="150"/>
      </w:pPr>
      <w:r>
        <w:rPr/>
        <w:t xml:space="preserve">当前中国智能定位器市场呈现“多层次竞争”格局：华为、小米依托消费电子生态链占据个人定位设备市场主导地位，2024年小米儿童手表出货量市占率超35%;移远通信、广和通等模组厂商通过高精度定位技术切入车联网及工业物联网领域，形成差异化优势。需求端呈现三大特征：一是C端用户对长续航、隐私保护及紧急呼叫功能需求激增，推动产品向“轻量化+智能化”升级;二是B端客户对全链路可视化、异常行为预警等解决方案需求提升，例如冷链物流企业要求定位器集成温湿度监测功能;三是政策驱动型市场(如养老监护、公务用车管理)需求加速释放，2024年政府采购订单占比提升至18%。</w:t>
      </w:r>
    </w:p>
    <w:p>
      <w:pPr>
        <w:spacing w:after="150"/>
      </w:pPr>
      <w:r>
        <w:rPr/>
        <w:t xml:space="preserve">智能定位器行业研究报告主要分析了智能定位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定位器行业重点企业分析、子行业分析、区域市场分析、行业风险分析、行业发展前景预测及相关的经营、投资建议等。报告研究框架全面、严谨，分析内容客观、公正、系统，真实准确地反映了我国智能定位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定位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中国智能定位器行业发展概述</w:t>
      </w:r>
    </w:p>
    <w:p>
      <w:pPr>
        <w:spacing w:before="75" w:after="0"/>
      </w:pPr>
      <w:r>
        <w:rPr/>
        <w:t xml:space="preserve">第一节 智能定位器行业发展情况</w:t>
      </w:r>
    </w:p>
    <w:p>
      <w:pPr>
        <w:spacing w:before="75" w:after="0"/>
      </w:pPr>
      <w:r>
        <w:rPr/>
        <w:t xml:space="preserve">第二节 最近3-5年中国智能定位器行业经济指标分析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中国智能定位器行业的国际比较分析</w:t>
      </w:r>
    </w:p>
    <w:p>
      <w:pPr>
        <w:spacing w:before="75" w:after="0"/>
      </w:pPr>
      <w:r>
        <w:rPr/>
        <w:t xml:space="preserve">第一节 中国智能定位器行业竞争力指标分析</w:t>
      </w:r>
    </w:p>
    <w:p>
      <w:pPr>
        <w:spacing w:before="75" w:after="0"/>
      </w:pPr>
      <w:r>
        <w:rPr/>
        <w:t xml:space="preserve">第二节 中国智能定位器行业经济指标国际比较分析</w:t>
      </w:r>
    </w:p>
    <w:p>
      <w:pPr>
        <w:spacing w:before="75" w:after="0"/>
      </w:pPr>
      <w:r>
        <w:rPr/>
        <w:t xml:space="preserve">第三节 全球智能定位器行业市场需求分析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全球智能定位器行业市场供给分析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2021-2026年中国智能定位器行业整体运行指标分析</w:t>
      </w:r>
    </w:p>
    <w:p>
      <w:pPr>
        <w:spacing w:before="75" w:after="0"/>
      </w:pPr>
      <w:r>
        <w:rPr/>
        <w:t xml:space="preserve">第一节 中国智能定位器行业总体规模分析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中国智能定位器行业产销分析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中国智能定位器行业财务指标总体分析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智能定位器产业发展环境分析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二、我国智能定位器工业发展分析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智能定位器行业上下游及相关产业分析</w:t>
      </w:r>
    </w:p>
    <w:p>
      <w:pPr>
        <w:spacing w:before="75" w:after="0"/>
      </w:pPr>
      <w:r>
        <w:rPr/>
        <w:t xml:space="preserve">第一节 智能定位器产业链分析</w:t>
      </w:r>
    </w:p>
    <w:p>
      <w:pPr>
        <w:spacing w:before="75" w:after="0"/>
      </w:pPr>
      <w:r>
        <w:rPr/>
        <w:t xml:space="preserve">一、智能定位器产业链模型介绍</w:t>
      </w:r>
    </w:p>
    <w:p>
      <w:pPr>
        <w:spacing w:before="75" w:after="0"/>
      </w:pPr>
      <w:r>
        <w:rPr/>
        <w:t xml:space="preserve">二、智能定位器产业链模型分析</w:t>
      </w:r>
    </w:p>
    <w:p>
      <w:pPr>
        <w:spacing w:before="75" w:after="0"/>
      </w:pPr>
      <w:r>
        <w:rPr/>
        <w:t xml:space="preserve">第二节 智能定位器上游产业分析</w:t>
      </w:r>
    </w:p>
    <w:p>
      <w:pPr>
        <w:spacing w:before="75" w:after="0"/>
      </w:pPr>
      <w:r>
        <w:rPr/>
        <w:t xml:space="preserve">一、智能定位器上游产业发展现状分析</w:t>
      </w:r>
    </w:p>
    <w:p>
      <w:pPr>
        <w:spacing w:before="75" w:after="0"/>
      </w:pPr>
      <w:r>
        <w:rPr/>
        <w:t xml:space="preserve">二、智能定位器行业上游产业发展分析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智能定位器下游产业分析</w:t>
      </w:r>
    </w:p>
    <w:p>
      <w:pPr>
        <w:spacing w:before="75" w:after="0"/>
      </w:pPr>
      <w:r>
        <w:rPr/>
        <w:t xml:space="preserve">一、智能定位器下游产业发展现状分析</w:t>
      </w:r>
    </w:p>
    <w:p>
      <w:pPr>
        <w:spacing w:before="75" w:after="0"/>
      </w:pPr>
      <w:r>
        <w:rPr/>
        <w:t xml:space="preserve">二、智能定位器下游应用领域发展分析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中国智能定位器行业区域市场分析</w:t>
      </w:r>
    </w:p>
    <w:p>
      <w:pPr>
        <w:spacing w:before="75" w:after="0"/>
      </w:pPr>
      <w:r>
        <w:rPr/>
        <w:t xml:space="preserve">第一节 华北地区智能定位器行业分析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东北地区智能定位器行业分析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华东地区智能定位器行业分析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华南地区智能定位器行业分析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华中地区智能定位器行业分析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西南地区智能定位器行业分析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西北地区智能定位器行业分析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2021-2026年中国智能定位器行业供需情况及2026-2031年供需预测</w:t>
      </w:r>
    </w:p>
    <w:p>
      <w:pPr>
        <w:spacing w:before="75" w:after="0"/>
      </w:pPr>
      <w:r>
        <w:rPr/>
        <w:t xml:space="preserve">第一节 2021-2026年智能定位器行业需求情况分析</w:t>
      </w:r>
    </w:p>
    <w:p>
      <w:pPr>
        <w:spacing w:before="75" w:after="0"/>
      </w:pPr>
      <w:r>
        <w:rPr/>
        <w:t xml:space="preserve">一、2021-2026年智能定位器行业需求总量</w:t>
      </w:r>
    </w:p>
    <w:p>
      <w:pPr>
        <w:spacing w:before="75" w:after="0"/>
      </w:pPr>
      <w:r>
        <w:rPr/>
        <w:t xml:space="preserve">二、2021-2026年智能定位器行业需求结构变化</w:t>
      </w:r>
    </w:p>
    <w:p>
      <w:pPr>
        <w:spacing w:before="75" w:after="0"/>
      </w:pPr>
      <w:r>
        <w:rPr/>
        <w:t xml:space="preserve">第二节 2026-2031年智能定位器行业供需预测</w:t>
      </w:r>
    </w:p>
    <w:p>
      <w:pPr>
        <w:spacing w:before="75" w:after="0"/>
      </w:pPr>
      <w:r>
        <w:rPr/>
        <w:t xml:space="preserve">一、智能定位器行业供给总量预测</w:t>
      </w:r>
    </w:p>
    <w:p>
      <w:pPr>
        <w:spacing w:before="75" w:after="0"/>
      </w:pPr>
      <w:r>
        <w:rPr/>
        <w:t xml:space="preserve">二、智能定位器行业需求总量预测</w:t>
      </w:r>
    </w:p>
    <w:p>
      <w:pPr>
        <w:spacing w:before="75" w:after="0"/>
      </w:pPr>
      <w:r>
        <w:rPr/>
        <w:t xml:space="preserve">第三节 2026-2031年国内智能定位器行业影响因素分析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智能定位器市场竞争格局分析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智能定位器行业主要企业竞争力分析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智能定位器行业竞争格局分析</w:t>
      </w:r>
    </w:p>
    <w:p>
      <w:pPr>
        <w:spacing w:before="75" w:after="0"/>
      </w:pPr>
      <w:r>
        <w:rPr/>
        <w:t xml:space="preserve">一、2021-2026年智能定位器行业竞争分析</w:t>
      </w:r>
    </w:p>
    <w:p>
      <w:pPr>
        <w:spacing w:before="75" w:after="0"/>
      </w:pPr>
      <w:r>
        <w:rPr/>
        <w:t xml:space="preserve">二、2021-2026年国内外智能定位器竞争分析</w:t>
      </w:r>
    </w:p>
    <w:p>
      <w:pPr>
        <w:spacing w:before="75" w:after="0"/>
      </w:pPr>
      <w:r>
        <w:rPr/>
        <w:t xml:space="preserve">三、2021-2026年中国智能定位器市场竞争分析</w:t>
      </w:r>
    </w:p>
    <w:p>
      <w:pPr>
        <w:spacing w:before="75" w:after="0"/>
      </w:pPr>
      <w:r>
        <w:rPr/>
        <w:t xml:space="preserve">四、2021-2026年中国智能定位器市场集中度分析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三、中国智能定位器行业参与国际竞争的战略市场定位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一、智能定位器行业需求市场</w:t>
      </w:r>
    </w:p>
    <w:p>
      <w:pPr>
        <w:spacing w:before="75" w:after="0"/>
      </w:pPr>
      <w:r>
        <w:rPr/>
        <w:t xml:space="preserve">二、智能定位器行业客户结构</w:t>
      </w:r>
    </w:p>
    <w:p>
      <w:pPr>
        <w:spacing w:before="75" w:after="0"/>
      </w:pPr>
      <w:r>
        <w:rPr/>
        <w:t xml:space="preserve">三、智能定位器行业需求的地区差异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智能定位器领先企业分析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中国智能定位器行业swot分析</w:t>
      </w:r>
    </w:p>
    <w:p>
      <w:pPr>
        <w:spacing w:before="75" w:after="0"/>
      </w:pPr>
      <w:r>
        <w:rPr>
          <w:b w:val="1"/>
          <w:bCs w:val="1"/>
        </w:rPr>
        <w:t xml:space="preserve">第十二章 2026-2031年智能定位器行业投资价值评估分析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图表：智能定位器产业链分析</w:t>
      </w:r>
    </w:p>
    <w:p>
      <w:pPr>
        <w:spacing w:before="75" w:after="0"/>
      </w:pPr>
      <w:r>
        <w:rPr/>
        <w:t xml:space="preserve">图表：国际智能定位器市场规模</w:t>
      </w:r>
    </w:p>
    <w:p>
      <w:pPr>
        <w:spacing w:before="75" w:after="0"/>
      </w:pPr>
      <w:r>
        <w:rPr/>
        <w:t xml:space="preserve">图表：国际智能定位器生命周期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图表：2021-2026年中国智能定位器供应情况</w:t>
      </w:r>
    </w:p>
    <w:p>
      <w:pPr>
        <w:spacing w:before="75" w:after="0"/>
      </w:pPr>
      <w:r>
        <w:rPr/>
        <w:t xml:space="preserve">图表：2021-2026年中国智能定位器需求情况</w:t>
      </w:r>
    </w:p>
    <w:p>
      <w:pPr>
        <w:spacing w:before="75" w:after="0"/>
      </w:pPr>
      <w:r>
        <w:rPr/>
        <w:t xml:space="preserve">图表：2026-2031年中国智能定位器市场规模预测</w:t>
      </w:r>
    </w:p>
    <w:p>
      <w:pPr>
        <w:spacing w:before="75" w:after="0"/>
      </w:pPr>
      <w:r>
        <w:rPr/>
        <w:t xml:space="preserve">图表：2026-2031年中国智能定位器供应情况预测</w:t>
      </w:r>
    </w:p>
    <w:p>
      <w:pPr>
        <w:spacing w:before="75" w:after="0"/>
      </w:pPr>
      <w:r>
        <w:rPr/>
        <w:t xml:space="preserve">图表：2026-2031年中国智能定位器需求情况预测</w:t>
      </w:r>
    </w:p>
    <w:p>
      <w:pPr>
        <w:spacing w:before="75" w:after="0"/>
      </w:pPr>
      <w:r>
        <w:rPr/>
        <w:t xml:space="preserve">图表：2021-2026年中国智能定位器市场规模统计表</w:t>
      </w:r>
    </w:p>
    <w:p>
      <w:pPr>
        <w:spacing w:before="75" w:after="0"/>
      </w:pPr>
      <w:r>
        <w:rPr/>
        <w:t xml:space="preserve">图表：2026-2031年中国智能定位器行业市场规模预测</w:t>
      </w:r>
    </w:p>
    <w:p>
      <w:pPr>
        <w:spacing w:before="75" w:after="0"/>
      </w:pPr>
      <w:r>
        <w:rPr/>
        <w:t xml:space="preserve">图表：2026-2031年中国智能定位器行业资产规模预测</w:t>
      </w:r>
    </w:p>
    <w:p>
      <w:pPr>
        <w:spacing w:before="75" w:after="0"/>
      </w:pPr>
      <w:r>
        <w:rPr/>
        <w:t xml:space="preserve">图表：2026-2031年中国智能定位器行业利润合计预测</w:t>
      </w:r>
    </w:p>
    <w:p>
      <w:pPr>
        <w:spacing w:before="75" w:after="0"/>
      </w:pPr>
      <w:r>
        <w:rPr/>
        <w:t xml:space="preserve">图表：2026-2031年中国智能定位器行业盈利能力预测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中国智能定位器行业市场发展分析及供需预测与投资价值研究报告(2026-2031版)</dc:title>
  <dc:description>中国智能定位器行业市场发展分析及供需预测与投资价值研究报告(2026-2031版)</dc:description>
  <dc:subject>中国智能定位器行业市场发展分析及供需预测与投资价值研究报告(2026-2031版)</dc:subject>
  <cp:keywords>研究报告</cp:keywords>
  <cp:category>研究报告</cp:category>
  <cp:lastModifiedBy>北京中道泰和信息咨询有限公司</cp:lastModifiedBy>
  <dcterms:created xsi:type="dcterms:W3CDTF">2026-04-08T16:53:24+08:00</dcterms:created>
  <dcterms:modified xsi:type="dcterms:W3CDTF">2026-04-08T16:53:24+08:00</dcterms:modified>
</cp:coreProperties>
</file>

<file path=docProps/custom.xml><?xml version="1.0" encoding="utf-8"?>
<Properties xmlns="http://schemas.openxmlformats.org/officeDocument/2006/custom-properties" xmlns:vt="http://schemas.openxmlformats.org/officeDocument/2006/docPropsVTypes"/>
</file>