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中国童车行业市场发展分析及竞争格局与趋势预测研究报告(2026-2031版)</w:t>
      </w:r>
    </w:p>
    <w:p>
      <w:pPr>
        <w:spacing w:after="150"/>
      </w:pPr>
      <w:r>
        <w:rPr>
          <w:b w:val="1"/>
          <w:bCs w:val="1"/>
        </w:rPr>
        <w:t xml:space="preserve">报告简介</w:t>
      </w:r>
    </w:p>
    <w:p>
      <w:pPr>
        <w:spacing w:after="150"/>
      </w:pPr>
      <w:r>
        <w:rPr/>
        <w:t xml:space="preserve">童车行业是指专注于生产适合儿童骑行、玩耍的各类车辆产品的行业。童车包括自行车、三轮车、平衡车等多种类型，主要面向3-14岁的儿童。随着家庭对儿童健康、安全及教育重视程度的提升，童车市场需求持续增长。</w:t>
      </w:r>
    </w:p>
    <w:p>
      <w:pPr>
        <w:spacing w:after="150"/>
      </w:pPr>
      <w:r>
        <w:rPr/>
        <w:t xml:space="preserve">现状</w:t>
      </w:r>
    </w:p>
    <w:p>
      <w:pPr>
        <w:spacing w:after="150"/>
      </w:pPr>
      <w:r>
        <w:rPr/>
        <w:t xml:space="preserve">童车行业的现状可以从市场规模、市场竞争和主要生产地区等方面进行描述。</w:t>
      </w:r>
    </w:p>
    <w:p>
      <w:pPr>
        <w:spacing w:after="150"/>
      </w:pPr>
      <w:r>
        <w:rPr/>
        <w:t xml:space="preserve">市场规模：2024年，中国儿童推车零售额预计将超过150亿元，显示出市场的持续增长态势</w:t>
      </w:r>
    </w:p>
    <w:p>
      <w:pPr>
        <w:spacing w:after="150"/>
      </w:pPr>
      <w:r>
        <w:rPr/>
        <w:t xml:space="preserve">市场竞争：童车行业竞争激烈，市场集中度较低。主要品牌包括好孩子、思童嘉、博格步等高端品牌，以及厦门优优公主、杭州纽贝耳等中低端品牌。</w:t>
      </w:r>
    </w:p>
    <w:p>
      <w:pPr>
        <w:spacing w:after="150"/>
      </w:pPr>
      <w:r>
        <w:rPr/>
        <w:t xml:space="preserve">主要生产地区：河北邢台平乡县是中国最大的童车生产基地之一，占据了国内市场的一半份额，并出口到全球市场。</w:t>
      </w:r>
    </w:p>
    <w:p>
      <w:pPr>
        <w:spacing w:after="150"/>
      </w:pPr>
      <w:r>
        <w:rPr/>
        <w:t xml:space="preserve">趋势</w:t>
      </w:r>
    </w:p>
    <w:p>
      <w:pPr>
        <w:spacing w:after="150"/>
      </w:pPr>
      <w:r>
        <w:rPr/>
        <w:t xml:space="preserve">童车行业的发展趋势主要体现在技术创新、市场需求变化和国际市场拓展等方面。</w:t>
      </w:r>
    </w:p>
    <w:p>
      <w:pPr>
        <w:spacing w:after="150"/>
      </w:pPr>
      <w:r>
        <w:rPr/>
        <w:t xml:space="preserve">技术创新：轻量化设计、可拆装组合性成为行业创新的重要方向，以提升用户体验和产品竞争力。</w:t>
      </w:r>
    </w:p>
    <w:p>
      <w:pPr>
        <w:spacing w:after="150"/>
      </w:pPr>
      <w:r>
        <w:rPr/>
        <w:t xml:space="preserve">市场需求变化：消费者对童车的安全性、美观性、趣味性和实用性要求越来越高，尤其是中大童市场对产品品质和设计提出了更高要求。</w:t>
      </w:r>
    </w:p>
    <w:p>
      <w:pPr>
        <w:spacing w:after="150"/>
      </w:pPr>
      <w:r>
        <w:rPr/>
        <w:t xml:space="preserve">国际市场拓展：中国童车企业不仅在国内市场占据优势，还通过技术创新和品牌建设积极拓展国际市场。</w:t>
      </w:r>
    </w:p>
    <w:p>
      <w:pPr>
        <w:spacing w:after="150"/>
      </w:pPr>
      <w:r>
        <w:rPr/>
        <w:t xml:space="preserve">前景</w:t>
      </w:r>
    </w:p>
    <w:p>
      <w:pPr>
        <w:spacing w:after="150"/>
      </w:pPr>
      <w:r>
        <w:rPr/>
        <w:t xml:space="preserve">童车行业的未来发展前景乐观，主要体现在以下几个方面：</w:t>
      </w:r>
    </w:p>
    <w:p>
      <w:pPr>
        <w:spacing w:after="150"/>
      </w:pPr>
      <w:r>
        <w:rPr/>
        <w:t xml:space="preserve">市场需求持续增长：随着家庭对儿童健康和安全的重视，童车作为户外运动和锻炼工具的需求将持续增长。</w:t>
      </w:r>
    </w:p>
    <w:p>
      <w:pPr>
        <w:spacing w:after="150"/>
      </w:pPr>
      <w:r>
        <w:rPr/>
        <w:t xml:space="preserve">技术创新推动产业升级：轻量化设计、可拆装组合性等技术创新将进一步提升产品的市场竞争力和用户体验。</w:t>
      </w:r>
    </w:p>
    <w:p>
      <w:pPr>
        <w:spacing w:after="150"/>
      </w:pPr>
      <w:r>
        <w:rPr/>
        <w:t xml:space="preserve">品牌建设和市场拓展：中国童车企业通过技术创新和品牌建设，有望在国际市场上取得更大份额。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行业研究单位等公布和提供的大量资料。报告对我国童车行业的供需状况、发展现状、子行业发展变化等进行了分析，重点分析了国内外童车行业的发展现状、如何面对行业的发展挑战、行业的发展建议、行业竞争力，以及行业的投资分析和趋势预测等等。报告还综合了童车行业的整体发展动态，对行业在产品方面提供了参考建议和具体解决办法。报告对于童车产品生产企业、经销商、行业管理部门以及拟进入该行业的投资者具有重要的参考价值，对于研究我国童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童车行业发展概述</w:t>
      </w:r>
    </w:p>
    <w:p>
      <w:pPr>
        <w:spacing w:before="75" w:after="0"/>
      </w:pPr>
      <w:r>
        <w:rPr/>
        <w:t xml:space="preserve">第一节 童车的概念</w:t>
      </w:r>
    </w:p>
    <w:p>
      <w:pPr>
        <w:spacing w:before="75" w:after="0"/>
      </w:pPr>
      <w:r>
        <w:rPr/>
        <w:t xml:space="preserve">一、童车的特点</w:t>
      </w:r>
    </w:p>
    <w:p>
      <w:pPr>
        <w:spacing w:before="75" w:after="0"/>
      </w:pPr>
      <w:r>
        <w:rPr/>
        <w:t xml:space="preserve">二、童车的分类</w:t>
      </w:r>
    </w:p>
    <w:p>
      <w:pPr>
        <w:spacing w:before="75" w:after="0"/>
      </w:pPr>
      <w:r>
        <w:rPr/>
        <w:t xml:space="preserve">第二节 童车行业发展成熟度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童车市场特征分析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全球童车行业发展分析</w:t>
      </w:r>
    </w:p>
    <w:p>
      <w:pPr>
        <w:spacing w:before="75" w:after="0"/>
      </w:pPr>
      <w:r>
        <w:rPr/>
        <w:t xml:space="preserve">第一节 全球童车行业发展分析</w:t>
      </w:r>
    </w:p>
    <w:p>
      <w:pPr>
        <w:spacing w:before="75" w:after="0"/>
      </w:pPr>
      <w:r>
        <w:rPr/>
        <w:t xml:space="preserve">一、2021-2026年世界童车行业发展分析</w:t>
      </w:r>
    </w:p>
    <w:p>
      <w:pPr>
        <w:spacing w:before="75" w:after="0"/>
      </w:pPr>
      <w:r>
        <w:rPr/>
        <w:t xml:space="preserve">二、2021-2026年世界童车行业发展分析</w:t>
      </w:r>
    </w:p>
    <w:p>
      <w:pPr>
        <w:spacing w:before="75" w:after="0"/>
      </w:pPr>
      <w:r>
        <w:rPr/>
        <w:t xml:space="preserve">三、2021-2026年世界童车行业发展分析</w:t>
      </w:r>
    </w:p>
    <w:p>
      <w:pPr>
        <w:spacing w:before="75" w:after="0"/>
      </w:pPr>
      <w:r>
        <w:rPr/>
        <w:t xml:space="preserve">第二节 全球童车市场分析</w:t>
      </w:r>
    </w:p>
    <w:p>
      <w:pPr>
        <w:spacing w:before="75" w:after="0"/>
      </w:pPr>
      <w:r>
        <w:rPr/>
        <w:t xml:space="preserve">一、2021-2026年全球童车需求分析</w:t>
      </w:r>
    </w:p>
    <w:p>
      <w:pPr>
        <w:spacing w:before="75" w:after="0"/>
      </w:pPr>
      <w:r>
        <w:rPr/>
        <w:t xml:space="preserve">二、2021-2026年欧美童车需求分析</w:t>
      </w:r>
    </w:p>
    <w:p>
      <w:pPr>
        <w:spacing w:before="75" w:after="0"/>
      </w:pPr>
      <w:r>
        <w:rPr/>
        <w:t xml:space="preserve">三、2021-2026年中外童车市场对比</w:t>
      </w:r>
    </w:p>
    <w:p>
      <w:pPr>
        <w:spacing w:before="75" w:after="0"/>
      </w:pPr>
      <w:r>
        <w:rPr/>
        <w:t xml:space="preserve">第三节 2021-2026年主要国家或地区童车行业发展分析</w:t>
      </w:r>
    </w:p>
    <w:p>
      <w:pPr>
        <w:spacing w:before="75" w:after="0"/>
      </w:pPr>
      <w:r>
        <w:rPr/>
        <w:t xml:space="preserve">一、2021-2026年美国童车行业分析</w:t>
      </w:r>
    </w:p>
    <w:p>
      <w:pPr>
        <w:spacing w:before="75" w:after="0"/>
      </w:pPr>
      <w:r>
        <w:rPr/>
        <w:t xml:space="preserve">二、2021-2026年日本童车行业分析</w:t>
      </w:r>
    </w:p>
    <w:p>
      <w:pPr>
        <w:spacing w:before="75" w:after="0"/>
      </w:pPr>
      <w:r>
        <w:rPr/>
        <w:t xml:space="preserve">三、2021-2026年欧洲童车行业分析</w:t>
      </w:r>
    </w:p>
    <w:p>
      <w:pPr>
        <w:spacing w:before="75" w:after="0"/>
      </w:pPr>
      <w:r>
        <w:rPr>
          <w:b w:val="1"/>
          <w:bCs w:val="1"/>
        </w:rPr>
        <w:t xml:space="preserve">第三章 我国童车行业发展分析</w:t>
      </w:r>
    </w:p>
    <w:p>
      <w:pPr>
        <w:spacing w:before="75" w:after="0"/>
      </w:pPr>
      <w:r>
        <w:rPr/>
        <w:t xml:space="preserve">第一节 中国童车行业发展状况</w:t>
      </w:r>
    </w:p>
    <w:p>
      <w:pPr>
        <w:spacing w:before="75" w:after="0"/>
      </w:pPr>
      <w:r>
        <w:rPr/>
        <w:t xml:space="preserve">一、2021-2026年童车行业发展状况分析</w:t>
      </w:r>
    </w:p>
    <w:p>
      <w:pPr>
        <w:spacing w:before="75" w:after="0"/>
      </w:pPr>
      <w:r>
        <w:rPr/>
        <w:t xml:space="preserve">二、2021-2026年中国童车行业发展动态</w:t>
      </w:r>
    </w:p>
    <w:p>
      <w:pPr>
        <w:spacing w:before="75" w:after="0"/>
      </w:pPr>
      <w:r>
        <w:rPr/>
        <w:t xml:space="preserve">三、2021-2026年童车行业经营业绩分析</w:t>
      </w:r>
    </w:p>
    <w:p>
      <w:pPr>
        <w:spacing w:before="75" w:after="0"/>
      </w:pPr>
      <w:r>
        <w:rPr/>
        <w:t xml:space="preserve">四、2021-2026年我国童车行业发展热点</w:t>
      </w:r>
    </w:p>
    <w:p>
      <w:pPr>
        <w:spacing w:before="75" w:after="0"/>
      </w:pPr>
      <w:r>
        <w:rPr/>
        <w:t xml:space="preserve">第二节 中国童车市场供需状况</w:t>
      </w:r>
    </w:p>
    <w:p>
      <w:pPr>
        <w:spacing w:before="75" w:after="0"/>
      </w:pPr>
      <w:r>
        <w:rPr/>
        <w:t xml:space="preserve">一、2021-2026年中国童车行业供给能力</w:t>
      </w:r>
    </w:p>
    <w:p>
      <w:pPr>
        <w:spacing w:before="75" w:after="0"/>
      </w:pPr>
      <w:r>
        <w:rPr/>
        <w:t xml:space="preserve">二、2021-2026年中国童车市场供给分析</w:t>
      </w:r>
    </w:p>
    <w:p>
      <w:pPr>
        <w:spacing w:before="75" w:after="0"/>
      </w:pPr>
      <w:r>
        <w:rPr/>
        <w:t xml:space="preserve">三、2021-2026年中国童车市场需求分析</w:t>
      </w:r>
    </w:p>
    <w:p>
      <w:pPr>
        <w:spacing w:before="75" w:after="0"/>
      </w:pPr>
      <w:r>
        <w:rPr/>
        <w:t xml:space="preserve">第三节 2021-2026年我国童车市场分析</w:t>
      </w:r>
    </w:p>
    <w:p>
      <w:pPr>
        <w:spacing w:before="75" w:after="0"/>
      </w:pPr>
      <w:r>
        <w:rPr/>
        <w:t xml:space="preserve">一、2021-2026年童车市场分析</w:t>
      </w:r>
    </w:p>
    <w:p>
      <w:pPr>
        <w:spacing w:before="75" w:after="0"/>
      </w:pPr>
      <w:r>
        <w:rPr/>
        <w:t xml:space="preserve">二、2021-2026年童车市场分析</w:t>
      </w:r>
    </w:p>
    <w:p>
      <w:pPr>
        <w:spacing w:before="75" w:after="0"/>
      </w:pPr>
      <w:r>
        <w:rPr>
          <w:b w:val="1"/>
          <w:bCs w:val="1"/>
        </w:rPr>
        <w:t xml:space="preserve">第四章 童车行业竞争格局分析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童车行业主要企业竞争力分析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2021-2026年童车行业竞争格局分析</w:t>
      </w:r>
    </w:p>
    <w:p>
      <w:pPr>
        <w:spacing w:before="75" w:after="0"/>
      </w:pPr>
      <w:r>
        <w:rPr/>
        <w:t xml:space="preserve">一、2021-2026年童车行业竞争分析</w:t>
      </w:r>
    </w:p>
    <w:p>
      <w:pPr>
        <w:spacing w:before="75" w:after="0"/>
      </w:pPr>
      <w:r>
        <w:rPr/>
        <w:t xml:space="preserve">二、2021-2026年中外童车产品竞争分析</w:t>
      </w:r>
    </w:p>
    <w:p>
      <w:pPr>
        <w:spacing w:before="75" w:after="0"/>
      </w:pPr>
      <w:r>
        <w:rPr/>
        <w:t xml:space="preserve">三、2021-2026年国内外童车竞争分析</w:t>
      </w:r>
    </w:p>
    <w:p>
      <w:pPr>
        <w:spacing w:before="75" w:after="0"/>
      </w:pPr>
      <w:r>
        <w:rPr/>
        <w:t xml:space="preserve">四、2021-2026年我国童车市场竞争分析</w:t>
      </w:r>
    </w:p>
    <w:p>
      <w:pPr>
        <w:spacing w:before="75" w:after="0"/>
      </w:pPr>
      <w:r>
        <w:rPr/>
        <w:t xml:space="preserve">五、2026-2031年国内主要童车企业动向</w:t>
      </w:r>
    </w:p>
    <w:p>
      <w:pPr>
        <w:spacing w:before="75" w:after="0"/>
      </w:pPr>
      <w:r>
        <w:rPr>
          <w:b w:val="1"/>
          <w:bCs w:val="1"/>
        </w:rPr>
        <w:t xml:space="preserve">第五章 童车企业竞争策略分析</w:t>
      </w:r>
    </w:p>
    <w:p>
      <w:pPr>
        <w:spacing w:before="75" w:after="0"/>
      </w:pPr>
      <w:r>
        <w:rPr/>
        <w:t xml:space="preserve">第一节 童车市场竞争策略分析</w:t>
      </w:r>
    </w:p>
    <w:p>
      <w:pPr>
        <w:spacing w:before="75" w:after="0"/>
      </w:pPr>
      <w:r>
        <w:rPr/>
        <w:t xml:space="preserve">一、2025年童车市场增长潜力分析</w:t>
      </w:r>
    </w:p>
    <w:p>
      <w:pPr>
        <w:spacing w:before="75" w:after="0"/>
      </w:pPr>
      <w:r>
        <w:rPr/>
        <w:t xml:space="preserve">二、现有童车行业竞争策略分析</w:t>
      </w:r>
    </w:p>
    <w:p>
      <w:pPr>
        <w:spacing w:before="75" w:after="0"/>
      </w:pPr>
      <w:r>
        <w:rPr/>
        <w:t xml:space="preserve">第二节 童车企业竞争策略分析</w:t>
      </w:r>
    </w:p>
    <w:p>
      <w:pPr>
        <w:spacing w:before="75" w:after="0"/>
      </w:pPr>
      <w:r>
        <w:rPr/>
        <w:t xml:space="preserve">一、2026-2031年我国童车市场竞争趋势</w:t>
      </w:r>
    </w:p>
    <w:p>
      <w:pPr>
        <w:spacing w:before="75" w:after="0"/>
      </w:pPr>
      <w:r>
        <w:rPr/>
        <w:t xml:space="preserve">二、2026-2031年童车行业竞争格局展望</w:t>
      </w:r>
    </w:p>
    <w:p>
      <w:pPr>
        <w:spacing w:before="75" w:after="0"/>
      </w:pPr>
      <w:r>
        <w:rPr/>
        <w:t xml:space="preserve">三、2026-2031年童车行业竞争策略分析</w:t>
      </w:r>
    </w:p>
    <w:p>
      <w:pPr>
        <w:spacing w:before="75" w:after="0"/>
      </w:pPr>
      <w:r>
        <w:rPr>
          <w:b w:val="1"/>
          <w:bCs w:val="1"/>
        </w:rPr>
        <w:t xml:space="preserve">第六章 主要童车企业竞争分析</w:t>
      </w:r>
    </w:p>
    <w:p>
      <w:pPr>
        <w:spacing w:before="75" w:after="0"/>
      </w:pPr>
      <w:r>
        <w:rPr/>
        <w:t xml:space="preserve">第一节 好孩子儿童用品有限公司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中山市乐瑞婴童用品有限公司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宝宝好集团股份有限公司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宁波神马集团有限公司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平湖市双喜童车制造有限公司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优贝童车(天津)有限公司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上海凤凰企业(集团)股份有限公司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贝瑞佳儿童用品有限公司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广东星辉天拓科技实业有限公司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童车行业发展趋势分析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2021-2026年童车行业发展趋势分析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2026-2031年中国童车市场趋势分析</w:t>
      </w:r>
    </w:p>
    <w:p>
      <w:pPr>
        <w:spacing w:before="75" w:after="0"/>
      </w:pPr>
      <w:r>
        <w:rPr/>
        <w:t xml:space="preserve">一、2021-2026年童车市场趋势总结</w:t>
      </w:r>
    </w:p>
    <w:p>
      <w:pPr>
        <w:spacing w:before="75" w:after="0"/>
      </w:pPr>
      <w:r>
        <w:rPr/>
        <w:t xml:space="preserve">二、2026-2031年童车发展趋势分析</w:t>
      </w:r>
    </w:p>
    <w:p>
      <w:pPr>
        <w:spacing w:before="75" w:after="0"/>
      </w:pPr>
      <w:r>
        <w:rPr/>
        <w:t xml:space="preserve">三、2026-2031年童车市场发展空间</w:t>
      </w:r>
    </w:p>
    <w:p>
      <w:pPr>
        <w:spacing w:before="75" w:after="0"/>
      </w:pPr>
      <w:r>
        <w:rPr/>
        <w:t xml:space="preserve">四、2026-2031年童车产业政策趋向</w:t>
      </w:r>
    </w:p>
    <w:p>
      <w:pPr>
        <w:spacing w:before="75" w:after="0"/>
      </w:pPr>
      <w:r>
        <w:rPr>
          <w:b w:val="1"/>
          <w:bCs w:val="1"/>
        </w:rPr>
        <w:t xml:space="preserve">第八章 未来童车行业发展预测</w:t>
      </w:r>
    </w:p>
    <w:p>
      <w:pPr>
        <w:spacing w:before="75" w:after="0"/>
      </w:pPr>
      <w:r>
        <w:rPr/>
        <w:t xml:space="preserve">第一节 未来童车需求与市场预测</w:t>
      </w:r>
    </w:p>
    <w:p>
      <w:pPr>
        <w:spacing w:before="75" w:after="0"/>
      </w:pPr>
      <w:r>
        <w:rPr/>
        <w:t xml:space="preserve">一、2026-2031年童车市场规模预测</w:t>
      </w:r>
    </w:p>
    <w:p>
      <w:pPr>
        <w:spacing w:before="75" w:after="0"/>
      </w:pPr>
      <w:r>
        <w:rPr/>
        <w:t xml:space="preserve">二、2026-2031年童车行业总资产预测</w:t>
      </w:r>
    </w:p>
    <w:p>
      <w:pPr>
        <w:spacing w:before="75" w:after="0"/>
      </w:pPr>
      <w:r>
        <w:rPr/>
        <w:t xml:space="preserve">第二节 2026-2031年中国童车行业供需预测</w:t>
      </w:r>
    </w:p>
    <w:p>
      <w:pPr>
        <w:spacing w:before="75" w:after="0"/>
      </w:pPr>
      <w:r>
        <w:rPr/>
        <w:t xml:space="preserve">一、2026-2031年中国童车供给预测</w:t>
      </w:r>
    </w:p>
    <w:p>
      <w:pPr>
        <w:spacing w:before="75" w:after="0"/>
      </w:pPr>
      <w:r>
        <w:rPr/>
        <w:t xml:space="preserve">二、2026-2031年中国童车需求预测</w:t>
      </w:r>
    </w:p>
    <w:p>
      <w:pPr>
        <w:spacing w:before="75" w:after="0"/>
      </w:pPr>
      <w:r>
        <w:rPr/>
        <w:t xml:space="preserve">三、2026-2031年中国童车供需平衡预测</w:t>
      </w:r>
    </w:p>
    <w:p>
      <w:pPr>
        <w:spacing w:before="75" w:after="0"/>
      </w:pPr>
      <w:r>
        <w:rPr>
          <w:b w:val="1"/>
          <w:bCs w:val="1"/>
        </w:rPr>
        <w:t xml:space="preserve">第九章 2021-2026年童车行业投资现状分析</w:t>
      </w:r>
    </w:p>
    <w:p>
      <w:pPr>
        <w:spacing w:before="75" w:after="0"/>
      </w:pPr>
      <w:r>
        <w:rPr/>
        <w:t xml:space="preserve">第一节 2021-2026年童车行业投资情况分析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2021-2026年童车行业投资情况分析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童车行业投资环境分析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一、2021-2026年童车行业政策环境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童车行业投资机会与风险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童车行业投资效益分析</w:t>
      </w:r>
    </w:p>
    <w:p>
      <w:pPr>
        <w:spacing w:before="75" w:after="0"/>
      </w:pPr>
      <w:r>
        <w:rPr/>
        <w:t xml:space="preserve">一、2021-2026年童车行业投资状况分析</w:t>
      </w:r>
    </w:p>
    <w:p>
      <w:pPr>
        <w:spacing w:before="75" w:after="0"/>
      </w:pPr>
      <w:r>
        <w:rPr/>
        <w:t xml:space="preserve">二、2026-2031年童车行业投资效益分析</w:t>
      </w:r>
    </w:p>
    <w:p>
      <w:pPr>
        <w:spacing w:before="75" w:after="0"/>
      </w:pPr>
      <w:r>
        <w:rPr/>
        <w:t xml:space="preserve">三、2026-2031年童车行业投资趋势预测</w:t>
      </w:r>
    </w:p>
    <w:p>
      <w:pPr>
        <w:spacing w:before="75" w:after="0"/>
      </w:pPr>
      <w:r>
        <w:rPr/>
        <w:t xml:space="preserve">四、2026-2031年童车行业的投资方向</w:t>
      </w:r>
    </w:p>
    <w:p>
      <w:pPr>
        <w:spacing w:before="75" w:after="0"/>
      </w:pPr>
      <w:r>
        <w:rPr/>
        <w:t xml:space="preserve">五、2026-2031年童车行业投资的建议</w:t>
      </w:r>
    </w:p>
    <w:p>
      <w:pPr>
        <w:spacing w:before="75" w:after="0"/>
      </w:pPr>
      <w:r>
        <w:rPr/>
        <w:t xml:space="preserve">六、新进入者应注意的障碍因素分析</w:t>
      </w:r>
    </w:p>
    <w:p>
      <w:pPr>
        <w:spacing w:before="75" w:after="0"/>
      </w:pPr>
      <w:r>
        <w:rPr/>
        <w:t xml:space="preserve">第三节 影响童车行业发展的主要因素</w:t>
      </w:r>
    </w:p>
    <w:p>
      <w:pPr>
        <w:spacing w:before="75" w:after="0"/>
      </w:pPr>
      <w:r>
        <w:rPr/>
        <w:t xml:space="preserve">一、2026-2031年影响童车行业运行的有利因素分析</w:t>
      </w:r>
    </w:p>
    <w:p>
      <w:pPr>
        <w:spacing w:before="75" w:after="0"/>
      </w:pPr>
      <w:r>
        <w:rPr/>
        <w:t xml:space="preserve">二、2026-2031年影响童车行业运行的稳定因素分析</w:t>
      </w:r>
    </w:p>
    <w:p>
      <w:pPr>
        <w:spacing w:before="75" w:after="0"/>
      </w:pPr>
      <w:r>
        <w:rPr/>
        <w:t xml:space="preserve">三、2026-2031年影响童车行业运行的不利因素分析</w:t>
      </w:r>
    </w:p>
    <w:p>
      <w:pPr>
        <w:spacing w:before="75" w:after="0"/>
      </w:pPr>
      <w:r>
        <w:rPr/>
        <w:t xml:space="preserve">四、2026-2031年我国童车行业发展面临的挑战分析</w:t>
      </w:r>
    </w:p>
    <w:p>
      <w:pPr>
        <w:spacing w:before="75" w:after="0"/>
      </w:pPr>
      <w:r>
        <w:rPr/>
        <w:t xml:space="preserve">五、2026-2031年我国童车行业发展面临的机遇分析</w:t>
      </w:r>
    </w:p>
    <w:p>
      <w:pPr>
        <w:spacing w:before="75" w:after="0"/>
      </w:pPr>
      <w:r>
        <w:rPr/>
        <w:t xml:space="preserve">第四节 童车行业投资风险及控制策略分析</w:t>
      </w:r>
    </w:p>
    <w:p>
      <w:pPr>
        <w:spacing w:before="75" w:after="0"/>
      </w:pPr>
      <w:r>
        <w:rPr/>
        <w:t xml:space="preserve">一、2026-2031年童车行业市场风险及控制策略</w:t>
      </w:r>
    </w:p>
    <w:p>
      <w:pPr>
        <w:spacing w:before="75" w:after="0"/>
      </w:pPr>
      <w:r>
        <w:rPr/>
        <w:t xml:space="preserve">二、2026-2031年童车行业政策风险及控制策略</w:t>
      </w:r>
    </w:p>
    <w:p>
      <w:pPr>
        <w:spacing w:before="75" w:after="0"/>
      </w:pPr>
      <w:r>
        <w:rPr/>
        <w:t xml:space="preserve">三、2026-2031年童车行业经营风险及控制策略</w:t>
      </w:r>
    </w:p>
    <w:p>
      <w:pPr>
        <w:spacing w:before="75" w:after="0"/>
      </w:pPr>
      <w:r>
        <w:rPr/>
        <w:t xml:space="preserve">四、2026-2031年童车行业技术风险及控制策略</w:t>
      </w:r>
    </w:p>
    <w:p>
      <w:pPr>
        <w:spacing w:before="75" w:after="0"/>
      </w:pPr>
      <w:r>
        <w:rPr/>
        <w:t xml:space="preserve">五、2026-2031年童车同业竞争风险及控制策略</w:t>
      </w:r>
    </w:p>
    <w:p>
      <w:pPr>
        <w:spacing w:before="75" w:after="0"/>
      </w:pPr>
      <w:r>
        <w:rPr/>
        <w:t xml:space="preserve">六、2026-2031年童车行业其他风险及控制策略</w:t>
      </w:r>
    </w:p>
    <w:p>
      <w:pPr>
        <w:spacing w:before="75" w:after="0"/>
      </w:pPr>
      <w:r>
        <w:rPr>
          <w:b w:val="1"/>
          <w:bCs w:val="1"/>
        </w:rPr>
        <w:t xml:space="preserve">第十二章 童车行业投资战略研究</w:t>
      </w:r>
    </w:p>
    <w:p>
      <w:pPr>
        <w:spacing w:before="75" w:after="0"/>
      </w:pPr>
      <w:r>
        <w:rPr/>
        <w:t xml:space="preserve">第一节 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童车行业投资战略研究</w:t>
      </w:r>
    </w:p>
    <w:p>
      <w:pPr>
        <w:spacing w:before="75" w:after="0"/>
      </w:pPr>
      <w:r>
        <w:rPr/>
        <w:t xml:space="preserve">一、2021-2026年童车行业投资战略研究</w:t>
      </w:r>
    </w:p>
    <w:p>
      <w:pPr>
        <w:spacing w:before="75" w:after="0"/>
      </w:pPr>
      <w:r>
        <w:rPr/>
        <w:t xml:space="preserve">二、2021-2026年童车行业投资战略研究</w:t>
      </w:r>
    </w:p>
    <w:p>
      <w:pPr>
        <w:spacing w:before="75" w:after="0"/>
      </w:pPr>
      <w:r>
        <w:rPr/>
        <w:t xml:space="preserve">三、2026-2031年童车行业投资形势</w:t>
      </w:r>
    </w:p>
    <w:p>
      <w:pPr>
        <w:spacing w:before="75" w:after="0"/>
      </w:pPr>
      <w:r>
        <w:rPr/>
        <w:t xml:space="preserve">四、2026-2031年童车行业投资战略</w:t>
      </w:r>
    </w:p>
    <w:p>
      <w:pPr>
        <w:spacing w:before="75" w:after="0"/>
      </w:pPr>
      <w:r>
        <w:rPr>
          <w:b w:val="1"/>
          <w:bCs w:val="1"/>
        </w:rPr>
        <w:t xml:space="preserve">图表目录</w:t>
      </w:r>
    </w:p>
    <w:p>
      <w:pPr>
        <w:spacing w:before="75" w:after="0"/>
      </w:pPr>
      <w:r>
        <w:rPr/>
        <w:t xml:space="preserve">图表：童车产业链分析</w:t>
      </w:r>
    </w:p>
    <w:p>
      <w:pPr>
        <w:spacing w:before="75" w:after="0"/>
      </w:pPr>
      <w:r>
        <w:rPr/>
        <w:t xml:space="preserve">图表：国际童车市场规模</w:t>
      </w:r>
    </w:p>
    <w:p>
      <w:pPr>
        <w:spacing w:before="75" w:after="0"/>
      </w:pPr>
      <w:r>
        <w:rPr/>
        <w:t xml:space="preserve">图表：国际童车生命周期</w:t>
      </w:r>
    </w:p>
    <w:p>
      <w:pPr>
        <w:spacing w:before="75" w:after="0"/>
      </w:pPr>
      <w:r>
        <w:rPr/>
        <w:t xml:space="preserve">图表：2021-2026年中国童车竞争力分析</w:t>
      </w:r>
    </w:p>
    <w:p>
      <w:pPr>
        <w:spacing w:before="75" w:after="0"/>
      </w:pPr>
      <w:r>
        <w:rPr/>
        <w:t xml:space="preserve">图表：2021-2026年中国童车行业市场规模</w:t>
      </w:r>
    </w:p>
    <w:p>
      <w:pPr>
        <w:spacing w:before="75" w:after="0"/>
      </w:pPr>
      <w:r>
        <w:rPr/>
        <w:t xml:space="preserve">图表：2021-2026年全球童车产业市场规模</w:t>
      </w:r>
    </w:p>
    <w:p>
      <w:pPr>
        <w:spacing w:before="75" w:after="0"/>
      </w:pPr>
      <w:r>
        <w:rPr/>
        <w:t xml:space="preserve">图表：2021-2026年童车重要数据指标比较</w:t>
      </w:r>
    </w:p>
    <w:p>
      <w:pPr>
        <w:spacing w:before="75" w:after="0"/>
      </w:pPr>
      <w:r>
        <w:rPr/>
        <w:t xml:space="preserve">图表：2021-2026年中国童车行业销售情况分析</w:t>
      </w:r>
    </w:p>
    <w:p>
      <w:pPr>
        <w:spacing w:before="75" w:after="0"/>
      </w:pPr>
      <w:r>
        <w:rPr/>
        <w:t xml:space="preserve">图表：2021-2026年中国童车行业利润情况分析</w:t>
      </w:r>
    </w:p>
    <w:p>
      <w:pPr>
        <w:spacing w:before="75" w:after="0"/>
      </w:pPr>
      <w:r>
        <w:rPr/>
        <w:t xml:space="preserve">图表：2021-2026年中国童车行业资产情况分析</w:t>
      </w:r>
    </w:p>
    <w:p>
      <w:pPr>
        <w:spacing w:before="75" w:after="0"/>
      </w:pPr>
      <w:r>
        <w:rPr/>
        <w:t xml:space="preserve">图表：2026-2031年中国童车市场前景预测</w:t>
      </w:r>
    </w:p>
    <w:p>
      <w:pPr>
        <w:spacing w:before="75" w:after="0"/>
      </w:pPr>
      <w:r>
        <w:rPr/>
        <w:t xml:space="preserve">图表：2026-2031年中国童车发展前景预测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本文地址：https://www.51baogao.cn/baogao/20250515/2981896.shtml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15/298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中国童车行业市场发展分析及竞争格局与趋势预测研究报告(2026-2031版)</dc:title>
  <dc:description>中国童车行业市场发展分析及竞争格局与趋势预测研究报告(2026-2031版)</dc:description>
  <dc:subject>中国童车行业市场发展分析及竞争格局与趋势预测研究报告(2026-2031版)</dc:subject>
  <cp:keywords>研究报告</cp:keywords>
  <cp:category>研究报告</cp:category>
  <cp:lastModifiedBy>北京中道泰和信息咨询有限公司</cp:lastModifiedBy>
  <dcterms:created xsi:type="dcterms:W3CDTF">2026-05-13T15:22:22+08:00</dcterms:created>
  <dcterms:modified xsi:type="dcterms:W3CDTF">2026-05-13T15:22:22+08:00</dcterms:modified>
</cp:coreProperties>
</file>

<file path=docProps/custom.xml><?xml version="1.0" encoding="utf-8"?>
<Properties xmlns="http://schemas.openxmlformats.org/officeDocument/2006/custom-properties" xmlns:vt="http://schemas.openxmlformats.org/officeDocument/2006/docPropsVTypes"/>
</file>