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科研产业市场深度调研及企业竞争力与趋势预测研究报告(2026-2031版)</w:t>
      </w:r>
    </w:p>
    <w:p>
      <w:pPr>
        <w:spacing w:after="150"/>
      </w:pPr>
      <w:r>
        <w:rPr>
          <w:b w:val="1"/>
          <w:bCs w:val="1"/>
        </w:rPr>
        <w:t xml:space="preserve">报告简介</w:t>
      </w:r>
    </w:p>
    <w:p>
      <w:pPr>
        <w:spacing w:after="150"/>
      </w:pPr>
      <w:r>
        <w:rPr/>
        <w:t xml:space="preserve">科研行业是创新驱动发展的核心领域，通过科学研究和技术开发，创造新工具、新设备和新方法，以满足生产和生活需要。科学是理论指导，技术是实际应用，二者相互依存、相互促进。</w:t>
      </w:r>
    </w:p>
    <w:p>
      <w:pPr>
        <w:spacing w:after="150"/>
      </w:pPr>
      <w:r>
        <w:rPr/>
        <w:t xml:space="preserve">科研行业涵盖多个领域，包括人工智能、生物科技、新材料、新能源等。这些领域的发展推动了科技进步，为经济增长注入了新的动力。科研活动正朝着智能化、数字化方向迈进，绿色科研也成为重要发展方向。</w:t>
      </w:r>
    </w:p>
    <w:p>
      <w:pPr>
        <w:spacing w:after="150"/>
      </w:pPr>
      <w:r>
        <w:rPr/>
        <w:t xml:space="preserve">趋势</w:t>
      </w:r>
    </w:p>
    <w:p>
      <w:pPr>
        <w:spacing w:after="150"/>
      </w:pPr>
      <w:r>
        <w:rPr/>
        <w:t xml:space="preserve">科技创新和产业化的速度不断加快：原始科学创新、关键技术创新和系统集成的作用日益突出。</w:t>
      </w:r>
    </w:p>
    <w:p>
      <w:pPr>
        <w:spacing w:after="150"/>
      </w:pPr>
      <w:r>
        <w:rPr/>
        <w:t xml:space="preserve">前沿技术进步：人工智能引领技术进步，生成式人工智能、具身智能和类脑计算等技术取得显著进展。无人驾驶、量子技术、可控核聚变等颠覆性技术趋于成熟，开始走向应用。</w:t>
      </w:r>
    </w:p>
    <w:p>
      <w:pPr>
        <w:spacing w:after="150"/>
      </w:pPr>
      <w:r>
        <w:rPr/>
        <w:t xml:space="preserve">算法重塑科研范式：如DeepMind的AlphaFold 3在蛋白质预测方面的突破性进展。</w:t>
      </w:r>
    </w:p>
    <w:p>
      <w:pPr>
        <w:spacing w:after="150"/>
      </w:pPr>
      <w:r>
        <w:rPr/>
        <w:t xml:space="preserve">前景</w:t>
      </w:r>
    </w:p>
    <w:p>
      <w:pPr>
        <w:spacing w:after="150"/>
      </w:pPr>
      <w:r>
        <w:rPr/>
        <w:t xml:space="preserve">市场规模持续增长：科技创新行业市场规模在全球范围内快速增长，特别是在中国，随着国家对科技创新的高度重视和大力支持，科技创新行业市场规模快速增长。预计到2030年，全球人工智能市场规模将突破数万亿美元。</w:t>
      </w:r>
    </w:p>
    <w:p>
      <w:pPr>
        <w:spacing w:after="150"/>
      </w:pPr>
      <w:r>
        <w:rPr/>
        <w:t xml:space="preserve">技术创新不断涌现：深度学习、机器学习等技术不断成熟，AI将在更多领域得到应用，如图像识别、自然语言处理、自动驾驶等。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科研行业研究单位等公布和提供的大量资料。报告对我国科研行业的供需状况、发展现状、子行业发展变化等进行了分析，重点分析了国内外科研行业的发展现状、如何面对行业的发展挑战、行业的发展建议、行业竞争力，以及行业的投资分析和趋势预测等等。报告还综合了科研行业的整体发展动态，对行业在产品方面提供了参考建议和具体解决办法。报告对于科研产品生产企业、经销商、行业管理部门以及拟进入该行业的投资者具有重要的参考价值，对于研究我国科研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全球科研行业发展情况分析</w:t>
      </w:r>
    </w:p>
    <w:p>
      <w:pPr>
        <w:spacing w:before="75" w:after="0"/>
      </w:pPr>
      <w:r>
        <w:rPr/>
        <w:t xml:space="preserve">第一节 全球科研行业分析</w:t>
      </w:r>
    </w:p>
    <w:p>
      <w:pPr>
        <w:spacing w:before="75" w:after="0"/>
      </w:pPr>
      <w:r>
        <w:rPr/>
        <w:t xml:space="preserve">一、全球科研行业特点</w:t>
      </w:r>
    </w:p>
    <w:p>
      <w:pPr>
        <w:spacing w:before="75" w:after="0"/>
      </w:pPr>
      <w:r>
        <w:rPr/>
        <w:t xml:space="preserve">二、全球科研行业动态</w:t>
      </w:r>
    </w:p>
    <w:p>
      <w:pPr>
        <w:spacing w:before="75" w:after="0"/>
      </w:pPr>
      <w:r>
        <w:rPr/>
        <w:t xml:space="preserve">第二节 全球科研市场分析</w:t>
      </w:r>
    </w:p>
    <w:p>
      <w:pPr>
        <w:spacing w:before="75" w:after="0"/>
      </w:pPr>
      <w:r>
        <w:rPr/>
        <w:t xml:space="preserve">一、全球科研消费情况</w:t>
      </w:r>
    </w:p>
    <w:p>
      <w:pPr>
        <w:spacing w:before="75" w:after="0"/>
      </w:pPr>
      <w:r>
        <w:rPr/>
        <w:t xml:space="preserve">二、全球科研消费结构</w:t>
      </w:r>
    </w:p>
    <w:p>
      <w:pPr>
        <w:spacing w:before="75" w:after="0"/>
      </w:pPr>
      <w:r>
        <w:rPr/>
        <w:t xml:space="preserve">第三节 2021-2026年中外科研市场对比</w:t>
      </w:r>
    </w:p>
    <w:p>
      <w:pPr>
        <w:spacing w:before="75" w:after="0"/>
      </w:pPr>
      <w:r>
        <w:rPr>
          <w:b w:val="1"/>
          <w:bCs w:val="1"/>
        </w:rPr>
        <w:t xml:space="preserve">第二章 中国科研行业供给情况分析及趋势</w:t>
      </w:r>
    </w:p>
    <w:p>
      <w:pPr>
        <w:spacing w:before="75" w:after="0"/>
      </w:pPr>
      <w:r>
        <w:rPr/>
        <w:t xml:space="preserve">第一节 2021-2026年中国科研行业市场供给分析</w:t>
      </w:r>
    </w:p>
    <w:p>
      <w:pPr>
        <w:spacing w:before="75" w:after="0"/>
      </w:pPr>
      <w:r>
        <w:rPr/>
        <w:t xml:space="preserve">一、科研整体供给情况分析</w:t>
      </w:r>
    </w:p>
    <w:p>
      <w:pPr>
        <w:spacing w:before="75" w:after="0"/>
      </w:pPr>
      <w:r>
        <w:rPr/>
        <w:t xml:space="preserve">二、科研重点区域供给分析</w:t>
      </w:r>
    </w:p>
    <w:p>
      <w:pPr>
        <w:spacing w:before="75" w:after="0"/>
      </w:pPr>
      <w:r>
        <w:rPr/>
        <w:t xml:space="preserve">第二节 科研行业供给关系因素分析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2026-2031年中国科研行业市场供给趋势</w:t>
      </w:r>
    </w:p>
    <w:p>
      <w:pPr>
        <w:spacing w:before="75" w:after="0"/>
      </w:pPr>
      <w:r>
        <w:rPr/>
        <w:t xml:space="preserve">一、科研整体供给情况趋势分析</w:t>
      </w:r>
    </w:p>
    <w:p>
      <w:pPr>
        <w:spacing w:before="75" w:after="0"/>
      </w:pPr>
      <w:r>
        <w:rPr/>
        <w:t xml:space="preserve">二、科研重点区域供给趋势分析</w:t>
      </w:r>
    </w:p>
    <w:p>
      <w:pPr>
        <w:spacing w:before="75" w:after="0"/>
      </w:pPr>
      <w:r>
        <w:rPr/>
        <w:t xml:space="preserve">三、影响未来科研供给的因素分析</w:t>
      </w:r>
    </w:p>
    <w:p>
      <w:pPr>
        <w:spacing w:before="75" w:after="0"/>
      </w:pPr>
      <w:r>
        <w:rPr>
          <w:b w:val="1"/>
          <w:bCs w:val="1"/>
        </w:rPr>
        <w:t xml:space="preserve">第三章 信息社会下科研行业宏观经济环境分析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2021-2026年中国科研行业发展概况</w:t>
      </w:r>
    </w:p>
    <w:p>
      <w:pPr>
        <w:spacing w:before="75" w:after="0"/>
      </w:pPr>
      <w:r>
        <w:rPr/>
        <w:t xml:space="preserve">第一节 2021-2026年中国科研行业发展态势分析</w:t>
      </w:r>
    </w:p>
    <w:p>
      <w:pPr>
        <w:spacing w:before="75" w:after="0"/>
      </w:pPr>
      <w:r>
        <w:rPr/>
        <w:t xml:space="preserve">第二节 2021-2026年中国科研行业发展特点分析</w:t>
      </w:r>
    </w:p>
    <w:p>
      <w:pPr>
        <w:spacing w:before="75" w:after="0"/>
      </w:pPr>
      <w:r>
        <w:rPr/>
        <w:t xml:space="preserve">第三节 2021-2026年中国科研行业市场供需分析</w:t>
      </w:r>
    </w:p>
    <w:p>
      <w:pPr>
        <w:spacing w:before="75" w:after="0"/>
      </w:pPr>
      <w:r>
        <w:rPr>
          <w:b w:val="1"/>
          <w:bCs w:val="1"/>
        </w:rPr>
        <w:t xml:space="preserve">第五章 2021-2026年中国科研行业整体运行状况</w:t>
      </w:r>
    </w:p>
    <w:p>
      <w:pPr>
        <w:spacing w:before="75" w:after="0"/>
      </w:pPr>
      <w:r>
        <w:rPr/>
        <w:t xml:space="preserve">第一节 2021-2026年科研行业盈利能力分析</w:t>
      </w:r>
    </w:p>
    <w:p>
      <w:pPr>
        <w:spacing w:before="75" w:after="0"/>
      </w:pPr>
      <w:r>
        <w:rPr/>
        <w:t xml:space="preserve">第二节 2021-2026年科研行业偿债能力分析</w:t>
      </w:r>
    </w:p>
    <w:p>
      <w:pPr>
        <w:spacing w:before="75" w:after="0"/>
      </w:pPr>
      <w:r>
        <w:rPr/>
        <w:t xml:space="preserve">第三节 2021-2026年科研行业营运能力分析</w:t>
      </w:r>
    </w:p>
    <w:p>
      <w:pPr>
        <w:spacing w:before="75" w:after="0"/>
      </w:pPr>
      <w:r>
        <w:rPr>
          <w:b w:val="1"/>
          <w:bCs w:val="1"/>
        </w:rPr>
        <w:t xml:space="preserve">第六章 2021-2026年中国科研行业竞争情况分析</w:t>
      </w:r>
    </w:p>
    <w:p>
      <w:pPr>
        <w:spacing w:before="75" w:after="0"/>
      </w:pPr>
      <w:r>
        <w:rPr/>
        <w:t xml:space="preserve">第一节 科研行业经济指标分析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科研行业竞争结构分析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2026-2031年中国科研行业市场竞争策略展望分析</w:t>
      </w:r>
    </w:p>
    <w:p>
      <w:pPr>
        <w:spacing w:before="75" w:after="0"/>
      </w:pPr>
      <w:r>
        <w:rPr/>
        <w:t xml:space="preserve">一、科研行业市场竞争趋势分析</w:t>
      </w:r>
    </w:p>
    <w:p>
      <w:pPr>
        <w:spacing w:before="75" w:after="0"/>
      </w:pPr>
      <w:r>
        <w:rPr/>
        <w:t xml:space="preserve">二、科研行业市场竞争格局展望分析</w:t>
      </w:r>
    </w:p>
    <w:p>
      <w:pPr>
        <w:spacing w:before="75" w:after="0"/>
      </w:pPr>
      <w:r>
        <w:rPr/>
        <w:t xml:space="preserve">三、科研行业市场竞争策略分析</w:t>
      </w:r>
    </w:p>
    <w:p>
      <w:pPr>
        <w:spacing w:before="75" w:after="0"/>
      </w:pPr>
      <w:r>
        <w:rPr>
          <w:b w:val="1"/>
          <w:bCs w:val="1"/>
        </w:rPr>
        <w:t xml:space="preserve">第七章 2026-2031年科研行业投资价值及行业发展预测</w:t>
      </w:r>
    </w:p>
    <w:p>
      <w:pPr>
        <w:spacing w:before="75" w:after="0"/>
      </w:pPr>
      <w:r>
        <w:rPr/>
        <w:t xml:space="preserve">第一节 2026-2031年科研行业成长性分析</w:t>
      </w:r>
    </w:p>
    <w:p>
      <w:pPr>
        <w:spacing w:before="75" w:after="0"/>
      </w:pPr>
      <w:r>
        <w:rPr/>
        <w:t xml:space="preserve">第二节 2026-2031年科研行业经营能力分析</w:t>
      </w:r>
    </w:p>
    <w:p>
      <w:pPr>
        <w:spacing w:before="75" w:after="0"/>
      </w:pPr>
      <w:r>
        <w:rPr/>
        <w:t xml:space="preserve">第三节 2026-2031年科研行业盈利能力分析</w:t>
      </w:r>
    </w:p>
    <w:p>
      <w:pPr>
        <w:spacing w:before="75" w:after="0"/>
      </w:pPr>
      <w:r>
        <w:rPr/>
        <w:t xml:space="preserve">第四节 2026-2031年科研行业偿债能力分析</w:t>
      </w:r>
    </w:p>
    <w:p>
      <w:pPr>
        <w:spacing w:before="75" w:after="0"/>
      </w:pPr>
      <w:r>
        <w:rPr/>
        <w:t xml:space="preserve">第五节 2026-2031年我国科研行业总资产预测</w:t>
      </w:r>
    </w:p>
    <w:p>
      <w:pPr>
        <w:spacing w:before="75" w:after="0"/>
      </w:pPr>
      <w:r>
        <w:rPr>
          <w:b w:val="1"/>
          <w:bCs w:val="1"/>
        </w:rPr>
        <w:t xml:space="preserve">第八章 2021-2026年中国科研产业行业重点区域运行分析</w:t>
      </w:r>
    </w:p>
    <w:p>
      <w:pPr>
        <w:spacing w:before="75" w:after="0"/>
      </w:pPr>
      <w:r>
        <w:rPr/>
        <w:t xml:space="preserve">第一节 2021-2026年华东地区科研产业行业运行情况</w:t>
      </w:r>
    </w:p>
    <w:p>
      <w:pPr>
        <w:spacing w:before="75" w:after="0"/>
      </w:pPr>
      <w:r>
        <w:rPr/>
        <w:t xml:space="preserve">第二节 2021-2026年华南地区科研产业行业运行情况</w:t>
      </w:r>
    </w:p>
    <w:p>
      <w:pPr>
        <w:spacing w:before="75" w:after="0"/>
      </w:pPr>
      <w:r>
        <w:rPr/>
        <w:t xml:space="preserve">第三节 2021-2026年华中地区科研产业行业运行情况</w:t>
      </w:r>
    </w:p>
    <w:p>
      <w:pPr>
        <w:spacing w:before="75" w:after="0"/>
      </w:pPr>
      <w:r>
        <w:rPr/>
        <w:t xml:space="preserve">第四节 2021-2026年华北地区科研产业行业运行情况</w:t>
      </w:r>
    </w:p>
    <w:p>
      <w:pPr>
        <w:spacing w:before="75" w:after="0"/>
      </w:pPr>
      <w:r>
        <w:rPr/>
        <w:t xml:space="preserve">第五节 2021-2026年西北地区科研产业行业运行情况</w:t>
      </w:r>
    </w:p>
    <w:p>
      <w:pPr>
        <w:spacing w:before="75" w:after="0"/>
      </w:pPr>
      <w:r>
        <w:rPr/>
        <w:t xml:space="preserve">第六节 2021-2026年西南地区科研产业行业运行情况</w:t>
      </w:r>
    </w:p>
    <w:p>
      <w:pPr>
        <w:spacing w:before="75" w:after="0"/>
      </w:pPr>
      <w:r>
        <w:rPr/>
        <w:t xml:space="preserve">第七节 2021-2026年东北地区科研产业行业运行情况</w:t>
      </w:r>
    </w:p>
    <w:p>
      <w:pPr>
        <w:spacing w:before="75" w:after="0"/>
      </w:pPr>
      <w:r>
        <w:rPr/>
        <w:t xml:space="preserve">第八节 主要省市集中度及竞争力分析</w:t>
      </w:r>
    </w:p>
    <w:p>
      <w:pPr>
        <w:spacing w:before="75" w:after="0"/>
      </w:pPr>
      <w:r>
        <w:rPr>
          <w:b w:val="1"/>
          <w:bCs w:val="1"/>
        </w:rPr>
        <w:t xml:space="preserve">第九章 2021-2026年中国科研行业重点企业竞争力分析</w:t>
      </w:r>
    </w:p>
    <w:p>
      <w:pPr>
        <w:spacing w:before="75" w:after="0"/>
      </w:pPr>
      <w:r>
        <w:rPr/>
        <w:t xml:space="preserve">第一节 华为技术有限公司​​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药明康德新药开发有限公司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科大讯飞股份有限公司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深圳华大基因股份有限公司​​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商汤科技股份有限公司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中科寒武纪科技股份有限公司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科大国盾量子技术股份有限公司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北京旷视科技有限公司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中国航天科工集团有限公司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宁德时代新能源科技股份有限公司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2026-2031年中国科研行业消费市场分析</w:t>
      </w:r>
    </w:p>
    <w:p>
      <w:pPr>
        <w:spacing w:before="75" w:after="0"/>
      </w:pPr>
      <w:r>
        <w:rPr/>
        <w:t xml:space="preserve">第一节 科研市场消费需求分析</w:t>
      </w:r>
    </w:p>
    <w:p>
      <w:pPr>
        <w:spacing w:before="75" w:after="0"/>
      </w:pPr>
      <w:r>
        <w:rPr/>
        <w:t xml:space="preserve">一、科研市场的消费需求变化</w:t>
      </w:r>
    </w:p>
    <w:p>
      <w:pPr>
        <w:spacing w:before="75" w:after="0"/>
      </w:pPr>
      <w:r>
        <w:rPr/>
        <w:t xml:space="preserve">二、科研行业的需求情况分析</w:t>
      </w:r>
    </w:p>
    <w:p>
      <w:pPr>
        <w:spacing w:before="75" w:after="0"/>
      </w:pPr>
      <w:r>
        <w:rPr/>
        <w:t xml:space="preserve">三、2021-2026年科研品牌市场消费需求分析</w:t>
      </w:r>
    </w:p>
    <w:p>
      <w:pPr>
        <w:spacing w:before="75" w:after="0"/>
      </w:pPr>
      <w:r>
        <w:rPr/>
        <w:t xml:space="preserve">第二节 科研消费市场状况分析</w:t>
      </w:r>
    </w:p>
    <w:p>
      <w:pPr>
        <w:spacing w:before="75" w:after="0"/>
      </w:pPr>
      <w:r>
        <w:rPr/>
        <w:t xml:space="preserve">一、科研行业消费特点</w:t>
      </w:r>
    </w:p>
    <w:p>
      <w:pPr>
        <w:spacing w:before="75" w:after="0"/>
      </w:pPr>
      <w:r>
        <w:rPr/>
        <w:t xml:space="preserve">二、科研行业消费方式分析</w:t>
      </w:r>
    </w:p>
    <w:p>
      <w:pPr>
        <w:spacing w:before="75" w:after="0"/>
      </w:pPr>
      <w:r>
        <w:rPr/>
        <w:t xml:space="preserve">三、科研行业消费结构分析</w:t>
      </w:r>
    </w:p>
    <w:p>
      <w:pPr>
        <w:spacing w:before="75" w:after="0"/>
      </w:pPr>
      <w:r>
        <w:rPr/>
        <w:t xml:space="preserve">四、科研行业消费的市场变化</w:t>
      </w:r>
    </w:p>
    <w:p>
      <w:pPr>
        <w:spacing w:before="75" w:after="0"/>
      </w:pPr>
      <w:r>
        <w:rPr/>
        <w:t xml:space="preserve">五、科研市场的消费方向</w:t>
      </w:r>
    </w:p>
    <w:p>
      <w:pPr>
        <w:spacing w:before="75" w:after="0"/>
      </w:pPr>
      <w:r>
        <w:rPr/>
        <w:t xml:space="preserve">第三节 科研行业产品的品牌市场调查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五、科研行业品牌忠诚度调查</w:t>
      </w:r>
    </w:p>
    <w:p>
      <w:pPr>
        <w:spacing w:before="75" w:after="0"/>
      </w:pPr>
      <w:r>
        <w:rPr/>
        <w:t xml:space="preserve">六、科研行业品牌市场占有率调查</w:t>
      </w:r>
    </w:p>
    <w:p>
      <w:pPr>
        <w:spacing w:before="75" w:after="0"/>
      </w:pPr>
      <w:r>
        <w:rPr/>
        <w:t xml:space="preserve">七、消费者的消费理念调研</w:t>
      </w:r>
    </w:p>
    <w:p>
      <w:pPr>
        <w:spacing w:before="75" w:after="0"/>
      </w:pPr>
      <w:r>
        <w:rPr>
          <w:b w:val="1"/>
          <w:bCs w:val="1"/>
        </w:rPr>
        <w:t xml:space="preserve">第十一章 中国科研行业投资策略分析</w:t>
      </w:r>
    </w:p>
    <w:p>
      <w:pPr>
        <w:spacing w:before="75" w:after="0"/>
      </w:pPr>
      <w:r>
        <w:rPr/>
        <w:t xml:space="preserve">第一节 2021-2026年中国科研行业投资环境分析</w:t>
      </w:r>
    </w:p>
    <w:p>
      <w:pPr>
        <w:spacing w:before="75" w:after="0"/>
      </w:pPr>
      <w:r>
        <w:rPr/>
        <w:t xml:space="preserve">第二节 2021-2026年中国科研行业投资收益分析</w:t>
      </w:r>
    </w:p>
    <w:p>
      <w:pPr>
        <w:spacing w:before="75" w:after="0"/>
      </w:pPr>
      <w:r>
        <w:rPr/>
        <w:t xml:space="preserve">第三节 2021-2026年中国科研行业产品投资方向</w:t>
      </w:r>
    </w:p>
    <w:p>
      <w:pPr>
        <w:spacing w:before="75" w:after="0"/>
      </w:pPr>
      <w:r>
        <w:rPr/>
        <w:t xml:space="preserve">第四节 2026-2031年中国科研行业投资收益预测</w:t>
      </w:r>
    </w:p>
    <w:p>
      <w:pPr>
        <w:spacing w:before="75" w:after="0"/>
      </w:pPr>
      <w:r>
        <w:rPr/>
        <w:t xml:space="preserve">一、2026-2031年中国科研行业利润总额预测</w:t>
      </w:r>
    </w:p>
    <w:p>
      <w:pPr>
        <w:spacing w:before="75" w:after="0"/>
      </w:pPr>
      <w:r>
        <w:rPr/>
        <w:t xml:space="preserve">二、2026-2031年中国科研行业总资产预测</w:t>
      </w:r>
    </w:p>
    <w:p>
      <w:pPr>
        <w:spacing w:before="75" w:after="0"/>
      </w:pPr>
      <w:r>
        <w:rPr>
          <w:b w:val="1"/>
          <w:bCs w:val="1"/>
        </w:rPr>
        <w:t xml:space="preserve">第十二章 中国科研行业投资风险分析</w:t>
      </w:r>
    </w:p>
    <w:p>
      <w:pPr>
        <w:spacing w:before="75" w:after="0"/>
      </w:pPr>
      <w:r>
        <w:rPr/>
        <w:t xml:space="preserve">第一节 中国科研行业内部风险分析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中国科研行业外部风险分析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科研行业发展趋势与投资战略研究</w:t>
      </w:r>
    </w:p>
    <w:p>
      <w:pPr>
        <w:spacing w:before="75" w:after="0"/>
      </w:pPr>
      <w:r>
        <w:rPr/>
        <w:t xml:space="preserve">第一节 科研市场发展潜力分析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科研行业发展趋势分析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科研行业发展战略研究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2026-2031年科研行业市场策略分析</w:t>
      </w:r>
    </w:p>
    <w:p>
      <w:pPr>
        <w:spacing w:before="75" w:after="0"/>
      </w:pPr>
      <w:r>
        <w:rPr/>
        <w:t xml:space="preserve">第一节 科研行业营销策略分析及建议</w:t>
      </w:r>
    </w:p>
    <w:p>
      <w:pPr>
        <w:spacing w:before="75" w:after="0"/>
      </w:pPr>
      <w:r>
        <w:rPr/>
        <w:t xml:space="preserve">一、科研行业营销模式</w:t>
      </w:r>
    </w:p>
    <w:p>
      <w:pPr>
        <w:spacing w:before="75" w:after="0"/>
      </w:pPr>
      <w:r>
        <w:rPr/>
        <w:t xml:space="preserve">二、科研行业营销策略</w:t>
      </w:r>
    </w:p>
    <w:p>
      <w:pPr>
        <w:spacing w:before="75" w:after="0"/>
      </w:pPr>
      <w:r>
        <w:rPr/>
        <w:t xml:space="preserve">三、外销与内销优势分析</w:t>
      </w:r>
    </w:p>
    <w:p>
      <w:pPr>
        <w:spacing w:before="75" w:after="0"/>
      </w:pPr>
      <w:r>
        <w:rPr/>
        <w:t xml:space="preserve">第二节 科研行业企业经营发展分析及建议</w:t>
      </w:r>
    </w:p>
    <w:p>
      <w:pPr>
        <w:spacing w:before="75" w:after="0"/>
      </w:pPr>
      <w:r>
        <w:rPr/>
        <w:t xml:space="preserve">一、科研行业经营模式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图表：科研产业链分析</w:t>
      </w:r>
    </w:p>
    <w:p>
      <w:pPr>
        <w:spacing w:before="75" w:after="0"/>
      </w:pPr>
      <w:r>
        <w:rPr/>
        <w:t xml:space="preserve">图表：国际科研市场规模</w:t>
      </w:r>
    </w:p>
    <w:p>
      <w:pPr>
        <w:spacing w:before="75" w:after="0"/>
      </w:pPr>
      <w:r>
        <w:rPr/>
        <w:t xml:space="preserve">图表：国际科研生命周期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图表：2021-2026年中国科研市场规模</w:t>
      </w:r>
    </w:p>
    <w:p>
      <w:pPr>
        <w:spacing w:before="75" w:after="0"/>
      </w:pPr>
      <w:r>
        <w:rPr/>
        <w:t xml:space="preserve">图表：2021-2026年我国科研需求情况</w:t>
      </w:r>
    </w:p>
    <w:p>
      <w:pPr>
        <w:spacing w:before="75" w:after="0"/>
      </w:pPr>
      <w:r>
        <w:rPr/>
        <w:t xml:space="preserve">图表：2026-2031年中国科研市场规模预测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本文地址：https://www.51baogao.cn/baogao/20250522/2982096.shtml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2/298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科研产业市场深度调研及企业竞争力与趋势预测研究报告(2026-2031版)</dc:title>
  <dc:description>科研产业市场深度调研及企业竞争力与趋势预测研究报告(2026-2031版)</dc:description>
  <dc:subject>科研产业市场深度调研及企业竞争力与趋势预测研究报告(2026-2031版)</dc:subject>
  <cp:keywords>研究报告</cp:keywords>
  <cp:category>研究报告</cp:category>
  <cp:lastModifiedBy>北京中道泰和信息咨询有限公司</cp:lastModifiedBy>
  <dcterms:created xsi:type="dcterms:W3CDTF">2026-04-08T17:08:38+08:00</dcterms:created>
  <dcterms:modified xsi:type="dcterms:W3CDTF">2026-04-08T17:08:38+08:00</dcterms:modified>
</cp:coreProperties>
</file>

<file path=docProps/custom.xml><?xml version="1.0" encoding="utf-8"?>
<Properties xmlns="http://schemas.openxmlformats.org/officeDocument/2006/custom-properties" xmlns:vt="http://schemas.openxmlformats.org/officeDocument/2006/docPropsVTypes"/>
</file>