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中国VOC检测仪行业市场发展分析及竞争格局与趋势预测研究报告(2026-2031版)</w:t>
      </w:r>
    </w:p>
    <w:p>
      <w:pPr>
        <w:spacing w:after="150"/>
      </w:pPr>
      <w:r>
        <w:rPr>
          <w:b w:val="1"/>
          <w:bCs w:val="1"/>
        </w:rPr>
        <w:t xml:space="preserve">报告简介</w:t>
      </w:r>
    </w:p>
    <w:p>
      <w:pPr>
        <w:spacing w:after="150"/>
      </w:pPr>
      <w:r>
        <w:rPr/>
        <w:t xml:space="preserve">挥发性有机物(VOC)检测仪，作为环境监测、工业安全及公共健康领域的关键技术装备，其核心职能在于识别、量化环境中广泛存在的挥发性有机物浓度。该类设备在推动环境法规执行、保障生产过程安全、防控职业健康风险及提升室内生活品质方面扮演着不可或缺的角色。伴随全球范围内日趋严格的环保政策持续发力，工业安全生产规范不断升级，加之公众对环境污染与健康危害认知的深化，VOC检测需求正呈现出强劲增长态势，推动该行业步入加速发展轨道。因此，深入剖析行业的技术边界、应用场景分布，并前瞻其市场增长轨迹与创新突破点，具有显著的迫切性与现实价值。客观严谨的发展潜力研判，不仅能为相关企业描绘清晰的战略路线图，优化资源配置与产品研发路径，也能为投资者识别高潜赛道、规避决策风险提供关键依据，同时为监管机构完善行业规范和推动技术进步提供有力支撑。在技术迭代不断催生微型化、智能化、物联网融合设备的背景下，其应用领域正由传统的工业监测向精细化环境管理、广谱性室内空气质量评估以及便携式个人防护等多元化场景加速渗透，发展潜力深厚。对行业趋势的前瞻性把握，因而成为了各方参与者驾驭变革、实现可持续发展的战略基础。</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VOC检测仪行业进行了长期追踪，结合我们对VOC检测仪相关企业的调查研究，对我国VOC检测仪行业发展现状与前景、市场竞争格局与形势、赢利水平与企业发展、投资策略与风险预警、发展趋势与规划建议等进行深入研究，并重点分析了VOC检测仪行业的前景与风险。报告揭示了VOC检测仪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voc检测仪行业发展概述</w:t>
      </w:r>
    </w:p>
    <w:p>
      <w:pPr>
        <w:spacing w:before="75" w:after="0"/>
      </w:pPr>
      <w:r>
        <w:rPr/>
        <w:t xml:space="preserve">第一节 voc检测仪的概念</w:t>
      </w:r>
    </w:p>
    <w:p>
      <w:pPr>
        <w:spacing w:before="75" w:after="0"/>
      </w:pPr>
      <w:r>
        <w:rPr/>
        <w:t xml:space="preserve">一、voc检测仪的定义</w:t>
      </w:r>
    </w:p>
    <w:p>
      <w:pPr>
        <w:spacing w:before="75" w:after="0"/>
      </w:pPr>
      <w:r>
        <w:rPr/>
        <w:t xml:space="preserve">二、voc检测仪的应用</w:t>
      </w:r>
    </w:p>
    <w:p>
      <w:pPr>
        <w:spacing w:before="75" w:after="0"/>
      </w:pPr>
      <w:r>
        <w:rPr/>
        <w:t xml:space="preserve">三、voc检测仪在国民经济中的地位</w:t>
      </w:r>
    </w:p>
    <w:p>
      <w:pPr>
        <w:spacing w:before="75" w:after="0"/>
      </w:pPr>
      <w:r>
        <w:rPr/>
        <w:t xml:space="preserve">第二节 我国voc检测仪市场概况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中国voc检测仪行业整体运行现状分析</w:t>
      </w:r>
    </w:p>
    <w:p>
      <w:pPr>
        <w:spacing w:before="75" w:after="0"/>
      </w:pPr>
      <w:r>
        <w:rPr/>
        <w:t xml:space="preserve">第一节 voc检测仪行业产业链概况</w:t>
      </w:r>
    </w:p>
    <w:p>
      <w:pPr>
        <w:spacing w:before="75" w:after="0"/>
      </w:pPr>
      <w:r>
        <w:rPr/>
        <w:t xml:space="preserve">一、voc检测仪行业上游发展现状</w:t>
      </w:r>
    </w:p>
    <w:p>
      <w:pPr>
        <w:spacing w:before="75" w:after="0"/>
      </w:pPr>
      <w:r>
        <w:rPr/>
        <w:t xml:space="preserve">二、voc检测仪行业上游发展趋势</w:t>
      </w:r>
    </w:p>
    <w:p>
      <w:pPr>
        <w:spacing w:before="75" w:after="0"/>
      </w:pPr>
      <w:r>
        <w:rPr/>
        <w:t xml:space="preserve">三、voc检测仪行业下游发展现状</w:t>
      </w:r>
    </w:p>
    <w:p>
      <w:pPr>
        <w:spacing w:before="75" w:after="0"/>
      </w:pPr>
      <w:r>
        <w:rPr/>
        <w:t xml:space="preserve">四、voc检测仪行业下游发展趋势</w:t>
      </w:r>
    </w:p>
    <w:p>
      <w:pPr>
        <w:spacing w:before="75" w:after="0"/>
      </w:pPr>
      <w:r>
        <w:rPr/>
        <w:t xml:space="preserve">第二节 voc检测仪行业市场供需情况分析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2023-2025年国内voc检测仪行业发展现状</w:t>
      </w:r>
    </w:p>
    <w:p>
      <w:pPr>
        <w:spacing w:before="75" w:after="0"/>
      </w:pPr>
      <w:r>
        <w:rPr/>
        <w:t xml:space="preserve">一、voc检测仪行业产销状况分析</w:t>
      </w:r>
    </w:p>
    <w:p>
      <w:pPr>
        <w:spacing w:before="75" w:after="0"/>
      </w:pPr>
      <w:r>
        <w:rPr/>
        <w:t xml:space="preserve">二、voc检测仪行业市场盈利能力分析</w:t>
      </w:r>
    </w:p>
    <w:p>
      <w:pPr>
        <w:spacing w:before="75" w:after="0"/>
      </w:pPr>
      <w:r>
        <w:rPr>
          <w:b w:val="1"/>
          <w:bCs w:val="1"/>
        </w:rPr>
        <w:t xml:space="preserve">第四章 voc检测仪行业区域市场分析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中国voc检测仪行业市场竞争分析</w:t>
      </w:r>
    </w:p>
    <w:p>
      <w:pPr>
        <w:spacing w:before="75" w:after="0"/>
      </w:pPr>
      <w:r>
        <w:rPr/>
        <w:t xml:space="preserve">第一节 voc检测仪行业上下游市场分析</w:t>
      </w:r>
    </w:p>
    <w:p>
      <w:pPr>
        <w:spacing w:before="75" w:after="0"/>
      </w:pPr>
      <w:r>
        <w:rPr/>
        <w:t xml:space="preserve">一、voc检测仪行业产业链简介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voc检测仪行业市场供需分析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voc检测仪行业竞争力分析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voc检测仪行业市场集中度分析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2025年中国voc检测仪行业竞争格局分析</w:t>
      </w:r>
    </w:p>
    <w:p>
      <w:pPr>
        <w:spacing w:before="75" w:after="0"/>
      </w:pPr>
      <w:r>
        <w:rPr/>
        <w:t xml:space="preserve">第一节 voc检测仪行业集中度分析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2023-2025年voc检测仪行业竞争格局分析</w:t>
      </w:r>
    </w:p>
    <w:p>
      <w:pPr>
        <w:spacing w:before="75" w:after="0"/>
      </w:pPr>
      <w:r>
        <w:rPr/>
        <w:t xml:space="preserve">一、国内外voc检测仪竞争分析</w:t>
      </w:r>
    </w:p>
    <w:p>
      <w:pPr>
        <w:spacing w:before="75" w:after="0"/>
      </w:pPr>
      <w:r>
        <w:rPr/>
        <w:t xml:space="preserve">二、我国voc检测仪市场竞争分析</w:t>
      </w:r>
    </w:p>
    <w:p>
      <w:pPr>
        <w:spacing w:before="75" w:after="0"/>
      </w:pPr>
      <w:r>
        <w:rPr/>
        <w:t xml:space="preserve">三、国内主要voc检测仪企业动向</w:t>
      </w:r>
    </w:p>
    <w:p>
      <w:pPr>
        <w:spacing w:before="75" w:after="0"/>
      </w:pPr>
      <w:r>
        <w:rPr/>
        <w:t xml:space="preserve">四、国内行业竞争趋势发展分析</w:t>
      </w:r>
    </w:p>
    <w:p>
      <w:pPr>
        <w:spacing w:before="75" w:after="0"/>
      </w:pPr>
      <w:r>
        <w:rPr>
          <w:b w:val="1"/>
          <w:bCs w:val="1"/>
        </w:rPr>
        <w:t xml:space="preserve">第七章 2025年voc检测仪行业企业竞争格局分析</w:t>
      </w:r>
    </w:p>
    <w:p>
      <w:pPr>
        <w:spacing w:before="75" w:after="0"/>
      </w:pPr>
      <w:r>
        <w:rPr/>
        <w:t xml:space="preserve">第一节 聚光科技(杭州)股份有限公司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北京雪迪龙科技股份有限公司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江苏天瑞仪器股份有限公司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汉威科技集团股份有限公司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先河环保科技股份有限公司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岛津(上海)实验器材科技有限公司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苏州热工院环境检测技术有限公司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杭州谱育科技发展有限公司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青岛明华电子仪器有限公司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深圳市深国安电子科技有限公司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未来voc检测仪行业发展预测分析</w:t>
      </w:r>
    </w:p>
    <w:p>
      <w:pPr>
        <w:spacing w:before="75" w:after="0"/>
      </w:pPr>
      <w:r>
        <w:rPr/>
        <w:t xml:space="preserve">第一节 2026-2031年voc检测仪行业市场预测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2026-2031年中国voc检测仪行业供需预测</w:t>
      </w:r>
    </w:p>
    <w:p>
      <w:pPr>
        <w:spacing w:before="75" w:after="0"/>
      </w:pPr>
      <w:r>
        <w:rPr/>
        <w:t xml:space="preserve">一、中国voc检测仪供给预测</w:t>
      </w:r>
    </w:p>
    <w:p>
      <w:pPr>
        <w:spacing w:before="75" w:after="0"/>
      </w:pPr>
      <w:r>
        <w:rPr/>
        <w:t xml:space="preserve">二、中国voc检测仪需求预测</w:t>
      </w:r>
    </w:p>
    <w:p>
      <w:pPr>
        <w:spacing w:before="75" w:after="0"/>
      </w:pPr>
      <w:r>
        <w:rPr/>
        <w:t xml:space="preserve">三、中国voc检测仪供需平衡预测</w:t>
      </w:r>
    </w:p>
    <w:p>
      <w:pPr>
        <w:spacing w:before="75" w:after="0"/>
      </w:pPr>
      <w:r>
        <w:rPr/>
        <w:t xml:space="preserve">第三节 2026-2031年voc检测仪行业发展前景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消费市场对voc检测仪行业的影响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voc检测仪行业投资分析与预测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对voc检测仪行业投资机会与风险分析</w:t>
      </w:r>
    </w:p>
    <w:p>
      <w:pPr>
        <w:spacing w:before="75" w:after="0"/>
      </w:pPr>
      <w:r>
        <w:rPr/>
        <w:t xml:space="preserve">第一节 voc检测仪行业投资机会分析</w:t>
      </w:r>
    </w:p>
    <w:p>
      <w:pPr>
        <w:spacing w:before="75" w:after="0"/>
      </w:pPr>
      <w:r>
        <w:rPr/>
        <w:t xml:space="preserve">一、voc检测仪投资项目分析</w:t>
      </w:r>
    </w:p>
    <w:p>
      <w:pPr>
        <w:spacing w:before="75" w:after="0"/>
      </w:pPr>
      <w:r>
        <w:rPr/>
        <w:t xml:space="preserve">二、可以投资的voc检测仪模式</w:t>
      </w:r>
    </w:p>
    <w:p>
      <w:pPr>
        <w:spacing w:before="75" w:after="0"/>
      </w:pPr>
      <w:r>
        <w:rPr/>
        <w:t xml:space="preserve">三、2025年voc检测仪投资机会</w:t>
      </w:r>
    </w:p>
    <w:p>
      <w:pPr>
        <w:spacing w:before="75" w:after="0"/>
      </w:pPr>
      <w:r>
        <w:rPr/>
        <w:t xml:space="preserve">四、2025年voc检测仪投资新方向</w:t>
      </w:r>
    </w:p>
    <w:p>
      <w:pPr>
        <w:spacing w:before="75" w:after="0"/>
      </w:pPr>
      <w:r>
        <w:rPr/>
        <w:t xml:space="preserve">五、2026-2031年voc检测仪行业投资的建议</w:t>
      </w:r>
    </w:p>
    <w:p>
      <w:pPr>
        <w:spacing w:before="75" w:after="0"/>
      </w:pPr>
      <w:r>
        <w:rPr/>
        <w:t xml:space="preserve">第二节 影响voc检测仪行业发展的主要因素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voc检测仪行业投资风险及控制策略分析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voc检测仪行业研究结论及建议</w:t>
      </w:r>
    </w:p>
    <w:p>
      <w:pPr>
        <w:spacing w:before="75" w:after="0"/>
      </w:pPr>
      <w:r>
        <w:rPr/>
        <w:t xml:space="preserve">第二节 voc检测仪细分行业研究结论及建议</w:t>
      </w:r>
    </w:p>
    <w:p>
      <w:pPr>
        <w:spacing w:before="75" w:after="0"/>
      </w:pPr>
      <w:r>
        <w:rPr/>
        <w:t xml:space="preserve">第三节 voc检测仪行业竞争策略总结及建议</w:t>
      </w:r>
    </w:p>
    <w:p>
      <w:pPr>
        <w:spacing w:before="75" w:after="0"/>
      </w:pPr>
      <w:r>
        <w:rPr>
          <w:b w:val="1"/>
          <w:bCs w:val="1"/>
        </w:rPr>
        <w:t xml:space="preserve">图表目录</w:t>
      </w:r>
    </w:p>
    <w:p>
      <w:pPr>
        <w:spacing w:before="75" w:after="0"/>
      </w:pPr>
      <w:r>
        <w:rPr/>
        <w:t xml:space="preserve">图表：voc检测仪产业链分析</w:t>
      </w:r>
    </w:p>
    <w:p>
      <w:pPr>
        <w:spacing w:before="75" w:after="0"/>
      </w:pPr>
      <w:r>
        <w:rPr/>
        <w:t xml:space="preserve">图表：voc检测仪行业生命周期</w:t>
      </w:r>
    </w:p>
    <w:p>
      <w:pPr>
        <w:spacing w:before="75" w:after="0"/>
      </w:pPr>
      <w:r>
        <w:rPr/>
        <w:t xml:space="preserve">图表：2023-2025年中国voc检测仪行业市场规模</w:t>
      </w:r>
    </w:p>
    <w:p>
      <w:pPr>
        <w:spacing w:before="75" w:after="0"/>
      </w:pPr>
      <w:r>
        <w:rPr/>
        <w:t xml:space="preserve">图表：2023-2025年全球voc检测仪产业市场规模</w:t>
      </w:r>
    </w:p>
    <w:p>
      <w:pPr>
        <w:spacing w:before="75" w:after="0"/>
      </w:pPr>
      <w:r>
        <w:rPr/>
        <w:t xml:space="preserve">图表：2023-2025年voc检测仪重要数据指标比较</w:t>
      </w:r>
    </w:p>
    <w:p>
      <w:pPr>
        <w:spacing w:before="75" w:after="0"/>
      </w:pPr>
      <w:r>
        <w:rPr/>
        <w:t xml:space="preserve">图表：2023-2025年中国voc检测仪行业利润情况分析</w:t>
      </w:r>
    </w:p>
    <w:p>
      <w:pPr>
        <w:spacing w:before="75" w:after="0"/>
      </w:pPr>
      <w:r>
        <w:rPr/>
        <w:t xml:space="preserve">图表：2023-2025年中国voc检测仪行业资产情况分析</w:t>
      </w:r>
    </w:p>
    <w:p>
      <w:pPr>
        <w:spacing w:before="75" w:after="0"/>
      </w:pPr>
      <w:r>
        <w:rPr/>
        <w:t xml:space="preserve">图表：2023-2025年中国voc检测仪竞争力分析</w:t>
      </w:r>
    </w:p>
    <w:p>
      <w:pPr>
        <w:spacing w:before="75" w:after="0"/>
      </w:pPr>
      <w:r>
        <w:rPr/>
        <w:t xml:space="preserve">图表：2026-2031年中国voc检测仪市场前景预测</w:t>
      </w:r>
    </w:p>
    <w:p>
      <w:pPr>
        <w:spacing w:before="75" w:after="0"/>
      </w:pPr>
      <w:r>
        <w:rPr/>
        <w:t xml:space="preserve">图表：2026-2031年中国voc检测仪发展前景预测</w:t>
      </w:r>
    </w:p>
    <w:p>
      <w:pPr>
        <w:spacing w:before="75" w:after="0"/>
      </w:pPr>
      <w:r>
        <w:rPr/>
        <w:t xml:space="preserve">图表：2023-2025年voc检测仪行业销售成本分析</w:t>
      </w:r>
    </w:p>
    <w:p>
      <w:pPr>
        <w:spacing w:before="75" w:after="0"/>
      </w:pPr>
      <w:r>
        <w:rPr/>
        <w:t xml:space="preserve">图表：2023-2025年voc检测仪行业销售费用分析</w:t>
      </w:r>
    </w:p>
    <w:p>
      <w:pPr>
        <w:spacing w:before="75" w:after="0"/>
      </w:pPr>
      <w:r>
        <w:rPr/>
        <w:t xml:space="preserve">图表：2023-2025年voc检测仪行业管理费用分析</w:t>
      </w:r>
    </w:p>
    <w:p>
      <w:pPr>
        <w:spacing w:before="75" w:after="0"/>
      </w:pPr>
      <w:r>
        <w:rPr/>
        <w:t xml:space="preserve">图表：2023-2025年voc检测仪行业财务费用分析</w:t>
      </w:r>
    </w:p>
    <w:p>
      <w:pPr>
        <w:spacing w:before="75" w:after="0"/>
      </w:pPr>
      <w:r>
        <w:rPr/>
        <w:t xml:space="preserve">图表：2023-2025年voc检测仪行业成本费用利润率分析</w:t>
      </w:r>
    </w:p>
    <w:p>
      <w:pPr>
        <w:spacing w:before="75" w:after="0"/>
      </w:pPr>
      <w:r>
        <w:rPr/>
        <w:t xml:space="preserve">图表：2021-2026年voc检测仪行业总资产利润率分析</w:t>
      </w:r>
    </w:p>
    <w:p>
      <w:pPr>
        <w:spacing w:before="75" w:after="0"/>
      </w:pPr>
      <w:r>
        <w:rPr/>
        <w:t xml:space="preserve">图表：2023-2025年voc检测仪行业资产分析</w:t>
      </w:r>
    </w:p>
    <w:p>
      <w:pPr>
        <w:spacing w:before="75" w:after="0"/>
      </w:pPr>
      <w:r>
        <w:rPr/>
        <w:t xml:space="preserve">图表：2023-2025年voc检测仪行业负债分析</w:t>
      </w:r>
    </w:p>
    <w:p>
      <w:pPr>
        <w:spacing w:before="75" w:after="0"/>
      </w:pPr>
      <w:r>
        <w:rPr/>
        <w:t xml:space="preserve">图表：2021-2025年voc检测仪行业偿债能力分析</w:t>
      </w:r>
    </w:p>
    <w:p>
      <w:pPr>
        <w:spacing w:before="75" w:after="0"/>
      </w:pPr>
      <w:r>
        <w:rPr/>
        <w:t xml:space="preserve">图表：2023-2025年居民消费价格涨跌幅度</w:t>
      </w:r>
    </w:p>
    <w:p>
      <w:pPr>
        <w:spacing w:before="75" w:after="0"/>
      </w:pPr>
      <w:r>
        <w:rPr/>
        <w:t xml:space="preserve">图表：2021-2026年居民消费价格比上年涨跌幅度</w:t>
      </w:r>
    </w:p>
    <w:p>
      <w:pPr>
        <w:spacing w:before="75" w:after="0"/>
      </w:pPr>
      <w:r>
        <w:rPr/>
        <w:t xml:space="preserve">图表：2026-2031年voc检测仪行业发展规模预测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本文地址：https://www.51baogao.cn/baogao/20250607/2982559.shtml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07/298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中国VOC检测仪行业市场发展分析及竞争格局与趋势预测研究报告(2026-2031版)</dc:title>
  <dc:description>中国VOC检测仪行业市场发展分析及竞争格局与趋势预测研究报告(2026-2031版)</dc:description>
  <dc:subject>中国VOC检测仪行业市场发展分析及竞争格局与趋势预测研究报告(2026-2031版)</dc:subject>
  <cp:keywords>研究报告</cp:keywords>
  <cp:category>研究报告</cp:category>
  <cp:lastModifiedBy>北京中道泰和信息咨询有限公司</cp:lastModifiedBy>
  <dcterms:created xsi:type="dcterms:W3CDTF">2026-04-08T17:18:19+08:00</dcterms:created>
  <dcterms:modified xsi:type="dcterms:W3CDTF">2026-04-08T17:18:19+08:00</dcterms:modified>
</cp:coreProperties>
</file>

<file path=docProps/custom.xml><?xml version="1.0" encoding="utf-8"?>
<Properties xmlns="http://schemas.openxmlformats.org/officeDocument/2006/custom-properties" xmlns:vt="http://schemas.openxmlformats.org/officeDocument/2006/docPropsVTypes"/>
</file>