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中国重型货车行业市场发展分析及竞争格局与趋势预测研究报告(2026-2031版)</w:t>
      </w:r>
    </w:p>
    <w:p>
      <w:pPr>
        <w:spacing w:after="150"/>
      </w:pPr>
      <w:r>
        <w:rPr>
          <w:b w:val="1"/>
          <w:bCs w:val="1"/>
        </w:rPr>
        <w:t xml:space="preserve">报告简介</w:t>
      </w:r>
    </w:p>
    <w:p>
      <w:pPr>
        <w:spacing w:after="150"/>
      </w:pPr>
      <w:r>
        <w:rPr/>
        <w:t xml:space="preserve">重型货车，作为公路货运体系中运载能力最强、服务于长距离干线物流和大宗物资转运的核心装备，定义了以较大吨位载货汽车(含牵引车、自卸车及专用底盘车型等)为主的制造及服务领域。该行业是国家经济运行的“大动脉”，其兴衰紧密关联于基础设施建设规模、工业活动强度及整体物流效率。置身于全球经济变局、国内产业升级与环保法规趋严的交汇点，重型货车行业正经历深刻转型。在此背景下，系统性地开展其发展前景预测分析的重要性不言而喻。深入研判该行业的技术演进方向、需求结构变化及竞争格局演化，不仅关乎主机厂、零部件供应商的中长期战略定位与资源配置，也是国家制定产业政策、优化交通网络、保障供应链韧性的关键决策依据。预测分析犹如航船之舵，可助力各方在充满不确定性的市场环境中识别机遇、预判风险，引导资本精准投入绿色动力、智能网联等前沿技术，为整个产业链的可持续、高质量发展锚定前进方向，确保其在推动实体经济高效流转中持续发挥支柱作用。</w:t>
      </w:r>
    </w:p>
    <w:p>
      <w:pPr>
        <w:spacing w:after="150"/>
      </w:pPr>
      <w:r>
        <w:rPr/>
        <w:t xml:space="preserve">重型货车行业研究报告主要分析了重型货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重型货车行业重点企业分析、子行业分析、区域市场分析、行业风险分析、行业发展前景预测及相关的经营、投资建议等。报告研究框架全面、严谨，分析内容客观、公正、系统，真实准确地反映了我国重型货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重型货车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重型货车行业发展概述</w:t>
      </w:r>
    </w:p>
    <w:p>
      <w:pPr>
        <w:spacing w:before="75" w:after="0"/>
      </w:pPr>
      <w:r>
        <w:rPr/>
        <w:t xml:space="preserve">第一节 重型货车的概念</w:t>
      </w:r>
    </w:p>
    <w:p>
      <w:pPr>
        <w:spacing w:before="75" w:after="0"/>
      </w:pPr>
      <w:r>
        <w:rPr/>
        <w:t xml:space="preserve">一、重型货车的定义</w:t>
      </w:r>
    </w:p>
    <w:p>
      <w:pPr>
        <w:spacing w:before="75" w:after="0"/>
      </w:pPr>
      <w:r>
        <w:rPr/>
        <w:t xml:space="preserve">二、重型货车的应用</w:t>
      </w:r>
    </w:p>
    <w:p>
      <w:pPr>
        <w:spacing w:before="75" w:after="0"/>
      </w:pPr>
      <w:r>
        <w:rPr/>
        <w:t xml:space="preserve">三、重型货车在国民经济中的地位</w:t>
      </w:r>
    </w:p>
    <w:p>
      <w:pPr>
        <w:spacing w:before="75" w:after="0"/>
      </w:pPr>
      <w:r>
        <w:rPr/>
        <w:t xml:space="preserve">第二节 我国重型货车市场概况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中国重型货车行业整体运行现状分析</w:t>
      </w:r>
    </w:p>
    <w:p>
      <w:pPr>
        <w:spacing w:before="75" w:after="0"/>
      </w:pPr>
      <w:r>
        <w:rPr/>
        <w:t xml:space="preserve">第一节 重型货车行业产业链概况</w:t>
      </w:r>
    </w:p>
    <w:p>
      <w:pPr>
        <w:spacing w:before="75" w:after="0"/>
      </w:pPr>
      <w:r>
        <w:rPr/>
        <w:t xml:space="preserve">一、重型货车行业上游发展现状</w:t>
      </w:r>
    </w:p>
    <w:p>
      <w:pPr>
        <w:spacing w:before="75" w:after="0"/>
      </w:pPr>
      <w:r>
        <w:rPr/>
        <w:t xml:space="preserve">二、重型货车行业上游发展趋势</w:t>
      </w:r>
    </w:p>
    <w:p>
      <w:pPr>
        <w:spacing w:before="75" w:after="0"/>
      </w:pPr>
      <w:r>
        <w:rPr/>
        <w:t xml:space="preserve">三、重型货车行业下游发展现状</w:t>
      </w:r>
    </w:p>
    <w:p>
      <w:pPr>
        <w:spacing w:before="75" w:after="0"/>
      </w:pPr>
      <w:r>
        <w:rPr/>
        <w:t xml:space="preserve">四、重型货车行业下游发展趋势</w:t>
      </w:r>
    </w:p>
    <w:p>
      <w:pPr>
        <w:spacing w:before="75" w:after="0"/>
      </w:pPr>
      <w:r>
        <w:rPr/>
        <w:t xml:space="preserve">第二节 重型货车行业市场供需情况分析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2023-2025年国内重型货车行业发展现状</w:t>
      </w:r>
    </w:p>
    <w:p>
      <w:pPr>
        <w:spacing w:before="75" w:after="0"/>
      </w:pPr>
      <w:r>
        <w:rPr/>
        <w:t xml:space="preserve">一、重型货车行业产销状况分析</w:t>
      </w:r>
    </w:p>
    <w:p>
      <w:pPr>
        <w:spacing w:before="75" w:after="0"/>
      </w:pPr>
      <w:r>
        <w:rPr/>
        <w:t xml:space="preserve">二、重型货车行业市场盈利能力分析</w:t>
      </w:r>
    </w:p>
    <w:p>
      <w:pPr>
        <w:spacing w:before="75" w:after="0"/>
      </w:pPr>
      <w:r>
        <w:rPr>
          <w:b w:val="1"/>
          <w:bCs w:val="1"/>
        </w:rPr>
        <w:t xml:space="preserve">第四章 重型货车行业区域市场分析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中国重型货车行业市场竞争分析</w:t>
      </w:r>
    </w:p>
    <w:p>
      <w:pPr>
        <w:spacing w:before="75" w:after="0"/>
      </w:pPr>
      <w:r>
        <w:rPr/>
        <w:t xml:space="preserve">第一节 重型货车行业上下游市场分析</w:t>
      </w:r>
    </w:p>
    <w:p>
      <w:pPr>
        <w:spacing w:before="75" w:after="0"/>
      </w:pPr>
      <w:r>
        <w:rPr/>
        <w:t xml:space="preserve">一、重型货车行业产业链简介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重型货车行业市场供需分析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重型货车行业竞争力分析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重型货车行业市场集中度分析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2025年中国重型货车行业竞争格局分析</w:t>
      </w:r>
    </w:p>
    <w:p>
      <w:pPr>
        <w:spacing w:before="75" w:after="0"/>
      </w:pPr>
      <w:r>
        <w:rPr/>
        <w:t xml:space="preserve">第一节 重型货车行业集中度分析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2023-2025年重型货车行业竞争格局分析</w:t>
      </w:r>
    </w:p>
    <w:p>
      <w:pPr>
        <w:spacing w:before="75" w:after="0"/>
      </w:pPr>
      <w:r>
        <w:rPr/>
        <w:t xml:space="preserve">一、国内外重型货车竞争分析</w:t>
      </w:r>
    </w:p>
    <w:p>
      <w:pPr>
        <w:spacing w:before="75" w:after="0"/>
      </w:pPr>
      <w:r>
        <w:rPr/>
        <w:t xml:space="preserve">二、我国重型货车市场竞争分析</w:t>
      </w:r>
    </w:p>
    <w:p>
      <w:pPr>
        <w:spacing w:before="75" w:after="0"/>
      </w:pPr>
      <w:r>
        <w:rPr/>
        <w:t xml:space="preserve">三、国内主要重型货车企业动向</w:t>
      </w:r>
    </w:p>
    <w:p>
      <w:pPr>
        <w:spacing w:before="75" w:after="0"/>
      </w:pPr>
      <w:r>
        <w:rPr/>
        <w:t xml:space="preserve">四、国内行业竞争趋势发展分析</w:t>
      </w:r>
    </w:p>
    <w:p>
      <w:pPr>
        <w:spacing w:before="75" w:after="0"/>
      </w:pPr>
      <w:r>
        <w:rPr>
          <w:b w:val="1"/>
          <w:bCs w:val="1"/>
        </w:rPr>
        <w:t xml:space="preserve">第七章 2025年重型货车行业企业竞争格局分析</w:t>
      </w:r>
    </w:p>
    <w:p>
      <w:pPr>
        <w:spacing w:before="75" w:after="0"/>
      </w:pPr>
      <w:r>
        <w:rPr/>
        <w:t xml:space="preserve">第一节 中国重汽集团济南卡车股份有限公司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东风汽车集团股份有限公司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一汽解放集团股份有限公司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陕西汽车集团股份有限公司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北汽福田汽车股份有限公司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宁波大运车业有限公司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华菱星马汽车(集团)股份有限公司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包头北奔重型汽车有限公司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徐州徐工汽车制造科技有限公司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成都大运汽车集团有限公司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未来重型货车行业发展预测分析</w:t>
      </w:r>
    </w:p>
    <w:p>
      <w:pPr>
        <w:spacing w:before="75" w:after="0"/>
      </w:pPr>
      <w:r>
        <w:rPr/>
        <w:t xml:space="preserve">第一节 2026-2031年重型货车行业市场预测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2026-2031年中国重型货车行业供需预测</w:t>
      </w:r>
    </w:p>
    <w:p>
      <w:pPr>
        <w:spacing w:before="75" w:after="0"/>
      </w:pPr>
      <w:r>
        <w:rPr/>
        <w:t xml:space="preserve">一、中国重型货车供给预测</w:t>
      </w:r>
    </w:p>
    <w:p>
      <w:pPr>
        <w:spacing w:before="75" w:after="0"/>
      </w:pPr>
      <w:r>
        <w:rPr/>
        <w:t xml:space="preserve">二、中国重型货车需求预测</w:t>
      </w:r>
    </w:p>
    <w:p>
      <w:pPr>
        <w:spacing w:before="75" w:after="0"/>
      </w:pPr>
      <w:r>
        <w:rPr/>
        <w:t xml:space="preserve">三、中国重型货车供需平衡预测</w:t>
      </w:r>
    </w:p>
    <w:p>
      <w:pPr>
        <w:spacing w:before="75" w:after="0"/>
      </w:pPr>
      <w:r>
        <w:rPr/>
        <w:t xml:space="preserve">第三节 2026-2031年重型货车行业发展前景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消费市场对重型货车行业的影响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重型货车行业投资分析与预测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对重型货车行业投资机会与风险分析</w:t>
      </w:r>
    </w:p>
    <w:p>
      <w:pPr>
        <w:spacing w:before="75" w:after="0"/>
      </w:pPr>
      <w:r>
        <w:rPr/>
        <w:t xml:space="preserve">第一节 重型货车行业投资机会分析</w:t>
      </w:r>
    </w:p>
    <w:p>
      <w:pPr>
        <w:spacing w:before="75" w:after="0"/>
      </w:pPr>
      <w:r>
        <w:rPr/>
        <w:t xml:space="preserve">一、重型货车投资项目分析</w:t>
      </w:r>
    </w:p>
    <w:p>
      <w:pPr>
        <w:spacing w:before="75" w:after="0"/>
      </w:pPr>
      <w:r>
        <w:rPr/>
        <w:t xml:space="preserve">二、可以投资的重型货车模式</w:t>
      </w:r>
    </w:p>
    <w:p>
      <w:pPr>
        <w:spacing w:before="75" w:after="0"/>
      </w:pPr>
      <w:r>
        <w:rPr/>
        <w:t xml:space="preserve">三、2025年重型货车投资机会</w:t>
      </w:r>
    </w:p>
    <w:p>
      <w:pPr>
        <w:spacing w:before="75" w:after="0"/>
      </w:pPr>
      <w:r>
        <w:rPr/>
        <w:t xml:space="preserve">四、2025年重型货车投资新方向</w:t>
      </w:r>
    </w:p>
    <w:p>
      <w:pPr>
        <w:spacing w:before="75" w:after="0"/>
      </w:pPr>
      <w:r>
        <w:rPr/>
        <w:t xml:space="preserve">五、2026-2031年重型货车行业投资的建议</w:t>
      </w:r>
    </w:p>
    <w:p>
      <w:pPr>
        <w:spacing w:before="75" w:after="0"/>
      </w:pPr>
      <w:r>
        <w:rPr/>
        <w:t xml:space="preserve">第二节 影响重型货车行业发展的主要因素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重型货车行业投资风险及控制策略分析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重型货车行业研究结论及建议</w:t>
      </w:r>
    </w:p>
    <w:p>
      <w:pPr>
        <w:spacing w:before="75" w:after="0"/>
      </w:pPr>
      <w:r>
        <w:rPr/>
        <w:t xml:space="preserve">第二节 重型货车细分行业研究结论及建议</w:t>
      </w:r>
    </w:p>
    <w:p>
      <w:pPr>
        <w:spacing w:before="75" w:after="0"/>
      </w:pPr>
      <w:r>
        <w:rPr/>
        <w:t xml:space="preserve">第三节 重型货车行业竞争策略总结及建议</w:t>
      </w:r>
    </w:p>
    <w:p>
      <w:pPr>
        <w:spacing w:before="75" w:after="0"/>
      </w:pPr>
      <w:r>
        <w:rPr>
          <w:b w:val="1"/>
          <w:bCs w:val="1"/>
        </w:rPr>
        <w:t xml:space="preserve">图表目录</w:t>
      </w:r>
    </w:p>
    <w:p>
      <w:pPr>
        <w:spacing w:before="75" w:after="0"/>
      </w:pPr>
      <w:r>
        <w:rPr/>
        <w:t xml:space="preserve">图表：重型货车产业链分析</w:t>
      </w:r>
    </w:p>
    <w:p>
      <w:pPr>
        <w:spacing w:before="75" w:after="0"/>
      </w:pPr>
      <w:r>
        <w:rPr/>
        <w:t xml:space="preserve">图表：重型货车行业生命周期</w:t>
      </w:r>
    </w:p>
    <w:p>
      <w:pPr>
        <w:spacing w:before="75" w:after="0"/>
      </w:pPr>
      <w:r>
        <w:rPr/>
        <w:t xml:space="preserve">图表：2023-2025年中国重型货车行业市场规模</w:t>
      </w:r>
    </w:p>
    <w:p>
      <w:pPr>
        <w:spacing w:before="75" w:after="0"/>
      </w:pPr>
      <w:r>
        <w:rPr/>
        <w:t xml:space="preserve">图表：2023-2025年全球重型货车产业市场规模</w:t>
      </w:r>
    </w:p>
    <w:p>
      <w:pPr>
        <w:spacing w:before="75" w:after="0"/>
      </w:pPr>
      <w:r>
        <w:rPr/>
        <w:t xml:space="preserve">图表：2023-2025年重型货车重要数据指标比较</w:t>
      </w:r>
    </w:p>
    <w:p>
      <w:pPr>
        <w:spacing w:before="75" w:after="0"/>
      </w:pPr>
      <w:r>
        <w:rPr/>
        <w:t xml:space="preserve">图表：2023-2025年中国重型货车行业利润情况分析</w:t>
      </w:r>
    </w:p>
    <w:p>
      <w:pPr>
        <w:spacing w:before="75" w:after="0"/>
      </w:pPr>
      <w:r>
        <w:rPr/>
        <w:t xml:space="preserve">图表：2023-2025年中国重型货车行业资产情况分析</w:t>
      </w:r>
    </w:p>
    <w:p>
      <w:pPr>
        <w:spacing w:before="75" w:after="0"/>
      </w:pPr>
      <w:r>
        <w:rPr/>
        <w:t xml:space="preserve">图表：2023-2025年中国重型货车竞争力分析</w:t>
      </w:r>
    </w:p>
    <w:p>
      <w:pPr>
        <w:spacing w:before="75" w:after="0"/>
      </w:pPr>
      <w:r>
        <w:rPr/>
        <w:t xml:space="preserve">图表：2026-2031年中国重型货车市场前景预测</w:t>
      </w:r>
    </w:p>
    <w:p>
      <w:pPr>
        <w:spacing w:before="75" w:after="0"/>
      </w:pPr>
      <w:r>
        <w:rPr/>
        <w:t xml:space="preserve">图表：2026-2031年中国重型货车发展前景预测</w:t>
      </w:r>
    </w:p>
    <w:p>
      <w:pPr>
        <w:spacing w:before="75" w:after="0"/>
      </w:pPr>
      <w:r>
        <w:rPr/>
        <w:t xml:space="preserve">图表：2023-2025年重型货车行业销售成本分析</w:t>
      </w:r>
    </w:p>
    <w:p>
      <w:pPr>
        <w:spacing w:before="75" w:after="0"/>
      </w:pPr>
      <w:r>
        <w:rPr/>
        <w:t xml:space="preserve">图表：2023-2025年重型货车行业销售费用分析</w:t>
      </w:r>
    </w:p>
    <w:p>
      <w:pPr>
        <w:spacing w:before="75" w:after="0"/>
      </w:pPr>
      <w:r>
        <w:rPr/>
        <w:t xml:space="preserve">图表：2023-2025年重型货车行业管理费用分析</w:t>
      </w:r>
    </w:p>
    <w:p>
      <w:pPr>
        <w:spacing w:before="75" w:after="0"/>
      </w:pPr>
      <w:r>
        <w:rPr/>
        <w:t xml:space="preserve">图表：2023-2025年重型货车行业财务费用分析</w:t>
      </w:r>
    </w:p>
    <w:p>
      <w:pPr>
        <w:spacing w:before="75" w:after="0"/>
      </w:pPr>
      <w:r>
        <w:rPr/>
        <w:t xml:space="preserve">图表：2023-2025年重型货车行业成本费用利润率分析</w:t>
      </w:r>
    </w:p>
    <w:p>
      <w:pPr>
        <w:spacing w:before="75" w:after="0"/>
      </w:pPr>
      <w:r>
        <w:rPr/>
        <w:t xml:space="preserve">图表：2021-2026年重型货车行业总资产利润率分析</w:t>
      </w:r>
    </w:p>
    <w:p>
      <w:pPr>
        <w:spacing w:before="75" w:after="0"/>
      </w:pPr>
      <w:r>
        <w:rPr/>
        <w:t xml:space="preserve">图表：2023-2025年重型货车行业资产分析</w:t>
      </w:r>
    </w:p>
    <w:p>
      <w:pPr>
        <w:spacing w:before="75" w:after="0"/>
      </w:pPr>
      <w:r>
        <w:rPr/>
        <w:t xml:space="preserve">图表：2023-2025年重型货车行业负债分析</w:t>
      </w:r>
    </w:p>
    <w:p>
      <w:pPr>
        <w:spacing w:before="75" w:after="0"/>
      </w:pPr>
      <w:r>
        <w:rPr/>
        <w:t xml:space="preserve">图表：2021-2025年重型货车行业偿债能力分析</w:t>
      </w:r>
    </w:p>
    <w:p>
      <w:pPr>
        <w:spacing w:before="75" w:after="0"/>
      </w:pPr>
      <w:r>
        <w:rPr/>
        <w:t xml:space="preserve">图表：2023-2025年居民消费价格涨跌幅度</w:t>
      </w:r>
    </w:p>
    <w:p>
      <w:pPr>
        <w:spacing w:before="75" w:after="0"/>
      </w:pPr>
      <w:r>
        <w:rPr/>
        <w:t xml:space="preserve">图表：2021-2026年居民消费价格比上年涨跌幅度</w:t>
      </w:r>
    </w:p>
    <w:p>
      <w:pPr>
        <w:spacing w:before="75" w:after="0"/>
      </w:pPr>
      <w:r>
        <w:rPr/>
        <w:t xml:space="preserve">图表：2026-2031年重型货车行业发展规模预测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本文地址：https://www.51baogao.cn/baogao/20250607/2982576.shtml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607/298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中国重型货车行业市场发展分析及竞争格局与趋势预测研究报告(2026-2031版)</dc:title>
  <dc:description>中国重型货车行业市场发展分析及竞争格局与趋势预测研究报告(2026-2031版)</dc:description>
  <dc:subject>中国重型货车行业市场发展分析及竞争格局与趋势预测研究报告(2026-2031版)</dc:subject>
  <cp:keywords>研究报告</cp:keywords>
  <cp:category>研究报告</cp:category>
  <cp:lastModifiedBy>北京中道泰和信息咨询有限公司</cp:lastModifiedBy>
  <dcterms:created xsi:type="dcterms:W3CDTF">2026-04-08T17:18:58+08:00</dcterms:created>
  <dcterms:modified xsi:type="dcterms:W3CDTF">2026-04-08T17:18:58+08:00</dcterms:modified>
</cp:coreProperties>
</file>

<file path=docProps/custom.xml><?xml version="1.0" encoding="utf-8"?>
<Properties xmlns="http://schemas.openxmlformats.org/officeDocument/2006/custom-properties" xmlns:vt="http://schemas.openxmlformats.org/officeDocument/2006/docPropsVTypes"/>
</file>