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中国量子科技行业市场发展分析及企业竞争与趋势预测研究报告(2026-2031版)</w:t>
      </w:r>
    </w:p>
    <w:p>
      <w:pPr>
        <w:spacing w:after="150"/>
      </w:pPr>
      <w:r>
        <w:rPr>
          <w:b w:val="1"/>
          <w:bCs w:val="1"/>
        </w:rPr>
        <w:t xml:space="preserve">报告简介</w:t>
      </w:r>
    </w:p>
    <w:p>
      <w:pPr>
        <w:spacing w:after="150"/>
      </w:pPr>
      <w:r>
        <w:rPr/>
        <w:t xml:space="preserve">量子科技是量子物理与信息技术相结合发展起来的新学科，主要包括量子计算、量子通信和量子测量三大领域。量子计算利用量子比特的量子叠加态和量子纠缠态特性，可进行大规模并行计算。量子通信主要研究量子密码、量子隐形传态、远距离量子通信的技术等。量子测量对外界物理量变化导致的微观系统量子态变化进行调控和观测，实现精密传感测量。</w:t>
      </w:r>
    </w:p>
    <w:p>
      <w:pPr>
        <w:spacing w:after="150"/>
      </w:pPr>
      <w:r>
        <w:rPr/>
        <w:t xml:space="preserve">量子科技行业目前呈现出快速发展的态势。量子计算领域近年来取得了显著的技术突破，例如谷歌的量子芯片Wilow在性能上取得了显著提升。在中国，量子计算技术同样取得了重要进展，如“本源悟空”和“祖冲之三号”量子计算机的成功上线。量子通信方面，中国构建了国际首个基于纠缠的城域三节点量子网络，并且量子通信的市场规模不断扩大。</w:t>
      </w:r>
    </w:p>
    <w:p>
      <w:pPr>
        <w:spacing w:after="150"/>
      </w:pPr>
      <w:r>
        <w:rPr/>
        <w:t xml:space="preserve">未来，量子科技行业将朝着以下几个方向发展：</w:t>
      </w:r>
    </w:p>
    <w:p>
      <w:pPr>
        <w:spacing w:after="150"/>
      </w:pPr>
      <w:r>
        <w:rPr/>
        <w:t xml:space="preserve">技术不断突破：随着量子比特数量的增加和错误率的降低，量子计算机将更加稳定可靠，能够解决传统计算机无法处理的问题。同时，量子加密技术将为数据传输提供无懈可击的安全保障，量子传感则能实现前所未有的测量精度。</w:t>
      </w:r>
    </w:p>
    <w:p>
      <w:pPr>
        <w:spacing w:after="150"/>
      </w:pPr>
      <w:r>
        <w:rPr/>
        <w:t xml:space="preserve">应用场景持续拓展：量子科技的应用场景将不断拓展，涵盖金融、医疗、能源、交通等多个领域。例如，在金融领域，量子加密技术将强化交易的安全性;在医疗健康方面，精准药物设计、疾病诊断的速度与准确度将大大提升。</w:t>
      </w:r>
    </w:p>
    <w:p>
      <w:pPr>
        <w:spacing w:after="150"/>
      </w:pPr>
      <w:r>
        <w:rPr/>
        <w:t xml:space="preserve">量子计算云平台成为关键：量子计算云平台成为量子计算技术走向应用落地的关键，未来将形成经典计算机与量子计算机的混合计算架构。</w:t>
      </w:r>
    </w:p>
    <w:p>
      <w:pPr>
        <w:spacing w:after="150"/>
      </w:pPr>
      <w:r>
        <w:rPr/>
        <w:t xml:space="preserve">量子计算与AI技术双向赋能：量子计算与AI技术的融合将助力突破当前技术边界，为产业带来解决复杂问题的创新路径。</w:t>
      </w:r>
    </w:p>
    <w:p>
      <w:pPr>
        <w:spacing w:after="150"/>
      </w:pPr>
      <w:r>
        <w:rPr/>
        <w:t xml:space="preserve">量子通信实用化进程加速：量子通信的实用化进程将加速，广域量子通信网络服务将以业务化运行，为量子通信技术在金融、政务、电子信息等领域的大规模应用提供底层支撑。</w:t>
      </w:r>
    </w:p>
    <w:p>
      <w:pPr>
        <w:spacing w:after="150"/>
      </w:pPr>
      <w:r>
        <w:rPr/>
        <w:t xml:space="preserve">量子科技行业的前景广阔。随着技术的不断成熟和应用场景的不断拓展，量子科技将在多个领域产生巨大的经济效益和社会价值。量子计算的商业化进程将不断加速，为企业和科研机构提供更强大的计算能力支持。量子通信产业链已基本形成，市场规模将持续增长。量子测量技术将沿着更加成熟、实用的方向平滑升级演进。尽管市场竞争激烈，但通过不断创新和优化服务，量子科技行业有望在未来实现更大的突破，为全球科技竞争和经济发展做出重要贡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子科技行业研究单位等公布和提供的大量资料。报告对我国量子科技行业的供需状况、发展现状、子行业发展变化等进行了分析，重点分析了国内外量子科技行业的发展现状、如何面对行业的发展挑战、行业的发展建议、行业竞争力，以及行业的投资分析和趋势预测等等。报告还综合了量子科技行业的整体发展动态，对行业在产品方面提供了参考建议和具体解决办法。报告对于量子科技产品生产企业、经销商、行业管理部门以及拟进入该行业的投资者具有重要的参考价值，对于研究我国量子科技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量子科技行业发展概述</w:t>
      </w:r>
    </w:p>
    <w:p>
      <w:pPr>
        <w:spacing w:before="75" w:after="0"/>
      </w:pPr>
      <w:r>
        <w:rPr/>
        <w:t xml:space="preserve">第一节 量子科技的概念</w:t>
      </w:r>
    </w:p>
    <w:p>
      <w:pPr>
        <w:spacing w:before="75" w:after="0"/>
      </w:pPr>
      <w:r>
        <w:rPr/>
        <w:t xml:space="preserve">一、量子科技的特点</w:t>
      </w:r>
    </w:p>
    <w:p>
      <w:pPr>
        <w:spacing w:before="75" w:after="0"/>
      </w:pPr>
      <w:r>
        <w:rPr/>
        <w:t xml:space="preserve">二、量子科技的分类</w:t>
      </w:r>
    </w:p>
    <w:p>
      <w:pPr>
        <w:spacing w:before="75" w:after="0"/>
      </w:pPr>
      <w:r>
        <w:rPr/>
        <w:t xml:space="preserve">第二节 量子科技行业发展成熟度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量子科技市场特征分析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全球量子科技行业发展分析</w:t>
      </w:r>
    </w:p>
    <w:p>
      <w:pPr>
        <w:spacing w:before="75" w:after="0"/>
      </w:pPr>
      <w:r>
        <w:rPr/>
        <w:t xml:space="preserve">第一节 全球量子科技行业发展分析</w:t>
      </w:r>
    </w:p>
    <w:p>
      <w:pPr>
        <w:spacing w:before="75" w:after="0"/>
      </w:pPr>
      <w:r>
        <w:rPr/>
        <w:t xml:space="preserve">一、2021-2026年世界量子科技行业发展分析</w:t>
      </w:r>
    </w:p>
    <w:p>
      <w:pPr>
        <w:spacing w:before="75" w:after="0"/>
      </w:pPr>
      <w:r>
        <w:rPr/>
        <w:t xml:space="preserve">二、2021-2026年世界量子科技行业发展分析</w:t>
      </w:r>
    </w:p>
    <w:p>
      <w:pPr>
        <w:spacing w:before="75" w:after="0"/>
      </w:pPr>
      <w:r>
        <w:rPr/>
        <w:t xml:space="preserve">三、2025年世界量子科技行业发展分析</w:t>
      </w:r>
    </w:p>
    <w:p>
      <w:pPr>
        <w:spacing w:before="75" w:after="0"/>
      </w:pPr>
      <w:r>
        <w:rPr/>
        <w:t xml:space="preserve">第二节 全球量子科技市场分析</w:t>
      </w:r>
    </w:p>
    <w:p>
      <w:pPr>
        <w:spacing w:before="75" w:after="0"/>
      </w:pPr>
      <w:r>
        <w:rPr/>
        <w:t xml:space="preserve">一、2025年全球量子科技需求分析</w:t>
      </w:r>
    </w:p>
    <w:p>
      <w:pPr>
        <w:spacing w:before="75" w:after="0"/>
      </w:pPr>
      <w:r>
        <w:rPr/>
        <w:t xml:space="preserve">二、2025年欧美量子科技需求分析</w:t>
      </w:r>
    </w:p>
    <w:p>
      <w:pPr>
        <w:spacing w:before="75" w:after="0"/>
      </w:pPr>
      <w:r>
        <w:rPr/>
        <w:t xml:space="preserve">三、2025年中外量子科技市场对比</w:t>
      </w:r>
    </w:p>
    <w:p>
      <w:pPr>
        <w:spacing w:before="75" w:after="0"/>
      </w:pPr>
      <w:r>
        <w:rPr/>
        <w:t xml:space="preserve">第三节 2023-2025年主要国家或地区量子科技行业发展分析</w:t>
      </w:r>
    </w:p>
    <w:p>
      <w:pPr>
        <w:spacing w:before="75" w:after="0"/>
      </w:pPr>
      <w:r>
        <w:rPr/>
        <w:t xml:space="preserve">一、2023-2025年美国量子科技行业分析</w:t>
      </w:r>
    </w:p>
    <w:p>
      <w:pPr>
        <w:spacing w:before="75" w:after="0"/>
      </w:pPr>
      <w:r>
        <w:rPr/>
        <w:t xml:space="preserve">二、2023-2025年日本量子科技行业分析</w:t>
      </w:r>
    </w:p>
    <w:p>
      <w:pPr>
        <w:spacing w:before="75" w:after="0"/>
      </w:pPr>
      <w:r>
        <w:rPr/>
        <w:t xml:space="preserve">三、2023-2025年欧洲量子科技行业分析</w:t>
      </w:r>
    </w:p>
    <w:p>
      <w:pPr>
        <w:spacing w:before="75" w:after="0"/>
      </w:pPr>
      <w:r>
        <w:rPr>
          <w:b w:val="1"/>
          <w:bCs w:val="1"/>
        </w:rPr>
        <w:t xml:space="preserve">第三章 我国量子科技行业发展分析</w:t>
      </w:r>
    </w:p>
    <w:p>
      <w:pPr>
        <w:spacing w:before="75" w:after="0"/>
      </w:pPr>
      <w:r>
        <w:rPr/>
        <w:t xml:space="preserve">第一节 中国量子科技行业发展状况</w:t>
      </w:r>
    </w:p>
    <w:p>
      <w:pPr>
        <w:spacing w:before="75" w:after="0"/>
      </w:pPr>
      <w:r>
        <w:rPr/>
        <w:t xml:space="preserve">一、2025年量子科技行业发展状况分析</w:t>
      </w:r>
    </w:p>
    <w:p>
      <w:pPr>
        <w:spacing w:before="75" w:after="0"/>
      </w:pPr>
      <w:r>
        <w:rPr/>
        <w:t xml:space="preserve">二、2025年中国量子科技行业发展动态</w:t>
      </w:r>
    </w:p>
    <w:p>
      <w:pPr>
        <w:spacing w:before="75" w:after="0"/>
      </w:pPr>
      <w:r>
        <w:rPr/>
        <w:t xml:space="preserve">三、2025年量子科技行业经营业绩分析</w:t>
      </w:r>
    </w:p>
    <w:p>
      <w:pPr>
        <w:spacing w:before="75" w:after="0"/>
      </w:pPr>
      <w:r>
        <w:rPr/>
        <w:t xml:space="preserve">四、2025年我国量子科技行业发展热点</w:t>
      </w:r>
    </w:p>
    <w:p>
      <w:pPr>
        <w:spacing w:before="75" w:after="0"/>
      </w:pPr>
      <w:r>
        <w:rPr/>
        <w:t xml:space="preserve">第二节 中国量子科技市场供需状况</w:t>
      </w:r>
    </w:p>
    <w:p>
      <w:pPr>
        <w:spacing w:before="75" w:after="0"/>
      </w:pPr>
      <w:r>
        <w:rPr/>
        <w:t xml:space="preserve">一、2025年中国量子科技行业供给能力</w:t>
      </w:r>
    </w:p>
    <w:p>
      <w:pPr>
        <w:spacing w:before="75" w:after="0"/>
      </w:pPr>
      <w:r>
        <w:rPr/>
        <w:t xml:space="preserve">二、2025年中国量子科技市场供给分析</w:t>
      </w:r>
    </w:p>
    <w:p>
      <w:pPr>
        <w:spacing w:before="75" w:after="0"/>
      </w:pPr>
      <w:r>
        <w:rPr/>
        <w:t xml:space="preserve">三、2025年中国量子科技市场需求分析</w:t>
      </w:r>
    </w:p>
    <w:p>
      <w:pPr>
        <w:spacing w:before="75" w:after="0"/>
      </w:pPr>
      <w:r>
        <w:rPr/>
        <w:t xml:space="preserve">第三节 2023-2025年我国量子科技市场分析</w:t>
      </w:r>
    </w:p>
    <w:p>
      <w:pPr>
        <w:spacing w:before="75" w:after="0"/>
      </w:pPr>
      <w:r>
        <w:rPr/>
        <w:t xml:space="preserve">一、2021-2026年量子科技市场分析</w:t>
      </w:r>
    </w:p>
    <w:p>
      <w:pPr>
        <w:spacing w:before="75" w:after="0"/>
      </w:pPr>
      <w:r>
        <w:rPr/>
        <w:t xml:space="preserve">二、2025年量子科技市场分析</w:t>
      </w:r>
    </w:p>
    <w:p>
      <w:pPr>
        <w:spacing w:before="75" w:after="0"/>
      </w:pPr>
      <w:r>
        <w:rPr>
          <w:b w:val="1"/>
          <w:bCs w:val="1"/>
        </w:rPr>
        <w:t xml:space="preserve">第四章 量子科技行业竞争格局分析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量子科技行业主要企业竞争力分析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2023-2025年量子科技行业竞争格局分析</w:t>
      </w:r>
    </w:p>
    <w:p>
      <w:pPr>
        <w:spacing w:before="75" w:after="0"/>
      </w:pPr>
      <w:r>
        <w:rPr/>
        <w:t xml:space="preserve">一、2025年量子科技行业竞争分析</w:t>
      </w:r>
    </w:p>
    <w:p>
      <w:pPr>
        <w:spacing w:before="75" w:after="0"/>
      </w:pPr>
      <w:r>
        <w:rPr/>
        <w:t xml:space="preserve">二、2025年中外量子科技产品竞争分析</w:t>
      </w:r>
    </w:p>
    <w:p>
      <w:pPr>
        <w:spacing w:before="75" w:after="0"/>
      </w:pPr>
      <w:r>
        <w:rPr/>
        <w:t xml:space="preserve">三、2023-2025年国内外量子科技竞争分析</w:t>
      </w:r>
    </w:p>
    <w:p>
      <w:pPr>
        <w:spacing w:before="75" w:after="0"/>
      </w:pPr>
      <w:r>
        <w:rPr/>
        <w:t xml:space="preserve">四、2023-2025年我国量子科技市场竞争分析</w:t>
      </w:r>
    </w:p>
    <w:p>
      <w:pPr>
        <w:spacing w:before="75" w:after="0"/>
      </w:pPr>
      <w:r>
        <w:rPr/>
        <w:t xml:space="preserve">五、2026-2031年国内主要量子科技企业动向</w:t>
      </w:r>
    </w:p>
    <w:p>
      <w:pPr>
        <w:spacing w:before="75" w:after="0"/>
      </w:pPr>
      <w:r>
        <w:rPr>
          <w:b w:val="1"/>
          <w:bCs w:val="1"/>
        </w:rPr>
        <w:t xml:space="preserve">第五章 量子科技企业竞争策略分析</w:t>
      </w:r>
    </w:p>
    <w:p>
      <w:pPr>
        <w:spacing w:before="75" w:after="0"/>
      </w:pPr>
      <w:r>
        <w:rPr/>
        <w:t xml:space="preserve">第一节 量子科技市场竞争策略分析</w:t>
      </w:r>
    </w:p>
    <w:p>
      <w:pPr>
        <w:spacing w:before="75" w:after="0"/>
      </w:pPr>
      <w:r>
        <w:rPr/>
        <w:t xml:space="preserve">一、2025年量子科技市场增长潜力分析</w:t>
      </w:r>
    </w:p>
    <w:p>
      <w:pPr>
        <w:spacing w:before="75" w:after="0"/>
      </w:pPr>
      <w:r>
        <w:rPr/>
        <w:t xml:space="preserve">二、现有量子科技行业竞争策略分析</w:t>
      </w:r>
    </w:p>
    <w:p>
      <w:pPr>
        <w:spacing w:before="75" w:after="0"/>
      </w:pPr>
      <w:r>
        <w:rPr/>
        <w:t xml:space="preserve">第二节 量子科技企业竞争策略分析</w:t>
      </w:r>
    </w:p>
    <w:p>
      <w:pPr>
        <w:spacing w:before="75" w:after="0"/>
      </w:pPr>
      <w:r>
        <w:rPr/>
        <w:t xml:space="preserve">一、2026-2031年我国量子科技市场竞争趋势</w:t>
      </w:r>
    </w:p>
    <w:p>
      <w:pPr>
        <w:spacing w:before="75" w:after="0"/>
      </w:pPr>
      <w:r>
        <w:rPr/>
        <w:t xml:space="preserve">二、2026-2031年量子科技行业竞争格局展望</w:t>
      </w:r>
    </w:p>
    <w:p>
      <w:pPr>
        <w:spacing w:before="75" w:after="0"/>
      </w:pPr>
      <w:r>
        <w:rPr/>
        <w:t xml:space="preserve">三、2026-2031年量子科技行业竞争策略分析</w:t>
      </w:r>
    </w:p>
    <w:p>
      <w:pPr>
        <w:spacing w:before="75" w:after="0"/>
      </w:pPr>
      <w:r>
        <w:rPr>
          <w:b w:val="1"/>
          <w:bCs w:val="1"/>
        </w:rPr>
        <w:t xml:space="preserve">第六章 主要量子科技企业竞争分析</w:t>
      </w:r>
    </w:p>
    <w:p>
      <w:pPr>
        <w:spacing w:before="75" w:after="0"/>
      </w:pPr>
      <w:r>
        <w:rPr/>
        <w:t xml:space="preserve">第一节 国仪量子技术(合肥)股份有限公司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科大国盾量子技术股份有限公司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浙江神州量子通信技术有限公司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安徽问天量子科技股份有限公司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国开启科量子技术(北京)有限公司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深圳量旋科技有限公司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本源量子计算科技(合肥)股份有限公司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北京中创为量子通信技术股份有限公司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量子科技行业发展趋势分析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2025年量子科技行业发展趋势分析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2026-2031年中国量子科技市场趋势分析</w:t>
      </w:r>
    </w:p>
    <w:p>
      <w:pPr>
        <w:spacing w:before="75" w:after="0"/>
      </w:pPr>
      <w:r>
        <w:rPr/>
        <w:t xml:space="preserve">一、2021-2026年量子科技市场趋势总结</w:t>
      </w:r>
    </w:p>
    <w:p>
      <w:pPr>
        <w:spacing w:before="75" w:after="0"/>
      </w:pPr>
      <w:r>
        <w:rPr/>
        <w:t xml:space="preserve">二、2026-2031年量子科技发展趋势分析</w:t>
      </w:r>
    </w:p>
    <w:p>
      <w:pPr>
        <w:spacing w:before="75" w:after="0"/>
      </w:pPr>
      <w:r>
        <w:rPr/>
        <w:t xml:space="preserve">三、2026-2031年量子科技市场发展空间</w:t>
      </w:r>
    </w:p>
    <w:p>
      <w:pPr>
        <w:spacing w:before="75" w:after="0"/>
      </w:pPr>
      <w:r>
        <w:rPr/>
        <w:t xml:space="preserve">四、2026-2031年量子科技产业政策趋向</w:t>
      </w:r>
    </w:p>
    <w:p>
      <w:pPr>
        <w:spacing w:before="75" w:after="0"/>
      </w:pPr>
      <w:r>
        <w:rPr>
          <w:b w:val="1"/>
          <w:bCs w:val="1"/>
        </w:rPr>
        <w:t xml:space="preserve">第八章 未来量子科技行业发展预测</w:t>
      </w:r>
    </w:p>
    <w:p>
      <w:pPr>
        <w:spacing w:before="75" w:after="0"/>
      </w:pPr>
      <w:r>
        <w:rPr/>
        <w:t xml:space="preserve">第一节 未来量子科技需求与市场预测</w:t>
      </w:r>
    </w:p>
    <w:p>
      <w:pPr>
        <w:spacing w:before="75" w:after="0"/>
      </w:pPr>
      <w:r>
        <w:rPr/>
        <w:t xml:space="preserve">一、2026-2031年量子科技市场规模预测</w:t>
      </w:r>
    </w:p>
    <w:p>
      <w:pPr>
        <w:spacing w:before="75" w:after="0"/>
      </w:pPr>
      <w:r>
        <w:rPr/>
        <w:t xml:space="preserve">二、2026-2031年量子科技行业总资产预测</w:t>
      </w:r>
    </w:p>
    <w:p>
      <w:pPr>
        <w:spacing w:before="75" w:after="0"/>
      </w:pPr>
      <w:r>
        <w:rPr/>
        <w:t xml:space="preserve">第二节 2026-2031年中国量子科技行业供需预测</w:t>
      </w:r>
    </w:p>
    <w:p>
      <w:pPr>
        <w:spacing w:before="75" w:after="0"/>
      </w:pPr>
      <w:r>
        <w:rPr/>
        <w:t xml:space="preserve">一、2026-2031年中国量子科技供给预测</w:t>
      </w:r>
    </w:p>
    <w:p>
      <w:pPr>
        <w:spacing w:before="75" w:after="0"/>
      </w:pPr>
      <w:r>
        <w:rPr/>
        <w:t xml:space="preserve">二、2026-2031年中国量子科技需求预测</w:t>
      </w:r>
    </w:p>
    <w:p>
      <w:pPr>
        <w:spacing w:before="75" w:after="0"/>
      </w:pPr>
      <w:r>
        <w:rPr/>
        <w:t xml:space="preserve">三、2026-2031年中国量子科技供需平衡预测</w:t>
      </w:r>
    </w:p>
    <w:p>
      <w:pPr>
        <w:spacing w:before="75" w:after="0"/>
      </w:pPr>
      <w:r>
        <w:rPr>
          <w:b w:val="1"/>
          <w:bCs w:val="1"/>
        </w:rPr>
        <w:t xml:space="preserve">第九章 2021-2026年量子科技行业投资现状分析</w:t>
      </w:r>
    </w:p>
    <w:p>
      <w:pPr>
        <w:spacing w:before="75" w:after="0"/>
      </w:pPr>
      <w:r>
        <w:rPr/>
        <w:t xml:space="preserve">第一节 2021-2026年量子科技行业投资情况分析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2025年量子科技行业投资情况分析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量子科技行业投资环境分析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一、2025年量子科技行业政策环境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量子科技行业投资机会与风险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量子科技行业投资效益分析</w:t>
      </w:r>
    </w:p>
    <w:p>
      <w:pPr>
        <w:spacing w:before="75" w:after="0"/>
      </w:pPr>
      <w:r>
        <w:rPr/>
        <w:t xml:space="preserve">一、2023-2025年量子科技行业投资状况分析</w:t>
      </w:r>
    </w:p>
    <w:p>
      <w:pPr>
        <w:spacing w:before="75" w:after="0"/>
      </w:pPr>
      <w:r>
        <w:rPr/>
        <w:t xml:space="preserve">二、2026-2031年量子科技行业投资效益分析</w:t>
      </w:r>
    </w:p>
    <w:p>
      <w:pPr>
        <w:spacing w:before="75" w:after="0"/>
      </w:pPr>
      <w:r>
        <w:rPr/>
        <w:t xml:space="preserve">三、2026-2031年量子科技行业投资趋势预测</w:t>
      </w:r>
    </w:p>
    <w:p>
      <w:pPr>
        <w:spacing w:before="75" w:after="0"/>
      </w:pPr>
      <w:r>
        <w:rPr/>
        <w:t xml:space="preserve">四、2026-2031年量子科技行业的投资方向</w:t>
      </w:r>
    </w:p>
    <w:p>
      <w:pPr>
        <w:spacing w:before="75" w:after="0"/>
      </w:pPr>
      <w:r>
        <w:rPr/>
        <w:t xml:space="preserve">五、2026-2031年量子科技行业投资的建议</w:t>
      </w:r>
    </w:p>
    <w:p>
      <w:pPr>
        <w:spacing w:before="75" w:after="0"/>
      </w:pPr>
      <w:r>
        <w:rPr/>
        <w:t xml:space="preserve">六、新进入者应注意的障碍因素分析</w:t>
      </w:r>
    </w:p>
    <w:p>
      <w:pPr>
        <w:spacing w:before="75" w:after="0"/>
      </w:pPr>
      <w:r>
        <w:rPr/>
        <w:t xml:space="preserve">第三节 影响量子科技行业发展的主要因素</w:t>
      </w:r>
    </w:p>
    <w:p>
      <w:pPr>
        <w:spacing w:before="75" w:after="0"/>
      </w:pPr>
      <w:r>
        <w:rPr/>
        <w:t xml:space="preserve">一、2026-2031年影响量子科技行业运行的有利因素分析</w:t>
      </w:r>
    </w:p>
    <w:p>
      <w:pPr>
        <w:spacing w:before="75" w:after="0"/>
      </w:pPr>
      <w:r>
        <w:rPr/>
        <w:t xml:space="preserve">二、2026-2031年影响量子科技行业运行的稳定因素分析</w:t>
      </w:r>
    </w:p>
    <w:p>
      <w:pPr>
        <w:spacing w:before="75" w:after="0"/>
      </w:pPr>
      <w:r>
        <w:rPr/>
        <w:t xml:space="preserve">三、2026-2031年影响量子科技行业运行的不利因素分析</w:t>
      </w:r>
    </w:p>
    <w:p>
      <w:pPr>
        <w:spacing w:before="75" w:after="0"/>
      </w:pPr>
      <w:r>
        <w:rPr/>
        <w:t xml:space="preserve">四、2026-2031年我国量子科技行业发展面临的挑战分析</w:t>
      </w:r>
    </w:p>
    <w:p>
      <w:pPr>
        <w:spacing w:before="75" w:after="0"/>
      </w:pPr>
      <w:r>
        <w:rPr/>
        <w:t xml:space="preserve">五、2026-2031年我国量子科技行业发展面临的机遇分析</w:t>
      </w:r>
    </w:p>
    <w:p>
      <w:pPr>
        <w:spacing w:before="75" w:after="0"/>
      </w:pPr>
      <w:r>
        <w:rPr/>
        <w:t xml:space="preserve">第四节 量子科技行业投资风险及控制策略分析</w:t>
      </w:r>
    </w:p>
    <w:p>
      <w:pPr>
        <w:spacing w:before="75" w:after="0"/>
      </w:pPr>
      <w:r>
        <w:rPr/>
        <w:t xml:space="preserve">一、2026-2031年量子科技行业市场风险及控制策略</w:t>
      </w:r>
    </w:p>
    <w:p>
      <w:pPr>
        <w:spacing w:before="75" w:after="0"/>
      </w:pPr>
      <w:r>
        <w:rPr/>
        <w:t xml:space="preserve">二、2026-2031年量子科技行业政策风险及控制策略</w:t>
      </w:r>
    </w:p>
    <w:p>
      <w:pPr>
        <w:spacing w:before="75" w:after="0"/>
      </w:pPr>
      <w:r>
        <w:rPr/>
        <w:t xml:space="preserve">三、2026-2031年量子科技行业经营风险及控制策略</w:t>
      </w:r>
    </w:p>
    <w:p>
      <w:pPr>
        <w:spacing w:before="75" w:after="0"/>
      </w:pPr>
      <w:r>
        <w:rPr/>
        <w:t xml:space="preserve">四、2026-2031年量子科技行业技术风险及控制策略</w:t>
      </w:r>
    </w:p>
    <w:p>
      <w:pPr>
        <w:spacing w:before="75" w:after="0"/>
      </w:pPr>
      <w:r>
        <w:rPr/>
        <w:t xml:space="preserve">五、2026-2031年量子科技同业竞争风险及控制策略</w:t>
      </w:r>
    </w:p>
    <w:p>
      <w:pPr>
        <w:spacing w:before="75" w:after="0"/>
      </w:pPr>
      <w:r>
        <w:rPr/>
        <w:t xml:space="preserve">六、2026-2031年量子科技行业其他风险及控制策略</w:t>
      </w:r>
    </w:p>
    <w:p>
      <w:pPr>
        <w:spacing w:before="75" w:after="0"/>
      </w:pPr>
      <w:r>
        <w:rPr>
          <w:b w:val="1"/>
          <w:bCs w:val="1"/>
        </w:rPr>
        <w:t xml:space="preserve">第十二章 量子科技行业投资战略研究</w:t>
      </w:r>
    </w:p>
    <w:p>
      <w:pPr>
        <w:spacing w:before="75" w:after="0"/>
      </w:pPr>
      <w:r>
        <w:rPr/>
        <w:t xml:space="preserve">第一节 量子科技行业发展战略研究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量子科技行业投资战略研究</w:t>
      </w:r>
    </w:p>
    <w:p>
      <w:pPr>
        <w:spacing w:before="75" w:after="0"/>
      </w:pPr>
      <w:r>
        <w:rPr/>
        <w:t xml:space="preserve">一、2021-2026年量子科技行业投资战略研究</w:t>
      </w:r>
    </w:p>
    <w:p>
      <w:pPr>
        <w:spacing w:before="75" w:after="0"/>
      </w:pPr>
      <w:r>
        <w:rPr/>
        <w:t xml:space="preserve">二、2025年量子科技行业投资战略研究</w:t>
      </w:r>
    </w:p>
    <w:p>
      <w:pPr>
        <w:spacing w:before="75" w:after="0"/>
      </w:pPr>
      <w:r>
        <w:rPr/>
        <w:t xml:space="preserve">三、2026-2031年量子科技行业投资形势</w:t>
      </w:r>
    </w:p>
    <w:p>
      <w:pPr>
        <w:spacing w:before="75" w:after="0"/>
      </w:pPr>
      <w:r>
        <w:rPr/>
        <w:t xml:space="preserve">四、2026-2031年量子科技行业投资战略</w:t>
      </w:r>
    </w:p>
    <w:p>
      <w:pPr>
        <w:spacing w:before="75" w:after="0"/>
      </w:pPr>
      <w:r>
        <w:rPr>
          <w:b w:val="1"/>
          <w:bCs w:val="1"/>
        </w:rPr>
        <w:t xml:space="preserve">图表目录</w:t>
      </w:r>
    </w:p>
    <w:p>
      <w:pPr>
        <w:spacing w:before="75" w:after="0"/>
      </w:pPr>
      <w:r>
        <w:rPr/>
        <w:t xml:space="preserve">图表：量子科技产业链分析</w:t>
      </w:r>
    </w:p>
    <w:p>
      <w:pPr>
        <w:spacing w:before="75" w:after="0"/>
      </w:pPr>
      <w:r>
        <w:rPr/>
        <w:t xml:space="preserve">图表：国际量子科技市场规模</w:t>
      </w:r>
    </w:p>
    <w:p>
      <w:pPr>
        <w:spacing w:before="75" w:after="0"/>
      </w:pPr>
      <w:r>
        <w:rPr/>
        <w:t xml:space="preserve">图表：国际量子科技生命周期</w:t>
      </w:r>
    </w:p>
    <w:p>
      <w:pPr>
        <w:spacing w:before="75" w:after="0"/>
      </w:pPr>
      <w:r>
        <w:rPr/>
        <w:t xml:space="preserve">图表：2023-2025年中国量子科技竞争力分析</w:t>
      </w:r>
    </w:p>
    <w:p>
      <w:pPr>
        <w:spacing w:before="75" w:after="0"/>
      </w:pPr>
      <w:r>
        <w:rPr/>
        <w:t xml:space="preserve">图表：2023-2025年中国量子科技行业市场规模</w:t>
      </w:r>
    </w:p>
    <w:p>
      <w:pPr>
        <w:spacing w:before="75" w:after="0"/>
      </w:pPr>
      <w:r>
        <w:rPr/>
        <w:t xml:space="preserve">图表：2023-2025年全球量子科技产业市场规模</w:t>
      </w:r>
    </w:p>
    <w:p>
      <w:pPr>
        <w:spacing w:before="75" w:after="0"/>
      </w:pPr>
      <w:r>
        <w:rPr/>
        <w:t xml:space="preserve">图表：2023-2025年量子科技重要数据指标比较</w:t>
      </w:r>
    </w:p>
    <w:p>
      <w:pPr>
        <w:spacing w:before="75" w:after="0"/>
      </w:pPr>
      <w:r>
        <w:rPr/>
        <w:t xml:space="preserve">图表：2023-2025年中国量子科技行业销售情况分析</w:t>
      </w:r>
    </w:p>
    <w:p>
      <w:pPr>
        <w:spacing w:before="75" w:after="0"/>
      </w:pPr>
      <w:r>
        <w:rPr/>
        <w:t xml:space="preserve">图表：2023-2025年中国量子科技行业利润情况分析</w:t>
      </w:r>
    </w:p>
    <w:p>
      <w:pPr>
        <w:spacing w:before="75" w:after="0"/>
      </w:pPr>
      <w:r>
        <w:rPr/>
        <w:t xml:space="preserve">图表：2023-2025年中国量子科技行业资产情况分析</w:t>
      </w:r>
    </w:p>
    <w:p>
      <w:pPr>
        <w:spacing w:before="75" w:after="0"/>
      </w:pPr>
      <w:r>
        <w:rPr/>
        <w:t xml:space="preserve">图表：2026-2031年中国量子科技市场前景预测</w:t>
      </w:r>
    </w:p>
    <w:p>
      <w:pPr>
        <w:spacing w:before="75" w:after="0"/>
      </w:pPr>
      <w:r>
        <w:rPr/>
        <w:t xml:space="preserve">图表：2026-2031年中国量子科技发展前景预测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中国量子科技行业市场发展分析及企业竞争与趋势预测研究报告(2026-2031版)</dc:title>
  <dc:description>中国量子科技行业市场发展分析及企业竞争与趋势预测研究报告(2026-2031版)</dc:description>
  <dc:subject>中国量子科技行业市场发展分析及企业竞争与趋势预测研究报告(2026-2031版)</dc:subject>
  <cp:keywords>研究报告</cp:keywords>
  <cp:category>研究报告</cp:category>
  <cp:lastModifiedBy>北京中道泰和信息咨询有限公司</cp:lastModifiedBy>
  <dcterms:created xsi:type="dcterms:W3CDTF">2026-04-08T17:20:00+08:00</dcterms:created>
  <dcterms:modified xsi:type="dcterms:W3CDTF">2026-04-08T17:20:00+08:00</dcterms:modified>
</cp:coreProperties>
</file>

<file path=docProps/custom.xml><?xml version="1.0" encoding="utf-8"?>
<Properties xmlns="http://schemas.openxmlformats.org/officeDocument/2006/custom-properties" xmlns:vt="http://schemas.openxmlformats.org/officeDocument/2006/docPropsVTypes"/>
</file>