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中国智能药盒行业市场发展分析及商业模式与趋势预测研究报告(2026-2031版)</w:t>
      </w:r>
    </w:p>
    <w:p>
      <w:pPr>
        <w:spacing w:after="150"/>
      </w:pPr>
      <w:r>
        <w:rPr>
          <w:b w:val="1"/>
          <w:bCs w:val="1"/>
        </w:rPr>
        <w:t xml:space="preserve">报告简介</w:t>
      </w:r>
    </w:p>
    <w:p>
      <w:pPr>
        <w:spacing w:after="150"/>
      </w:pPr>
      <w:r>
        <w:rPr/>
        <w:t xml:space="preserve">随着科技的不断进步和人们对健康管理需求的日益增长，智能药盒行业正逐渐成为医疗健康领域的一颗新星。智能药盒作为一种结合了现代科技与传统医药管理的创新产品，不仅为患者提供了更加便捷、高效的用药管理方案，也为整个医疗健康行业的发展带来了新的思路和机遇。在这一背景下，深入研究智能药盒行业的发展现状、趋势与前景，对于相关企业、医疗机构以及政策制定者来说具有重要的参考价值。</w:t>
      </w:r>
    </w:p>
    <w:p>
      <w:pPr>
        <w:spacing w:after="150"/>
      </w:pPr>
      <w:r>
        <w:rPr/>
        <w:t xml:space="preserve">智能药盒是一种集成了多种智能技术的药品存储和管理设备，能够通过传感器、微处理器和通信模块实现对药品的精准管理。它不仅可以提醒患者按时服药，还能实时监测药品的存储环境，确保药品的安全和有效性。此外，智能药盒还可以与医疗信息系统相连，实现远程监控和数据分析，为患者的健康管理提供全方位支持。</w:t>
      </w:r>
    </w:p>
    <w:p>
      <w:pPr>
        <w:spacing w:after="150"/>
      </w:pPr>
      <w:r>
        <w:rPr/>
        <w:t xml:space="preserve">目前，智能药盒行业正处于快速发展阶段。随着物联网、大数据和人工智能等技术的不断成熟，智能药盒的功能和性能不断提升，逐渐从单一的提醒功能向多功能、智能化方向发展。然而，行业也面临一些挑战，如技术标准不统一、用户隐私保护等问题，需要进一步完善和规范。</w:t>
      </w:r>
    </w:p>
    <w:p>
      <w:pPr>
        <w:spacing w:after="150"/>
      </w:pPr>
      <w:r>
        <w:rPr/>
        <w:t xml:space="preserve">未来，智能药盒行业将朝着以下几个方向发展：</w:t>
      </w:r>
    </w:p>
    <w:p>
      <w:pPr>
        <w:spacing w:after="150"/>
      </w:pPr>
      <w:r>
        <w:rPr/>
        <w:t xml:space="preserve">功能集成化：智能药盒将集成更多功能，如药品识别、剂量控制、环境监测等，为用户提供更加全面的药品管理解决方案。</w:t>
      </w:r>
    </w:p>
    <w:p>
      <w:pPr>
        <w:spacing w:after="150"/>
      </w:pPr>
      <w:r>
        <w:rPr/>
        <w:t xml:space="preserve">智能化与个性化：借助人工智能技术，智能药盒将能够根据用户的用药习惯和健康数据提供个性化的用药建议，提升用户体验。</w:t>
      </w:r>
    </w:p>
    <w:p>
      <w:pPr>
        <w:spacing w:after="150"/>
      </w:pPr>
      <w:r>
        <w:rPr/>
        <w:t xml:space="preserve">远程医疗与健康管理：智能药盒将与远程医疗系统深度融合，实现对患者用药情况的实时监控和数据分析，为远程医疗和健康管理提供有力支持。</w:t>
      </w:r>
    </w:p>
    <w:p>
      <w:pPr>
        <w:spacing w:after="150"/>
      </w:pPr>
      <w:r>
        <w:rPr/>
        <w:t xml:space="preserve">隐私保护与数据安全：随着智能药盒功能的不断拓展，用户隐私保护和数据安全将成为行业发展的关键。企业需要加强技术手段，确保用户数据的安全和隐私。</w:t>
      </w:r>
    </w:p>
    <w:p>
      <w:pPr>
        <w:spacing w:after="150"/>
      </w:pPr>
      <w:r>
        <w:rPr/>
        <w:t xml:space="preserve">智能药盒行业的前景广阔，但也面临诸多挑战。随着人们对健康管理的重视程度不断提高，智能药盒的市场需求将持续增长。技术创新和功能拓展将成为行业发展的核心驱动力，推动智能药盒在更多领域和场景中落地生根。同时，行业内的竞争将更加激烈，企业需要不断创新和优化服务，以满足用户日益增长的需求。此外，隐私保护和数据安全将成为行业发展的重要保障，企业需要在技术进步的同时，注重法律法规的遵守和用户隐私的保护。</w:t>
      </w:r>
    </w:p>
    <w:p>
      <w:pPr>
        <w:spacing w:after="150"/>
      </w:pPr>
      <w:r>
        <w:rPr/>
        <w:t xml:space="preserve">在这一背景下，本报告旨在全面深入地分析2026-2031年中国智能药盒行业的发展态势，为相关企业、医疗机构、投资者以及政策制定者提供有价值的参考和指导。报告将从智能药盒行业的定义与背景出发，详细阐述其技术原理、应用场景以及在中国的发展历程。通过对行业现状的深入剖析，揭示当前智能药盒行业在技术研发、市场推广、产业布局等方面所取得的成就以及面临的挑战。进一步地，报告将探讨影响智能药盒行业发展的关键因素，包括技术创新、政策法规、市场需求、隐私保护等，分析这些因素对行业未来发展的潜在影响。基于对行业现状和影响因素的综合分析，报告将对2026-2031年中国智能药盒行业的发展趋势进行科学预测，展望行业的技术发展方向、市场规模变化、产业格局演变以及潜在的市场机会。最后，报告将提出针对性的策略建议，为相关企业制定发展战略、医疗机构优化服务、投资者做出投资决策提供有力支持。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智能药盒行业概述</w:t>
      </w:r>
    </w:p>
    <w:p>
      <w:pPr>
        <w:spacing w:before="75" w:after="0"/>
      </w:pPr>
      <w:r>
        <w:rPr/>
        <w:t xml:space="preserve">第一节  智能药盒的定义与功能</w:t>
      </w:r>
    </w:p>
    <w:p>
      <w:pPr>
        <w:spacing w:before="75" w:after="0"/>
      </w:pPr>
      <w:r>
        <w:rPr/>
        <w:t xml:space="preserve">一、  智能药盒的基本概念</w:t>
      </w:r>
    </w:p>
    <w:p>
      <w:pPr>
        <w:spacing w:before="75" w:after="0"/>
      </w:pPr>
      <w:r>
        <w:rPr/>
        <w:t xml:space="preserve">二、  智能药盒的主要功能与应用场景</w:t>
      </w:r>
    </w:p>
    <w:p>
      <w:pPr>
        <w:spacing w:before="75" w:after="0"/>
      </w:pPr>
      <w:r>
        <w:rPr/>
        <w:t xml:space="preserve">第二节  智能药盒行业的发展背景</w:t>
      </w:r>
    </w:p>
    <w:p>
      <w:pPr>
        <w:spacing w:before="75" w:after="0"/>
      </w:pPr>
      <w:r>
        <w:rPr/>
        <w:t xml:space="preserve">一、  健康管理需求的增长</w:t>
      </w:r>
    </w:p>
    <w:p>
      <w:pPr>
        <w:spacing w:before="75" w:after="0"/>
      </w:pPr>
      <w:r>
        <w:rPr/>
        <w:t xml:space="preserve">二、  科技创新的推动</w:t>
      </w:r>
    </w:p>
    <w:p>
      <w:pPr>
        <w:spacing w:before="75" w:after="0"/>
      </w:pPr>
      <w:r>
        <w:rPr/>
        <w:t xml:space="preserve">三、  医疗行业数字化转型的趋势</w:t>
      </w:r>
    </w:p>
    <w:p>
      <w:pPr>
        <w:spacing w:before="75" w:after="0"/>
      </w:pPr>
      <w:r>
        <w:rPr>
          <w:b w:val="1"/>
          <w:bCs w:val="1"/>
        </w:rPr>
        <w:t xml:space="preserve">第二章 智能药盒行业发展环境分析</w:t>
      </w:r>
    </w:p>
    <w:p>
      <w:pPr>
        <w:spacing w:before="75" w:after="0"/>
      </w:pPr>
      <w:r>
        <w:rPr/>
        <w:t xml:space="preserve">第一节  政策环境</w:t>
      </w:r>
    </w:p>
    <w:p>
      <w:pPr>
        <w:spacing w:before="75" w:after="0"/>
      </w:pPr>
      <w:r>
        <w:rPr/>
        <w:t xml:space="preserve">一、  国家相关政策的支持</w:t>
      </w:r>
    </w:p>
    <w:p>
      <w:pPr>
        <w:spacing w:before="75" w:after="0"/>
      </w:pPr>
      <w:r>
        <w:rPr/>
        <w:t xml:space="preserve">二、  相关监管政策的影响</w:t>
      </w:r>
    </w:p>
    <w:p>
      <w:pPr>
        <w:spacing w:before="75" w:after="0"/>
      </w:pPr>
      <w:r>
        <w:rPr/>
        <w:t xml:space="preserve">第二节  经济环境</w:t>
      </w:r>
    </w:p>
    <w:p>
      <w:pPr>
        <w:spacing w:before="75" w:after="0"/>
      </w:pPr>
      <w:r>
        <w:rPr/>
        <w:t xml:space="preserve">一、  全球经济形势对行业的影响</w:t>
      </w:r>
    </w:p>
    <w:p>
      <w:pPr>
        <w:spacing w:before="75" w:after="0"/>
      </w:pPr>
      <w:r>
        <w:rPr/>
        <w:t xml:space="preserve">二、  行业的经济贡献</w:t>
      </w:r>
    </w:p>
    <w:p>
      <w:pPr>
        <w:spacing w:before="75" w:after="0"/>
      </w:pPr>
      <w:r>
        <w:rPr/>
        <w:t xml:space="preserve">第三节  社会环境</w:t>
      </w:r>
    </w:p>
    <w:p>
      <w:pPr>
        <w:spacing w:before="75" w:after="0"/>
      </w:pPr>
      <w:r>
        <w:rPr/>
        <w:t xml:space="preserve">一、  人口老龄化与慢性病管理需求</w:t>
      </w:r>
    </w:p>
    <w:p>
      <w:pPr>
        <w:spacing w:before="75" w:after="0"/>
      </w:pPr>
      <w:r>
        <w:rPr/>
        <w:t xml:space="preserve">二、  消费者健康意识的提升</w:t>
      </w:r>
    </w:p>
    <w:p>
      <w:pPr>
        <w:spacing w:before="75" w:after="0"/>
      </w:pPr>
      <w:r>
        <w:rPr/>
        <w:t xml:space="preserve">第四节  技术环境</w:t>
      </w:r>
    </w:p>
    <w:p>
      <w:pPr>
        <w:spacing w:before="75" w:after="0"/>
      </w:pPr>
      <w:r>
        <w:rPr/>
        <w:t xml:space="preserve">一、  传感器技术与物联网的发展</w:t>
      </w:r>
    </w:p>
    <w:p>
      <w:pPr>
        <w:spacing w:before="75" w:after="0"/>
      </w:pPr>
      <w:r>
        <w:rPr/>
        <w:t xml:space="preserve">二、  大数据与人工智能的应用</w:t>
      </w:r>
    </w:p>
    <w:p>
      <w:pPr>
        <w:spacing w:before="75" w:after="0"/>
      </w:pPr>
      <w:r>
        <w:rPr>
          <w:b w:val="1"/>
          <w:bCs w:val="1"/>
        </w:rPr>
        <w:t xml:space="preserve">第三章 智能药盒行业发展历程与现状</w:t>
      </w:r>
    </w:p>
    <w:p>
      <w:pPr>
        <w:spacing w:before="75" w:after="0"/>
      </w:pPr>
      <w:r>
        <w:rPr/>
        <w:t xml:space="preserve">第一节  行业发展历程回顾</w:t>
      </w:r>
    </w:p>
    <w:p>
      <w:pPr>
        <w:spacing w:before="75" w:after="0"/>
      </w:pPr>
      <w:r>
        <w:rPr/>
        <w:t xml:space="preserve">一、  起步阶段</w:t>
      </w:r>
    </w:p>
    <w:p>
      <w:pPr>
        <w:spacing w:before="75" w:after="0"/>
      </w:pPr>
      <w:r>
        <w:rPr/>
        <w:t xml:space="preserve">二、  发展阶段</w:t>
      </w:r>
    </w:p>
    <w:p>
      <w:pPr>
        <w:spacing w:before="75" w:after="0"/>
      </w:pPr>
      <w:r>
        <w:rPr/>
        <w:t xml:space="preserve">三、  成熟阶段</w:t>
      </w:r>
    </w:p>
    <w:p>
      <w:pPr>
        <w:spacing w:before="75" w:after="0"/>
      </w:pPr>
      <w:r>
        <w:rPr/>
        <w:t xml:space="preserve">第二节  行业现状分析</w:t>
      </w:r>
    </w:p>
    <w:p>
      <w:pPr>
        <w:spacing w:before="75" w:after="0"/>
      </w:pPr>
      <w:r>
        <w:rPr/>
        <w:t xml:space="preserve">一、  市场规模与增长趋势</w:t>
      </w:r>
    </w:p>
    <w:p>
      <w:pPr>
        <w:spacing w:before="75" w:after="0"/>
      </w:pPr>
      <w:r>
        <w:rPr/>
        <w:t xml:space="preserve">二、  行业竞争格局</w:t>
      </w:r>
    </w:p>
    <w:p>
      <w:pPr>
        <w:spacing w:before="75" w:after="0"/>
      </w:pPr>
      <w:r>
        <w:rPr/>
        <w:t xml:space="preserve">三、  主要企业分析</w:t>
      </w:r>
    </w:p>
    <w:p>
      <w:pPr>
        <w:spacing w:before="75" w:after="0"/>
      </w:pPr>
      <w:r>
        <w:rPr>
          <w:b w:val="1"/>
          <w:bCs w:val="1"/>
        </w:rPr>
        <w:t xml:space="preserve">第四章 智能药盒行业市场需求分析</w:t>
      </w:r>
    </w:p>
    <w:p>
      <w:pPr>
        <w:spacing w:before="75" w:after="0"/>
      </w:pPr>
      <w:r>
        <w:rPr/>
        <w:t xml:space="preserve">第一节  消费者需求特征</w:t>
      </w:r>
    </w:p>
    <w:p>
      <w:pPr>
        <w:spacing w:before="75" w:after="0"/>
      </w:pPr>
      <w:r>
        <w:rPr/>
        <w:t xml:space="preserve">一、  不同用户群体的需求差异</w:t>
      </w:r>
    </w:p>
    <w:p>
      <w:pPr>
        <w:spacing w:before="75" w:after="0"/>
      </w:pPr>
      <w:r>
        <w:rPr/>
        <w:t xml:space="preserve">二、  消费者对智能药盒的偏好</w:t>
      </w:r>
    </w:p>
    <w:p>
      <w:pPr>
        <w:spacing w:before="75" w:after="0"/>
      </w:pPr>
      <w:r>
        <w:rPr/>
        <w:t xml:space="preserve">第二节  市场需求规模预测</w:t>
      </w:r>
    </w:p>
    <w:p>
      <w:pPr>
        <w:spacing w:before="75" w:after="0"/>
      </w:pPr>
      <w:r>
        <w:rPr/>
        <w:t xml:space="preserve">一、  基于历史数据的预测</w:t>
      </w:r>
    </w:p>
    <w:p>
      <w:pPr>
        <w:spacing w:before="75" w:after="0"/>
      </w:pPr>
      <w:r>
        <w:rPr/>
        <w:t xml:space="preserve">二、  考虑市场变化因素的预测</w:t>
      </w:r>
    </w:p>
    <w:p>
      <w:pPr>
        <w:spacing w:before="75" w:after="0"/>
      </w:pPr>
      <w:r>
        <w:rPr>
          <w:b w:val="1"/>
          <w:bCs w:val="1"/>
        </w:rPr>
        <w:t xml:space="preserve">第五章 中国智能药盒行业营销渠道与策略</w:t>
      </w:r>
    </w:p>
    <w:p>
      <w:pPr>
        <w:spacing w:before="75" w:after="0"/>
      </w:pPr>
      <w:r>
        <w:rPr/>
        <w:t xml:space="preserve">第一节  营销渠道分析</w:t>
      </w:r>
    </w:p>
    <w:p>
      <w:pPr>
        <w:spacing w:before="75" w:after="0"/>
      </w:pPr>
      <w:r>
        <w:rPr/>
        <w:t xml:space="preserve">一、  传统销售渠道(药店、医院等)</w:t>
      </w:r>
    </w:p>
    <w:p>
      <w:pPr>
        <w:spacing w:before="75" w:after="0"/>
      </w:pPr>
      <w:r>
        <w:rPr/>
        <w:t xml:space="preserve">二、  电商平台等新兴销售渠道</w:t>
      </w:r>
    </w:p>
    <w:p>
      <w:pPr>
        <w:spacing w:before="75" w:after="0"/>
      </w:pPr>
      <w:r>
        <w:rPr/>
        <w:t xml:space="preserve">第二节  营销推广策略</w:t>
      </w:r>
    </w:p>
    <w:p>
      <w:pPr>
        <w:spacing w:before="75" w:after="0"/>
      </w:pPr>
      <w:r>
        <w:rPr/>
        <w:t xml:space="preserve">一、  广告宣传与促销活动</w:t>
      </w:r>
    </w:p>
    <w:p>
      <w:pPr>
        <w:spacing w:before="75" w:after="0"/>
      </w:pPr>
      <w:r>
        <w:rPr/>
        <w:t xml:space="preserve">二、  品牌建设与口碑营销</w:t>
      </w:r>
    </w:p>
    <w:p>
      <w:pPr>
        <w:spacing w:before="75" w:after="0"/>
      </w:pPr>
      <w:r>
        <w:rPr/>
        <w:t xml:space="preserve">第三节  客户关系管理</w:t>
      </w:r>
    </w:p>
    <w:p>
      <w:pPr>
        <w:spacing w:before="75" w:after="0"/>
      </w:pPr>
      <w:r>
        <w:rPr/>
        <w:t xml:space="preserve">一、  客户需求挖掘与分析</w:t>
      </w:r>
    </w:p>
    <w:p>
      <w:pPr>
        <w:spacing w:before="75" w:after="0"/>
      </w:pPr>
      <w:r>
        <w:rPr/>
        <w:t xml:space="preserve">二、  客户满意度提升与忠诚度培养</w:t>
      </w:r>
    </w:p>
    <w:p>
      <w:pPr>
        <w:spacing w:before="75" w:after="0"/>
      </w:pPr>
      <w:r>
        <w:rPr>
          <w:b w:val="1"/>
          <w:bCs w:val="1"/>
        </w:rPr>
        <w:t xml:space="preserve">第六章 智能药盒行业商业模式分析</w:t>
      </w:r>
    </w:p>
    <w:p>
      <w:pPr>
        <w:spacing w:before="75" w:after="0"/>
      </w:pPr>
      <w:r>
        <w:rPr/>
        <w:t xml:space="preserve">第一节  传统商业模式</w:t>
      </w:r>
    </w:p>
    <w:p>
      <w:pPr>
        <w:spacing w:before="75" w:after="0"/>
      </w:pPr>
      <w:r>
        <w:rPr/>
        <w:t xml:space="preserve">一、  产品销售模式</w:t>
      </w:r>
    </w:p>
    <w:p>
      <w:pPr>
        <w:spacing w:before="75" w:after="0"/>
      </w:pPr>
      <w:r>
        <w:rPr/>
        <w:t xml:space="preserve">二、  服务收费模式</w:t>
      </w:r>
    </w:p>
    <w:p>
      <w:pPr>
        <w:spacing w:before="75" w:after="0"/>
      </w:pPr>
      <w:r>
        <w:rPr/>
        <w:t xml:space="preserve">第二节  新兴商业模式</w:t>
      </w:r>
    </w:p>
    <w:p>
      <w:pPr>
        <w:spacing w:before="75" w:after="0"/>
      </w:pPr>
      <w:r>
        <w:rPr/>
        <w:t xml:space="preserve">一、  会员订阅模式</w:t>
      </w:r>
    </w:p>
    <w:p>
      <w:pPr>
        <w:spacing w:before="75" w:after="0"/>
      </w:pPr>
      <w:r>
        <w:rPr/>
        <w:t xml:space="preserve">二、  数据增值服务模式</w:t>
      </w:r>
    </w:p>
    <w:p>
      <w:pPr>
        <w:spacing w:before="75" w:after="0"/>
      </w:pPr>
      <w:r>
        <w:rPr/>
        <w:t xml:space="preserve">三、  跨界合作模式</w:t>
      </w:r>
    </w:p>
    <w:p>
      <w:pPr>
        <w:spacing w:before="75" w:after="0"/>
      </w:pPr>
      <w:r>
        <w:rPr/>
        <w:t xml:space="preserve">第三节  商业模式创新案例研究</w:t>
      </w:r>
    </w:p>
    <w:p>
      <w:pPr>
        <w:spacing w:before="75" w:after="0"/>
      </w:pPr>
      <w:r>
        <w:rPr/>
        <w:t xml:space="preserve">一、  成功创新案例剖析</w:t>
      </w:r>
    </w:p>
    <w:p>
      <w:pPr>
        <w:spacing w:before="75" w:after="0"/>
      </w:pPr>
      <w:r>
        <w:rPr/>
        <w:t xml:space="preserve">二、  创新模式可复制性探讨</w:t>
      </w:r>
    </w:p>
    <w:p>
      <w:pPr>
        <w:spacing w:before="75" w:after="0"/>
      </w:pPr>
      <w:r>
        <w:rPr>
          <w:b w:val="1"/>
          <w:bCs w:val="1"/>
        </w:rPr>
        <w:t xml:space="preserve">第七章 智能药盒行业产业链分析</w:t>
      </w:r>
    </w:p>
    <w:p>
      <w:pPr>
        <w:spacing w:before="75" w:after="0"/>
      </w:pPr>
      <w:r>
        <w:rPr/>
        <w:t xml:space="preserve">第一节  产业链上游</w:t>
      </w:r>
    </w:p>
    <w:p>
      <w:pPr>
        <w:spacing w:before="75" w:after="0"/>
      </w:pPr>
      <w:r>
        <w:rPr/>
        <w:t xml:space="preserve">一、  传感器与芯片供应商</w:t>
      </w:r>
    </w:p>
    <w:p>
      <w:pPr>
        <w:spacing w:before="75" w:after="0"/>
      </w:pPr>
      <w:r>
        <w:rPr/>
        <w:t xml:space="preserve">二、  软件与算法开发商</w:t>
      </w:r>
    </w:p>
    <w:p>
      <w:pPr>
        <w:spacing w:before="75" w:after="0"/>
      </w:pPr>
      <w:r>
        <w:rPr/>
        <w:t xml:space="preserve">第二节  产业链中游</w:t>
      </w:r>
    </w:p>
    <w:p>
      <w:pPr>
        <w:spacing w:before="75" w:after="0"/>
      </w:pPr>
      <w:r>
        <w:rPr/>
        <w:t xml:space="preserve">一、  智能药盒制造商</w:t>
      </w:r>
    </w:p>
    <w:p>
      <w:pPr>
        <w:spacing w:before="75" w:after="0"/>
      </w:pPr>
      <w:r>
        <w:rPr/>
        <w:t xml:space="preserve">二、  系统集成商</w:t>
      </w:r>
    </w:p>
    <w:p>
      <w:pPr>
        <w:spacing w:before="75" w:after="0"/>
      </w:pPr>
      <w:r>
        <w:rPr/>
        <w:t xml:space="preserve">第三节  产业链下游</w:t>
      </w:r>
    </w:p>
    <w:p>
      <w:pPr>
        <w:spacing w:before="75" w:after="0"/>
      </w:pPr>
      <w:r>
        <w:rPr/>
        <w:t xml:space="preserve">一、  医疗机构与药房</w:t>
      </w:r>
    </w:p>
    <w:p>
      <w:pPr>
        <w:spacing w:before="75" w:after="0"/>
      </w:pPr>
      <w:r>
        <w:rPr/>
        <w:t xml:space="preserve">二、  患者与家庭用户</w:t>
      </w:r>
    </w:p>
    <w:p>
      <w:pPr>
        <w:spacing w:before="75" w:after="0"/>
      </w:pPr>
      <w:r>
        <w:rPr>
          <w:b w:val="1"/>
          <w:bCs w:val="1"/>
        </w:rPr>
        <w:t xml:space="preserve">第八章 智能药盒行业国际市场分析</w:t>
      </w:r>
    </w:p>
    <w:p>
      <w:pPr>
        <w:spacing w:before="75" w:after="0"/>
      </w:pPr>
      <w:r>
        <w:rPr/>
        <w:t xml:space="preserve">第一节  主要国际市场发展情况</w:t>
      </w:r>
    </w:p>
    <w:p>
      <w:pPr>
        <w:spacing w:before="75" w:after="0"/>
      </w:pPr>
      <w:r>
        <w:rPr/>
        <w:t xml:space="preserve">一、  美国市场</w:t>
      </w:r>
    </w:p>
    <w:p>
      <w:pPr>
        <w:spacing w:before="75" w:after="0"/>
      </w:pPr>
      <w:r>
        <w:rPr/>
        <w:t xml:space="preserve">二、  欧洲市场</w:t>
      </w:r>
    </w:p>
    <w:p>
      <w:pPr>
        <w:spacing w:before="75" w:after="0"/>
      </w:pPr>
      <w:r>
        <w:rPr/>
        <w:t xml:space="preserve">三、  亚洲市场</w:t>
      </w:r>
    </w:p>
    <w:p>
      <w:pPr>
        <w:spacing w:before="75" w:after="0"/>
      </w:pPr>
      <w:r>
        <w:rPr/>
        <w:t xml:space="preserve">第二节  国际市场竞争格局</w:t>
      </w:r>
    </w:p>
    <w:p>
      <w:pPr>
        <w:spacing w:before="75" w:after="0"/>
      </w:pPr>
      <w:r>
        <w:rPr/>
        <w:t xml:space="preserve">一、  国际知名企业的竞争优势</w:t>
      </w:r>
    </w:p>
    <w:p>
      <w:pPr>
        <w:spacing w:before="75" w:after="0"/>
      </w:pPr>
      <w:r>
        <w:rPr/>
        <w:t xml:space="preserve">二、  国际市场的进入壁垒</w:t>
      </w:r>
    </w:p>
    <w:p>
      <w:pPr>
        <w:spacing w:before="75" w:after="0"/>
      </w:pPr>
      <w:r>
        <w:rPr>
          <w:b w:val="1"/>
          <w:bCs w:val="1"/>
        </w:rPr>
        <w:t xml:space="preserve">第九章 智能药盒行业国内区域市场分析</w:t>
      </w:r>
    </w:p>
    <w:p>
      <w:pPr>
        <w:spacing w:before="75" w:after="0"/>
      </w:pPr>
      <w:r>
        <w:rPr/>
        <w:t xml:space="preserve">第一节  东部地区市场分析</w:t>
      </w:r>
    </w:p>
    <w:p>
      <w:pPr>
        <w:spacing w:before="75" w:after="0"/>
      </w:pPr>
      <w:r>
        <w:rPr/>
        <w:t xml:space="preserve">一、  市场规模与发展特点</w:t>
      </w:r>
    </w:p>
    <w:p>
      <w:pPr>
        <w:spacing w:before="75" w:after="0"/>
      </w:pPr>
      <w:r>
        <w:rPr/>
        <w:t xml:space="preserve">二、  区域优势与发展瓶颈</w:t>
      </w:r>
    </w:p>
    <w:p>
      <w:pPr>
        <w:spacing w:before="75" w:after="0"/>
      </w:pPr>
      <w:r>
        <w:rPr/>
        <w:t xml:space="preserve">第二节  中部地区市场分析</w:t>
      </w:r>
    </w:p>
    <w:p>
      <w:pPr>
        <w:spacing w:before="75" w:after="0"/>
      </w:pPr>
      <w:r>
        <w:rPr/>
        <w:t xml:space="preserve">一、  市场规模与发展特点</w:t>
      </w:r>
    </w:p>
    <w:p>
      <w:pPr>
        <w:spacing w:before="75" w:after="0"/>
      </w:pPr>
      <w:r>
        <w:rPr/>
        <w:t xml:space="preserve">二、  区域优势与发展瓶颈</w:t>
      </w:r>
    </w:p>
    <w:p>
      <w:pPr>
        <w:spacing w:before="75" w:after="0"/>
      </w:pPr>
      <w:r>
        <w:rPr/>
        <w:t xml:space="preserve">第三节  西部地区市场分析</w:t>
      </w:r>
    </w:p>
    <w:p>
      <w:pPr>
        <w:spacing w:before="75" w:after="0"/>
      </w:pPr>
      <w:r>
        <w:rPr/>
        <w:t xml:space="preserve">一、  市场规模与发展特点</w:t>
      </w:r>
    </w:p>
    <w:p>
      <w:pPr>
        <w:spacing w:before="75" w:after="0"/>
      </w:pPr>
      <w:r>
        <w:rPr/>
        <w:t xml:space="preserve">二、  区域优势与发展瓶颈</w:t>
      </w:r>
    </w:p>
    <w:p>
      <w:pPr>
        <w:spacing w:before="75" w:after="0"/>
      </w:pPr>
      <w:r>
        <w:rPr>
          <w:b w:val="1"/>
          <w:bCs w:val="1"/>
        </w:rPr>
        <w:t xml:space="preserve">第十章 智能药盒行业技术应用与创新</w:t>
      </w:r>
    </w:p>
    <w:p>
      <w:pPr>
        <w:spacing w:before="75" w:after="0"/>
      </w:pPr>
      <w:r>
        <w:rPr/>
        <w:t xml:space="preserve">第一节  数字技术在创作中的应用</w:t>
      </w:r>
    </w:p>
    <w:p>
      <w:pPr>
        <w:spacing w:before="75" w:after="0"/>
      </w:pPr>
      <w:r>
        <w:rPr/>
        <w:t xml:space="preserve">一、  传感器技术与精准监测</w:t>
      </w:r>
    </w:p>
    <w:p>
      <w:pPr>
        <w:spacing w:before="75" w:after="0"/>
      </w:pPr>
      <w:r>
        <w:rPr/>
        <w:t xml:space="preserve">二、  人工智能与智能提醒</w:t>
      </w:r>
    </w:p>
    <w:p>
      <w:pPr>
        <w:spacing w:before="75" w:after="0"/>
      </w:pPr>
      <w:r>
        <w:rPr/>
        <w:t xml:space="preserve">三、  物联网与远程监控</w:t>
      </w:r>
    </w:p>
    <w:p>
      <w:pPr>
        <w:spacing w:before="75" w:after="0"/>
      </w:pPr>
      <w:r>
        <w:rPr/>
        <w:t xml:space="preserve">第二节  技术创新对行业的推动作用</w:t>
      </w:r>
    </w:p>
    <w:p>
      <w:pPr>
        <w:spacing w:before="75" w:after="0"/>
      </w:pPr>
      <w:r>
        <w:rPr/>
        <w:t xml:space="preserve">一、  提升用户体验与依从性</w:t>
      </w:r>
    </w:p>
    <w:p>
      <w:pPr>
        <w:spacing w:before="75" w:after="0"/>
      </w:pPr>
      <w:r>
        <w:rPr/>
        <w:t xml:space="preserve">二、  拓展应用领域与市场空间</w:t>
      </w:r>
    </w:p>
    <w:p>
      <w:pPr>
        <w:spacing w:before="75" w:after="0"/>
      </w:pPr>
      <w:r>
        <w:rPr/>
        <w:t xml:space="preserve">第三节  技术创新面临的挑战与解决方案</w:t>
      </w:r>
    </w:p>
    <w:p>
      <w:pPr>
        <w:spacing w:before="75" w:after="0"/>
      </w:pPr>
      <w:r>
        <w:rPr/>
        <w:t xml:space="preserve">一、  技术可靠性与稳定性问题</w:t>
      </w:r>
    </w:p>
    <w:p>
      <w:pPr>
        <w:spacing w:before="75" w:after="0"/>
      </w:pPr>
      <w:r>
        <w:rPr/>
        <w:t xml:space="preserve">二、  用户隐私与数据安全问题</w:t>
      </w:r>
    </w:p>
    <w:p>
      <w:pPr>
        <w:spacing w:before="75" w:after="0"/>
      </w:pPr>
      <w:r>
        <w:rPr>
          <w:b w:val="1"/>
          <w:bCs w:val="1"/>
        </w:rPr>
        <w:t xml:space="preserve">第十一章 中国智能药盒行业典型企业案例分析</w:t>
      </w:r>
    </w:p>
    <w:p>
      <w:pPr>
        <w:spacing w:before="75" w:after="0"/>
      </w:pPr>
      <w:r>
        <w:rPr/>
        <w:t xml:space="preserve">第一节  鱼跃医疗•chiprin系列</w:t>
      </w:r>
    </w:p>
    <w:p>
      <w:pPr>
        <w:spacing w:before="75" w:after="0"/>
      </w:pPr>
      <w:r>
        <w:rPr/>
        <w:t xml:space="preserve">一、  企业概况与发展历程</w:t>
      </w:r>
    </w:p>
    <w:p>
      <w:pPr>
        <w:spacing w:before="75" w:after="0"/>
      </w:pPr>
      <w:r>
        <w:rPr/>
        <w:t xml:space="preserve">二、  产品特点与优势</w:t>
      </w:r>
    </w:p>
    <w:p>
      <w:pPr>
        <w:spacing w:before="75" w:after="0"/>
      </w:pPr>
      <w:r>
        <w:rPr/>
        <w:t xml:space="preserve">三、  市场份额与竞争地位</w:t>
      </w:r>
    </w:p>
    <w:p>
      <w:pPr>
        <w:spacing w:before="75" w:after="0"/>
      </w:pPr>
      <w:r>
        <w:rPr/>
        <w:t xml:space="preserve">四、  企业发展战略与未来规划</w:t>
      </w:r>
    </w:p>
    <w:p>
      <w:pPr>
        <w:spacing w:before="75" w:after="0"/>
      </w:pPr>
      <w:r>
        <w:rPr/>
        <w:t xml:space="preserve">第二节  三诺生物•安康盒</w:t>
      </w:r>
    </w:p>
    <w:p>
      <w:pPr>
        <w:spacing w:before="75" w:after="0"/>
      </w:pPr>
      <w:r>
        <w:rPr/>
        <w:t xml:space="preserve">一、  企业概况与发展历程</w:t>
      </w:r>
    </w:p>
    <w:p>
      <w:pPr>
        <w:spacing w:before="75" w:after="0"/>
      </w:pPr>
      <w:r>
        <w:rPr/>
        <w:t xml:space="preserve">二、  产品特点与优势</w:t>
      </w:r>
    </w:p>
    <w:p>
      <w:pPr>
        <w:spacing w:before="75" w:after="0"/>
      </w:pPr>
      <w:r>
        <w:rPr/>
        <w:t xml:space="preserve">三、  市场份额与竞争地位</w:t>
      </w:r>
    </w:p>
    <w:p>
      <w:pPr>
        <w:spacing w:before="75" w:after="0"/>
      </w:pPr>
      <w:r>
        <w:rPr/>
        <w:t xml:space="preserve">四、  企业发展战略与未来规划</w:t>
      </w:r>
    </w:p>
    <w:p>
      <w:pPr>
        <w:spacing w:before="75" w:after="0"/>
      </w:pPr>
      <w:r>
        <w:rPr/>
        <w:t xml:space="preserve">第三节  朔茂科技•smart e-pill</w:t>
      </w:r>
    </w:p>
    <w:p>
      <w:pPr>
        <w:spacing w:before="75" w:after="0"/>
      </w:pPr>
      <w:r>
        <w:rPr/>
        <w:t xml:space="preserve">一、  企业概况与发展历程</w:t>
      </w:r>
    </w:p>
    <w:p>
      <w:pPr>
        <w:spacing w:before="75" w:after="0"/>
      </w:pPr>
      <w:r>
        <w:rPr/>
        <w:t xml:space="preserve">二、  产品特点与优势</w:t>
      </w:r>
    </w:p>
    <w:p>
      <w:pPr>
        <w:spacing w:before="75" w:after="0"/>
      </w:pPr>
      <w:r>
        <w:rPr/>
        <w:t xml:space="preserve">三、  市场份额与竞争地位</w:t>
      </w:r>
    </w:p>
    <w:p>
      <w:pPr>
        <w:spacing w:before="75" w:after="0"/>
      </w:pPr>
      <w:r>
        <w:rPr/>
        <w:t xml:space="preserve">四、  企业发展战略与未来规划</w:t>
      </w:r>
    </w:p>
    <w:p>
      <w:pPr>
        <w:spacing w:before="75" w:after="0"/>
      </w:pPr>
      <w:r>
        <w:rPr>
          <w:b w:val="1"/>
          <w:bCs w:val="1"/>
        </w:rPr>
        <w:t xml:space="preserve">第十二章 中国智能药盒行业投资分析</w:t>
      </w:r>
    </w:p>
    <w:p>
      <w:pPr>
        <w:spacing w:before="75" w:after="0"/>
      </w:pPr>
      <w:r>
        <w:rPr/>
        <w:t xml:space="preserve">第一节  投资环境与机会</w:t>
      </w:r>
    </w:p>
    <w:p>
      <w:pPr>
        <w:spacing w:before="75" w:after="0"/>
      </w:pPr>
      <w:r>
        <w:rPr/>
        <w:t xml:space="preserve">一、  政策支持与市场潜力</w:t>
      </w:r>
    </w:p>
    <w:p>
      <w:pPr>
        <w:spacing w:before="75" w:after="0"/>
      </w:pPr>
      <w:r>
        <w:rPr/>
        <w:t xml:space="preserve">二、  技术创新带来的投资机会</w:t>
      </w:r>
    </w:p>
    <w:p>
      <w:pPr>
        <w:spacing w:before="75" w:after="0"/>
      </w:pPr>
      <w:r>
        <w:rPr/>
        <w:t xml:space="preserve">第二节  投资风险分析</w:t>
      </w:r>
    </w:p>
    <w:p>
      <w:pPr>
        <w:spacing w:before="75" w:after="0"/>
      </w:pPr>
      <w:r>
        <w:rPr/>
        <w:t xml:space="preserve">一、  技术研发风险</w:t>
      </w:r>
    </w:p>
    <w:p>
      <w:pPr>
        <w:spacing w:before="75" w:after="0"/>
      </w:pPr>
      <w:r>
        <w:rPr/>
        <w:t xml:space="preserve">二、  市场竞争风险</w:t>
      </w:r>
    </w:p>
    <w:p>
      <w:pPr>
        <w:spacing w:before="75" w:after="0"/>
      </w:pPr>
      <w:r>
        <w:rPr/>
        <w:t xml:space="preserve">三、  政策法规风险</w:t>
      </w:r>
    </w:p>
    <w:p>
      <w:pPr>
        <w:spacing w:before="75" w:after="0"/>
      </w:pPr>
      <w:r>
        <w:rPr/>
        <w:t xml:space="preserve">第三节  投资建议</w:t>
      </w:r>
    </w:p>
    <w:p>
      <w:pPr>
        <w:spacing w:before="75" w:after="0"/>
      </w:pPr>
      <w:r>
        <w:rPr/>
        <w:t xml:space="preserve">一、  投资领域与方向建议</w:t>
      </w:r>
    </w:p>
    <w:p>
      <w:pPr>
        <w:spacing w:before="75" w:after="0"/>
      </w:pPr>
      <w:r>
        <w:rPr/>
        <w:t xml:space="preserve">二、  投资方式与策略建议</w:t>
      </w:r>
    </w:p>
    <w:p>
      <w:pPr>
        <w:spacing w:before="75" w:after="0"/>
      </w:pPr>
      <w:r>
        <w:rPr>
          <w:b w:val="1"/>
          <w:bCs w:val="1"/>
        </w:rPr>
        <w:t xml:space="preserve">第十三章 中国智能药盒行业与远程医疗、互联网医疗的融合发展</w:t>
      </w:r>
    </w:p>
    <w:p>
      <w:pPr>
        <w:spacing w:before="75" w:after="0"/>
      </w:pPr>
      <w:r>
        <w:rPr/>
        <w:t xml:space="preserve">第三节  融合发展案例分析</w:t>
      </w:r>
    </w:p>
    <w:p>
      <w:pPr>
        <w:spacing w:before="75" w:after="0"/>
      </w:pPr>
      <w:r>
        <w:rPr/>
        <w:t xml:space="preserve">一、  典型企业的融合实践经验</w:t>
      </w:r>
    </w:p>
    <w:p>
      <w:pPr>
        <w:spacing w:before="75" w:after="0"/>
      </w:pPr>
      <w:r>
        <w:rPr/>
        <w:t xml:space="preserve">二、  融合发展模式的效果评估与启示</w:t>
      </w:r>
    </w:p>
    <w:p>
      <w:pPr>
        <w:spacing w:before="75" w:after="0"/>
      </w:pPr>
      <w:r>
        <w:rPr/>
        <w:t xml:space="preserve">第一节  融合发展现状与趋势</w:t>
      </w:r>
    </w:p>
    <w:p>
      <w:pPr>
        <w:spacing w:before="75" w:after="0"/>
      </w:pPr>
      <w:r>
        <w:rPr/>
        <w:t xml:space="preserve">一、  数据共享与协同服务</w:t>
      </w:r>
    </w:p>
    <w:p>
      <w:pPr>
        <w:spacing w:before="75" w:after="0"/>
      </w:pPr>
      <w:r>
        <w:rPr/>
        <w:t xml:space="preserve">二、  应用场景拓展与创新</w:t>
      </w:r>
    </w:p>
    <w:p>
      <w:pPr>
        <w:spacing w:before="75" w:after="0"/>
      </w:pPr>
      <w:r>
        <w:rPr/>
        <w:t xml:space="preserve">第二节  融合发展面临的挑战与解决方案</w:t>
      </w:r>
    </w:p>
    <w:p>
      <w:pPr>
        <w:spacing w:before="75" w:after="0"/>
      </w:pPr>
      <w:r>
        <w:rPr/>
        <w:t xml:space="preserve">一、  技术对接与数据安全问题</w:t>
      </w:r>
    </w:p>
    <w:p>
      <w:pPr>
        <w:spacing w:before="75" w:after="0"/>
      </w:pPr>
      <w:r>
        <w:rPr/>
        <w:t xml:space="preserve">二、  政策支持与行业规范缺失问题</w:t>
      </w:r>
    </w:p>
    <w:p>
      <w:pPr>
        <w:spacing w:before="75" w:after="0"/>
      </w:pPr>
      <w:r>
        <w:rPr>
          <w:b w:val="1"/>
          <w:bCs w:val="1"/>
        </w:rPr>
        <w:t xml:space="preserve">第十四章 中国智能药盒行业大数据与人工智能应用</w:t>
      </w:r>
    </w:p>
    <w:p>
      <w:pPr>
        <w:spacing w:before="75" w:after="0"/>
      </w:pPr>
      <w:r>
        <w:rPr/>
        <w:t xml:space="preserve">第一节  大数据在智能药盒行业的应用</w:t>
      </w:r>
    </w:p>
    <w:p>
      <w:pPr>
        <w:spacing w:before="75" w:after="0"/>
      </w:pPr>
      <w:r>
        <w:rPr/>
        <w:t xml:space="preserve">一、  患者用药数据收集与分析</w:t>
      </w:r>
    </w:p>
    <w:p>
      <w:pPr>
        <w:spacing w:before="75" w:after="0"/>
      </w:pPr>
      <w:r>
        <w:rPr/>
        <w:t xml:space="preserve">二、  市场需求预测与精准营销</w:t>
      </w:r>
    </w:p>
    <w:p>
      <w:pPr>
        <w:spacing w:before="75" w:after="0"/>
      </w:pPr>
      <w:r>
        <w:rPr/>
        <w:t xml:space="preserve">第二节  人工智能在智能药盒产品中的应用</w:t>
      </w:r>
    </w:p>
    <w:p>
      <w:pPr>
        <w:spacing w:before="75" w:after="0"/>
      </w:pPr>
      <w:r>
        <w:rPr/>
        <w:t xml:space="preserve">一、  智能提醒与用药指导</w:t>
      </w:r>
    </w:p>
    <w:p>
      <w:pPr>
        <w:spacing w:before="75" w:after="0"/>
      </w:pPr>
      <w:r>
        <w:rPr/>
        <w:t xml:space="preserve">二、  故障诊断与自我修复</w:t>
      </w:r>
    </w:p>
    <w:p>
      <w:pPr>
        <w:spacing w:before="75" w:after="0"/>
      </w:pPr>
      <w:r>
        <w:rPr/>
        <w:t xml:space="preserve">第三节  大数据与人工智能应用的挑战与前景</w:t>
      </w:r>
    </w:p>
    <w:p>
      <w:pPr>
        <w:spacing w:before="75" w:after="0"/>
      </w:pPr>
      <w:r>
        <w:rPr/>
        <w:t xml:space="preserve">一、  数据隐私与安全问题</w:t>
      </w:r>
    </w:p>
    <w:p>
      <w:pPr>
        <w:spacing w:before="75" w:after="0"/>
      </w:pPr>
      <w:r>
        <w:rPr/>
        <w:t xml:space="preserve">二、  技术发展趋势与应用前景</w:t>
      </w:r>
    </w:p>
    <w:p>
      <w:pPr>
        <w:spacing w:before="75" w:after="0"/>
      </w:pPr>
      <w:r>
        <w:rPr>
          <w:b w:val="1"/>
          <w:bCs w:val="1"/>
        </w:rPr>
        <w:t xml:space="preserve">第十五章 中国智能药盒行业可持续发展分析</w:t>
      </w:r>
    </w:p>
    <w:p>
      <w:pPr>
        <w:spacing w:before="75" w:after="0"/>
      </w:pPr>
      <w:r>
        <w:rPr/>
        <w:t xml:space="preserve">第一节  可持续发展的重要性与意义</w:t>
      </w:r>
    </w:p>
    <w:p>
      <w:pPr>
        <w:spacing w:before="75" w:after="0"/>
      </w:pPr>
      <w:r>
        <w:rPr/>
        <w:t xml:space="preserve">一、  对行业自身发展的影响</w:t>
      </w:r>
    </w:p>
    <w:p>
      <w:pPr>
        <w:spacing w:before="75" w:after="0"/>
      </w:pPr>
      <w:r>
        <w:rPr/>
        <w:t xml:space="preserve">二、  对社会和环境的贡献</w:t>
      </w:r>
    </w:p>
    <w:p>
      <w:pPr>
        <w:spacing w:before="75" w:after="0"/>
      </w:pPr>
      <w:r>
        <w:rPr/>
        <w:t xml:space="preserve">第二节  可持续发展面临的问题与挑战</w:t>
      </w:r>
    </w:p>
    <w:p>
      <w:pPr>
        <w:spacing w:before="75" w:after="0"/>
      </w:pPr>
      <w:r>
        <w:rPr/>
        <w:t xml:space="preserve">一、  资源利用与环境保护问题</w:t>
      </w:r>
    </w:p>
    <w:p>
      <w:pPr>
        <w:spacing w:before="75" w:after="0"/>
      </w:pPr>
      <w:r>
        <w:rPr/>
        <w:t xml:space="preserve">二、  社会责任履行与企业形象建设</w:t>
      </w:r>
    </w:p>
    <w:p>
      <w:pPr>
        <w:spacing w:before="75" w:after="0"/>
      </w:pPr>
      <w:r>
        <w:rPr/>
        <w:t xml:space="preserve">第三节  可持续发展策略与建议</w:t>
      </w:r>
    </w:p>
    <w:p>
      <w:pPr>
        <w:spacing w:before="75" w:after="0"/>
      </w:pPr>
      <w:r>
        <w:rPr/>
        <w:t xml:space="preserve">一、  绿色生产与节能减排</w:t>
      </w:r>
    </w:p>
    <w:p>
      <w:pPr>
        <w:spacing w:before="75" w:after="0"/>
      </w:pPr>
      <w:r>
        <w:rPr/>
        <w:t xml:space="preserve">二、  社会公益活动与品牌建设</w:t>
      </w:r>
    </w:p>
    <w:p>
      <w:pPr>
        <w:spacing w:before="75" w:after="0"/>
      </w:pPr>
      <w:r>
        <w:rPr>
          <w:b w:val="1"/>
          <w:bCs w:val="1"/>
        </w:rPr>
        <w:t xml:space="preserve">第十六章 2026-2031年中国智能药盒行业发展预测</w:t>
      </w:r>
    </w:p>
    <w:p>
      <w:pPr>
        <w:spacing w:before="75" w:after="0"/>
      </w:pPr>
      <w:r>
        <w:rPr/>
        <w:t xml:space="preserve">第一节  市场规模预测</w:t>
      </w:r>
    </w:p>
    <w:p>
      <w:pPr>
        <w:spacing w:before="75" w:after="0"/>
      </w:pPr>
      <w:r>
        <w:rPr/>
        <w:t xml:space="preserve">一、  销售额预测</w:t>
      </w:r>
    </w:p>
    <w:p>
      <w:pPr>
        <w:spacing w:before="75" w:after="0"/>
      </w:pPr>
      <w:r>
        <w:rPr/>
        <w:t xml:space="preserve">二、  销量预测</w:t>
      </w:r>
    </w:p>
    <w:p>
      <w:pPr>
        <w:spacing w:before="75" w:after="0"/>
      </w:pPr>
      <w:r>
        <w:rPr/>
        <w:t xml:space="preserve">第二节  技术发展趋势预测</w:t>
      </w:r>
    </w:p>
    <w:p>
      <w:pPr>
        <w:spacing w:before="75" w:after="0"/>
      </w:pPr>
      <w:r>
        <w:rPr/>
        <w:t xml:space="preserve">一、  关键技术突破方向</w:t>
      </w:r>
    </w:p>
    <w:p>
      <w:pPr>
        <w:spacing w:before="75" w:after="0"/>
      </w:pPr>
      <w:r>
        <w:rPr/>
        <w:t xml:space="preserve">二、  技术创新对产品升级的影响</w:t>
      </w:r>
    </w:p>
    <w:p>
      <w:pPr>
        <w:spacing w:before="75" w:after="0"/>
      </w:pPr>
      <w:r>
        <w:rPr/>
        <w:t xml:space="preserve">第三节  市场竞争格局变化预测</w:t>
      </w:r>
    </w:p>
    <w:p>
      <w:pPr>
        <w:spacing w:before="75" w:after="0"/>
      </w:pPr>
      <w:r>
        <w:rPr/>
        <w:t xml:space="preserve">一、  企业竞争态势演变</w:t>
      </w:r>
    </w:p>
    <w:p>
      <w:pPr>
        <w:spacing w:before="75" w:after="0"/>
      </w:pPr>
      <w:r>
        <w:rPr/>
        <w:t xml:space="preserve">二、  市场集中度变化趋势</w:t>
      </w:r>
    </w:p>
    <w:p>
      <w:pPr>
        <w:spacing w:before="75" w:after="0"/>
      </w:pPr>
      <w:r>
        <w:rPr>
          <w:b w:val="1"/>
          <w:bCs w:val="1"/>
        </w:rPr>
        <w:t xml:space="preserve">第十七章 2026-2031年中国智能药盒行业发展战略与建议</w:t>
      </w:r>
    </w:p>
    <w:p>
      <w:pPr>
        <w:spacing w:before="75" w:after="0"/>
      </w:pPr>
      <w:r>
        <w:rPr/>
        <w:t xml:space="preserve">第一节  企业发展战略</w:t>
      </w:r>
    </w:p>
    <w:p>
      <w:pPr>
        <w:spacing w:before="75" w:after="0"/>
      </w:pPr>
      <w:r>
        <w:rPr/>
        <w:t xml:space="preserve">一、  技术创新战略</w:t>
      </w:r>
    </w:p>
    <w:p>
      <w:pPr>
        <w:spacing w:before="75" w:after="0"/>
      </w:pPr>
      <w:r>
        <w:rPr/>
        <w:t xml:space="preserve">二、  市场拓展战略</w:t>
      </w:r>
    </w:p>
    <w:p>
      <w:pPr>
        <w:spacing w:before="75" w:after="0"/>
      </w:pPr>
      <w:r>
        <w:rPr/>
        <w:t xml:space="preserve">三、  品牌建设战略</w:t>
      </w:r>
    </w:p>
    <w:p>
      <w:pPr>
        <w:spacing w:before="75" w:after="0"/>
      </w:pPr>
      <w:r>
        <w:rPr/>
        <w:t xml:space="preserve">第二节  行业发展建议</w:t>
      </w:r>
    </w:p>
    <w:p>
      <w:pPr>
        <w:spacing w:before="75" w:after="0"/>
      </w:pPr>
      <w:r>
        <w:rPr/>
        <w:t xml:space="preserve">一、  加强政策支持与行业规范</w:t>
      </w:r>
    </w:p>
    <w:p>
      <w:pPr>
        <w:spacing w:before="75" w:after="0"/>
      </w:pPr>
      <w:r>
        <w:rPr/>
        <w:t xml:space="preserve">二、  推动产学研合作与技术创新</w:t>
      </w:r>
    </w:p>
    <w:p>
      <w:pPr>
        <w:spacing w:before="75" w:after="0"/>
      </w:pPr>
      <w:r>
        <w:rPr/>
        <w:t xml:space="preserve">三、  加强人才培养与引进</w:t>
      </w:r>
    </w:p>
    <w:p>
      <w:pPr>
        <w:spacing w:before="75" w:after="0"/>
      </w:pPr>
      <w:r>
        <w:rPr>
          <w:b w:val="1"/>
          <w:bCs w:val="1"/>
        </w:rPr>
        <w:t xml:space="preserve">第十八章 结论与展望</w:t>
      </w:r>
    </w:p>
    <w:p>
      <w:pPr>
        <w:spacing w:before="75" w:after="0"/>
      </w:pPr>
      <w:r>
        <w:rPr/>
        <w:t xml:space="preserve">第一节  研究结论总结</w:t>
      </w:r>
    </w:p>
    <w:p>
      <w:pPr>
        <w:spacing w:before="75" w:after="0"/>
      </w:pPr>
      <w:r>
        <w:rPr/>
        <w:t xml:space="preserve">一、  行业发展现状与特点</w:t>
      </w:r>
    </w:p>
    <w:p>
      <w:pPr>
        <w:spacing w:before="75" w:after="0"/>
      </w:pPr>
      <w:r>
        <w:rPr/>
        <w:t xml:space="preserve">二、  存在的问题与挑战</w:t>
      </w:r>
    </w:p>
    <w:p>
      <w:pPr>
        <w:spacing w:before="75" w:after="0"/>
      </w:pPr>
      <w:r>
        <w:rPr/>
        <w:t xml:space="preserve">三、  发展趋势与前景</w:t>
      </w:r>
    </w:p>
    <w:p>
      <w:pPr>
        <w:spacing w:before="75" w:after="0"/>
      </w:pPr>
      <w:r>
        <w:rPr/>
        <w:t xml:space="preserve">第二节  研究的局限性与未来研究方向</w:t>
      </w:r>
    </w:p>
    <w:p>
      <w:pPr>
        <w:spacing w:before="75" w:after="0"/>
      </w:pPr>
      <w:r>
        <w:rPr/>
        <w:t xml:space="preserve">一、  研究过程中的局限性</w:t>
      </w:r>
    </w:p>
    <w:p>
      <w:pPr>
        <w:spacing w:before="75" w:after="0"/>
      </w:pPr>
      <w:r>
        <w:rPr/>
        <w:t xml:space="preserve">二、  未来进一步研究的方向与建议</w:t>
      </w:r>
    </w:p>
    <w:p>
      <w:pPr>
        <w:spacing w:before="75" w:after="0"/>
      </w:pPr>
      <w:r>
        <w:rPr>
          <w:b w:val="1"/>
          <w:bCs w:val="1"/>
        </w:rPr>
        <w:t xml:space="preserve">图表目录</w:t>
      </w:r>
    </w:p>
    <w:p>
      <w:pPr>
        <w:spacing w:before="75" w:after="0"/>
      </w:pPr>
      <w:r>
        <w:rPr/>
        <w:t xml:space="preserve">图表：2023-2025年中国gdp增长趋势图</w:t>
      </w:r>
    </w:p>
    <w:p>
      <w:pPr>
        <w:spacing w:before="75" w:after="0"/>
      </w:pPr>
      <w:r>
        <w:rPr/>
        <w:t xml:space="preserve">图表：全球智能药盒市场不同地区规模占比图</w:t>
      </w:r>
    </w:p>
    <w:p>
      <w:pPr>
        <w:spacing w:before="75" w:after="0"/>
      </w:pPr>
      <w:r>
        <w:rPr/>
        <w:t xml:space="preserve">图表：2023-2025年中国智能药盒市场销售额增长趋势图</w:t>
      </w:r>
    </w:p>
    <w:p>
      <w:pPr>
        <w:spacing w:before="75" w:after="0"/>
      </w:pPr>
      <w:r>
        <w:rPr/>
        <w:t xml:space="preserve">图表：智能药盒行业投资风险评估表</w:t>
      </w:r>
    </w:p>
    <w:p>
      <w:pPr>
        <w:spacing w:before="75" w:after="0"/>
      </w:pPr>
      <w:r>
        <w:rPr/>
        <w:t xml:space="preserve">图表：2026-2031年中国智能药盒市场规模预测表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中国智能药盒行业市场发展分析及商业模式与趋势预测研究报告(2026-2031版)</dc:title>
  <dc:description>中国智能药盒行业市场发展分析及商业模式与趋势预测研究报告(2026-2031版)</dc:description>
  <dc:subject>中国智能药盒行业市场发展分析及商业模式与趋势预测研究报告(2026-2031版)</dc:subject>
  <cp:keywords>研究报告</cp:keywords>
  <cp:category>研究报告</cp:category>
  <cp:lastModifiedBy>北京中道泰和信息咨询有限公司</cp:lastModifiedBy>
  <dcterms:created xsi:type="dcterms:W3CDTF">2026-04-08T17:20:56+08:00</dcterms:created>
  <dcterms:modified xsi:type="dcterms:W3CDTF">2026-04-08T17:20:56+08:00</dcterms:modified>
</cp:coreProperties>
</file>

<file path=docProps/custom.xml><?xml version="1.0" encoding="utf-8"?>
<Properties xmlns="http://schemas.openxmlformats.org/officeDocument/2006/custom-properties" xmlns:vt="http://schemas.openxmlformats.org/officeDocument/2006/docPropsVTypes"/>
</file>