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中国高端酒店行业市场发展分析及竞争格局与投资价值研究报告(2026-2031版)</w:t>
      </w:r>
    </w:p>
    <w:p>
      <w:pPr>
        <w:spacing w:after="150"/>
      </w:pPr>
      <w:r>
        <w:rPr>
          <w:b w:val="1"/>
          <w:bCs w:val="1"/>
        </w:rPr>
        <w:t xml:space="preserve">报告简介</w:t>
      </w:r>
    </w:p>
    <w:p>
      <w:pPr>
        <w:spacing w:after="150"/>
      </w:pPr>
      <w:r>
        <w:rPr/>
        <w:t xml:space="preserve">高端酒店是指按照国际或国内标准评定的四星级及以上酒店，以及部分定位高端市场的精品酒店和特色酒店。这些酒店不仅提供高品质的住宿服务，还配备有完善的餐饮、会议、休闲娱乐等设施，能够满足商务旅客、休闲游客以及高净值人群的多样化需求。高端酒店通常具有优越的地理位置、豪华的设施设备、优质的服务水平和独特的品牌价值。</w:t>
      </w:r>
    </w:p>
    <w:p>
      <w:pPr>
        <w:spacing w:after="150"/>
      </w:pPr>
      <w:r>
        <w:rPr/>
        <w:t xml:space="preserve">未来几年中国高端酒店行业将呈现出以下特点：一是品牌化和连锁化趋势明显，国际知名酒店品牌加速布局中国市场，国内本土品牌也在不断提升自身竞争力，通过并购、扩张等方式实现规模化发展;二是智能化和科技化应用不断深化，智能客房、无接触服务、大数据分析等技术将广泛应用于高端酒店的运营管理中，提升服务效率和客户体验;三是绿色环保理念日益深入人心，高端酒店将更加注重节能减排、资源循环利用和生态保护，打造绿色酒店形象。</w:t>
      </w:r>
    </w:p>
    <w:p>
      <w:pPr>
        <w:spacing w:after="150"/>
      </w:pPr>
      <w:r>
        <w:rPr/>
        <w:t xml:space="preserve">高端酒店行业研究报告主要分析了高端酒店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高端酒店行业重点企业分析、子行业分析、区域市场分析、行业风险分析、行业发展前景预测及相关的经营、投资建议等。报告研究框架全面、严谨，分析内容客观、公正、系统，真实准确地反映了我国高端酒店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高端酒店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中国高端酒店行业发展概述</w:t>
      </w:r>
    </w:p>
    <w:p>
      <w:pPr>
        <w:spacing w:before="75" w:after="0"/>
      </w:pPr>
      <w:r>
        <w:rPr/>
        <w:t xml:space="preserve">第一节 高端酒店行业发展情况</w:t>
      </w:r>
    </w:p>
    <w:p>
      <w:pPr>
        <w:spacing w:before="75" w:after="0"/>
      </w:pPr>
      <w:r>
        <w:rPr/>
        <w:t xml:space="preserve">第二节 最近3-5年中国高端酒店行业经济指标分析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中国高端酒店行业的国际比较分析</w:t>
      </w:r>
    </w:p>
    <w:p>
      <w:pPr>
        <w:spacing w:before="75" w:after="0"/>
      </w:pPr>
      <w:r>
        <w:rPr/>
        <w:t xml:space="preserve">第一节 中国高端酒店行业竞争力指标分析</w:t>
      </w:r>
    </w:p>
    <w:p>
      <w:pPr>
        <w:spacing w:before="75" w:after="0"/>
      </w:pPr>
      <w:r>
        <w:rPr/>
        <w:t xml:space="preserve">第二节 中国高端酒店行业经济指标国际比较分析</w:t>
      </w:r>
    </w:p>
    <w:p>
      <w:pPr>
        <w:spacing w:before="75" w:after="0"/>
      </w:pPr>
      <w:r>
        <w:rPr/>
        <w:t xml:space="preserve">第三节 全球高端酒店行业市场需求分析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全球高端酒店行业市场供给分析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2021-2026年中国高端酒店行业整体运行指标分析</w:t>
      </w:r>
    </w:p>
    <w:p>
      <w:pPr>
        <w:spacing w:before="75" w:after="0"/>
      </w:pPr>
      <w:r>
        <w:rPr/>
        <w:t xml:space="preserve">第一节 中国高端酒店行业总体规模分析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中国高端酒店行业产销分析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中国高端酒店行业财务指标总体分析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高端酒店产业发展环境分析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二、我国高端酒店工业发展分析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高端酒店行业上下游及相关产业分析</w:t>
      </w:r>
    </w:p>
    <w:p>
      <w:pPr>
        <w:spacing w:before="75" w:after="0"/>
      </w:pPr>
      <w:r>
        <w:rPr/>
        <w:t xml:space="preserve">第一节 高端酒店产业链分析</w:t>
      </w:r>
    </w:p>
    <w:p>
      <w:pPr>
        <w:spacing w:before="75" w:after="0"/>
      </w:pPr>
      <w:r>
        <w:rPr/>
        <w:t xml:space="preserve">一、高端酒店产业链模型介绍</w:t>
      </w:r>
    </w:p>
    <w:p>
      <w:pPr>
        <w:spacing w:before="75" w:after="0"/>
      </w:pPr>
      <w:r>
        <w:rPr/>
        <w:t xml:space="preserve">二、高端酒店产业链模型分析</w:t>
      </w:r>
    </w:p>
    <w:p>
      <w:pPr>
        <w:spacing w:before="75" w:after="0"/>
      </w:pPr>
      <w:r>
        <w:rPr/>
        <w:t xml:space="preserve">第二节 高端酒店上游产业分析</w:t>
      </w:r>
    </w:p>
    <w:p>
      <w:pPr>
        <w:spacing w:before="75" w:after="0"/>
      </w:pPr>
      <w:r>
        <w:rPr/>
        <w:t xml:space="preserve">一、高端酒店上游产业发展现状分析</w:t>
      </w:r>
    </w:p>
    <w:p>
      <w:pPr>
        <w:spacing w:before="75" w:after="0"/>
      </w:pPr>
      <w:r>
        <w:rPr/>
        <w:t xml:space="preserve">二、高端酒店行业上游产业发展分析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高端酒店下游产业分析</w:t>
      </w:r>
    </w:p>
    <w:p>
      <w:pPr>
        <w:spacing w:before="75" w:after="0"/>
      </w:pPr>
      <w:r>
        <w:rPr/>
        <w:t xml:space="preserve">一、高端酒店下游产业发展现状分析</w:t>
      </w:r>
    </w:p>
    <w:p>
      <w:pPr>
        <w:spacing w:before="75" w:after="0"/>
      </w:pPr>
      <w:r>
        <w:rPr/>
        <w:t xml:space="preserve">二、高端酒店下游应用领域发展分析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中国高端酒店行业区域市场分析</w:t>
      </w:r>
    </w:p>
    <w:p>
      <w:pPr>
        <w:spacing w:before="75" w:after="0"/>
      </w:pPr>
      <w:r>
        <w:rPr/>
        <w:t xml:space="preserve">第一节 华北地区高端酒店行业分析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东北地区高端酒店行业分析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华东地区高端酒店行业分析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华南地区高端酒店行业分析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华中地区高端酒店行业分析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西南地区高端酒店行业分析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西北地区高端酒店行业分析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2023-2025年中国高端酒店行业供需情况及2026-2031年供需预测</w:t>
      </w:r>
    </w:p>
    <w:p>
      <w:pPr>
        <w:spacing w:before="75" w:after="0"/>
      </w:pPr>
      <w:r>
        <w:rPr/>
        <w:t xml:space="preserve">第一节 2023-2025年高端酒店行业需求情况分析</w:t>
      </w:r>
    </w:p>
    <w:p>
      <w:pPr>
        <w:spacing w:before="75" w:after="0"/>
      </w:pPr>
      <w:r>
        <w:rPr/>
        <w:t xml:space="preserve">一、2021-2026年高端酒店行业需求总量</w:t>
      </w:r>
    </w:p>
    <w:p>
      <w:pPr>
        <w:spacing w:before="75" w:after="0"/>
      </w:pPr>
      <w:r>
        <w:rPr/>
        <w:t xml:space="preserve">二、2021-2026年高端酒店行业需求结构变化</w:t>
      </w:r>
    </w:p>
    <w:p>
      <w:pPr>
        <w:spacing w:before="75" w:after="0"/>
      </w:pPr>
      <w:r>
        <w:rPr/>
        <w:t xml:space="preserve">第二节 2026-2031年高端酒店行业供需预测</w:t>
      </w:r>
    </w:p>
    <w:p>
      <w:pPr>
        <w:spacing w:before="75" w:after="0"/>
      </w:pPr>
      <w:r>
        <w:rPr/>
        <w:t xml:space="preserve">一、高端酒店行业供给总量预测</w:t>
      </w:r>
    </w:p>
    <w:p>
      <w:pPr>
        <w:spacing w:before="75" w:after="0"/>
      </w:pPr>
      <w:r>
        <w:rPr/>
        <w:t xml:space="preserve">二、高端酒店行业需求总量预测</w:t>
      </w:r>
    </w:p>
    <w:p>
      <w:pPr>
        <w:spacing w:before="75" w:after="0"/>
      </w:pPr>
      <w:r>
        <w:rPr/>
        <w:t xml:space="preserve">第三节 2026-2031年国内高端酒店行业影响因素分析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高端酒店市场竞争格局分析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高端酒店行业主要企业竞争力分析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高端酒店行业竞争格局分析</w:t>
      </w:r>
    </w:p>
    <w:p>
      <w:pPr>
        <w:spacing w:before="75" w:after="0"/>
      </w:pPr>
      <w:r>
        <w:rPr/>
        <w:t xml:space="preserve">一、2021-2026年高端酒店行业竞争分析</w:t>
      </w:r>
    </w:p>
    <w:p>
      <w:pPr>
        <w:spacing w:before="75" w:after="0"/>
      </w:pPr>
      <w:r>
        <w:rPr/>
        <w:t xml:space="preserve">二、2021-2026年国内外高端酒店竞争分析</w:t>
      </w:r>
    </w:p>
    <w:p>
      <w:pPr>
        <w:spacing w:before="75" w:after="0"/>
      </w:pPr>
      <w:r>
        <w:rPr/>
        <w:t xml:space="preserve">三、2021-2026年中国高端酒店市场竞争分析</w:t>
      </w:r>
    </w:p>
    <w:p>
      <w:pPr>
        <w:spacing w:before="75" w:after="0"/>
      </w:pPr>
      <w:r>
        <w:rPr/>
        <w:t xml:space="preserve">四、2021-2026年中国高端酒店市场集中度分析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三、中国高端酒店行业参与国际竞争的战略市场定位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一、高端酒店行业需求市场</w:t>
      </w:r>
    </w:p>
    <w:p>
      <w:pPr>
        <w:spacing w:before="75" w:after="0"/>
      </w:pPr>
      <w:r>
        <w:rPr/>
        <w:t xml:space="preserve">二、高端酒店行业客户结构</w:t>
      </w:r>
    </w:p>
    <w:p>
      <w:pPr>
        <w:spacing w:before="75" w:after="0"/>
      </w:pPr>
      <w:r>
        <w:rPr/>
        <w:t xml:space="preserve">三、高端酒店行业需求的地区差异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高端酒店领先企业分析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中国高端酒店行业swot分析</w:t>
      </w:r>
    </w:p>
    <w:p>
      <w:pPr>
        <w:spacing w:before="75" w:after="0"/>
      </w:pPr>
      <w:r>
        <w:rPr>
          <w:b w:val="1"/>
          <w:bCs w:val="1"/>
        </w:rPr>
        <w:t xml:space="preserve">第十二章 2026-2031年高端酒店行业投资价值评估分析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图表：高端酒店产业链分析</w:t>
      </w:r>
    </w:p>
    <w:p>
      <w:pPr>
        <w:spacing w:before="75" w:after="0"/>
      </w:pPr>
      <w:r>
        <w:rPr/>
        <w:t xml:space="preserve">图表：国际高端酒店市场规模</w:t>
      </w:r>
    </w:p>
    <w:p>
      <w:pPr>
        <w:spacing w:before="75" w:after="0"/>
      </w:pPr>
      <w:r>
        <w:rPr/>
        <w:t xml:space="preserve">图表：国际高端酒店生命周期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图表：2023-2025年中国高端酒店供应情况</w:t>
      </w:r>
    </w:p>
    <w:p>
      <w:pPr>
        <w:spacing w:before="75" w:after="0"/>
      </w:pPr>
      <w:r>
        <w:rPr/>
        <w:t xml:space="preserve">图表：2023-2025年中国高端酒店需求情况</w:t>
      </w:r>
    </w:p>
    <w:p>
      <w:pPr>
        <w:spacing w:before="75" w:after="0"/>
      </w:pPr>
      <w:r>
        <w:rPr/>
        <w:t xml:space="preserve">图表：2026-2031年中国高端酒店市场规模预测</w:t>
      </w:r>
    </w:p>
    <w:p>
      <w:pPr>
        <w:spacing w:before="75" w:after="0"/>
      </w:pPr>
      <w:r>
        <w:rPr/>
        <w:t xml:space="preserve">图表：2026-2031年中国高端酒店供应情况预测</w:t>
      </w:r>
    </w:p>
    <w:p>
      <w:pPr>
        <w:spacing w:before="75" w:after="0"/>
      </w:pPr>
      <w:r>
        <w:rPr/>
        <w:t xml:space="preserve">图表：2026-2031年中国高端酒店需求情况预测</w:t>
      </w:r>
    </w:p>
    <w:p>
      <w:pPr>
        <w:spacing w:before="75" w:after="0"/>
      </w:pPr>
      <w:r>
        <w:rPr/>
        <w:t xml:space="preserve">图表：2023-2025年中国高端酒店市场规模统计表</w:t>
      </w:r>
    </w:p>
    <w:p>
      <w:pPr>
        <w:spacing w:before="75" w:after="0"/>
      </w:pPr>
      <w:r>
        <w:rPr/>
        <w:t xml:space="preserve">图表：2026-2031年中国高端酒店行业市场规模预测</w:t>
      </w:r>
    </w:p>
    <w:p>
      <w:pPr>
        <w:spacing w:before="75" w:after="0"/>
      </w:pPr>
      <w:r>
        <w:rPr/>
        <w:t xml:space="preserve">图表：2026-2031年中国高端酒店行业资产规模预测</w:t>
      </w:r>
    </w:p>
    <w:p>
      <w:pPr>
        <w:spacing w:before="75" w:after="0"/>
      </w:pPr>
      <w:r>
        <w:rPr/>
        <w:t xml:space="preserve">图表：2026-2031年中国高端酒店行业利润合计预测</w:t>
      </w:r>
    </w:p>
    <w:p>
      <w:pPr>
        <w:spacing w:before="75" w:after="0"/>
      </w:pPr>
      <w:r>
        <w:rPr/>
        <w:t xml:space="preserve">图表：2026-2031年中国高端酒店行业盈利能力预测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中国高端酒店行业市场发展分析及竞争格局与投资价值研究报告(2026-2031版)</dc:title>
  <dc:description>中国高端酒店行业市场发展分析及竞争格局与投资价值研究报告(2026-2031版)</dc:description>
  <dc:subject>中国高端酒店行业市场发展分析及竞争格局与投资价值研究报告(2026-2031版)</dc:subject>
  <cp:keywords>研究报告</cp:keywords>
  <cp:category>研究报告</cp:category>
  <cp:lastModifiedBy>北京中道泰和信息咨询有限公司</cp:lastModifiedBy>
  <dcterms:created xsi:type="dcterms:W3CDTF">2026-04-08T17:21:26+08:00</dcterms:created>
  <dcterms:modified xsi:type="dcterms:W3CDTF">2026-04-08T17:21:26+08:00</dcterms:modified>
</cp:coreProperties>
</file>

<file path=docProps/custom.xml><?xml version="1.0" encoding="utf-8"?>
<Properties xmlns="http://schemas.openxmlformats.org/officeDocument/2006/custom-properties" xmlns:vt="http://schemas.openxmlformats.org/officeDocument/2006/docPropsVTypes"/>
</file>