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碳钢行业市场发展分析及竞争格局与趋势预测研究报告(2026-2031版)</w:t>
      </w:r>
    </w:p>
    <w:p>
      <w:pPr>
        <w:spacing w:after="150"/>
      </w:pPr>
      <w:r>
        <w:rPr>
          <w:b w:val="1"/>
          <w:bCs w:val="1"/>
        </w:rPr>
        <w:t xml:space="preserve">报告简介</w:t>
      </w:r>
    </w:p>
    <w:p>
      <w:pPr>
        <w:spacing w:after="150"/>
      </w:pPr>
      <w:r>
        <w:rPr/>
        <w:t xml:space="preserve">碳钢是一种以铁为主要原料，含碳量在0.0218%至2.11%之间的铁碳合金，通常还含有少量的硅、锰、硫、磷等元素。它具有高强度、耐用性和成本优势，广泛应用于建筑、机械、汽车、船舶、能源等多个领域。</w:t>
      </w:r>
    </w:p>
    <w:p>
      <w:pPr>
        <w:spacing w:after="150"/>
      </w:pPr>
      <w:r>
        <w:rPr/>
        <w:t xml:space="preserve">中国碳钢行业作为基础原材料产业的重要组成部分，近年来在经济稳健增长和基础设施建设的推动下，市场规模持续扩大。2024年中国粗钢产量为10.19亿吨，钢材产量为13.63亿吨，整体产量同比持平或略有增长。</w:t>
      </w:r>
    </w:p>
    <w:p>
      <w:pPr>
        <w:spacing w:after="150"/>
      </w:pPr>
      <w:r>
        <w:rPr/>
        <w:t xml:space="preserve">未来，碳钢行业将朝着绿色化、智能化、高端化方向发展。技术创新将成为推动行业发展的核心动力，包括低碳炼钢技术、高性能钢材研发等。同时，随着环保要求的提高，企业需加大环保投入，推动绿色转型。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行业研究单位等公布和提供的大量资料。报告对我国碳钢行业的供需状况、发展现状、子行业发展变化等进行了分析，重点分析了国内外碳钢行业的发展现状、如何面对行业的发展挑战、行业的发展建议、行业竞争力，以及行业的投资分析和趋势预测等等。报告还综合了碳钢行业的整体发展动态，对行业在产品方面提供了参考建议和具体解决办法。报告对于碳钢产品生产企业、经销商、行业管理部门以及拟进入该行业的投资者具有重要的参考价值，对于研究我国碳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碳钢行业发展概述</w:t>
      </w:r>
    </w:p>
    <w:p>
      <w:pPr>
        <w:spacing w:before="75" w:after="0"/>
      </w:pPr>
      <w:r>
        <w:rPr/>
        <w:t xml:space="preserve">第一节 碳钢的概念</w:t>
      </w:r>
    </w:p>
    <w:p>
      <w:pPr>
        <w:spacing w:before="75" w:after="0"/>
      </w:pPr>
      <w:r>
        <w:rPr/>
        <w:t xml:space="preserve">一、碳钢的界定</w:t>
      </w:r>
    </w:p>
    <w:p>
      <w:pPr>
        <w:spacing w:before="75" w:after="0"/>
      </w:pPr>
      <w:r>
        <w:rPr/>
        <w:t xml:space="preserve">二、碳钢的特点</w:t>
      </w:r>
    </w:p>
    <w:p>
      <w:pPr>
        <w:spacing w:before="75" w:after="0"/>
      </w:pPr>
      <w:r>
        <w:rPr/>
        <w:t xml:space="preserve">第二节 碳钢行业发展成熟度</w:t>
      </w:r>
    </w:p>
    <w:p>
      <w:pPr>
        <w:spacing w:before="75" w:after="0"/>
      </w:pPr>
      <w:r>
        <w:rPr/>
        <w:t xml:space="preserve">一、碳钢行业发展周期分析</w:t>
      </w:r>
    </w:p>
    <w:p>
      <w:pPr>
        <w:spacing w:before="75" w:after="0"/>
      </w:pPr>
      <w:r>
        <w:rPr/>
        <w:t xml:space="preserve">二、碳钢行业中外市场成熟度对比</w:t>
      </w:r>
    </w:p>
    <w:p>
      <w:pPr>
        <w:spacing w:before="75" w:after="0"/>
      </w:pPr>
      <w:r>
        <w:rPr>
          <w:b w:val="1"/>
          <w:bCs w:val="1"/>
        </w:rPr>
        <w:t xml:space="preserve">第二章 2023-2025年中国碳钢行业运行环境分析</w:t>
      </w:r>
    </w:p>
    <w:p>
      <w:pPr>
        <w:spacing w:before="75" w:after="0"/>
      </w:pPr>
      <w:r>
        <w:rPr/>
        <w:t xml:space="preserve">第一节 2023-2025年中国宏观经济环境分析</w:t>
      </w:r>
    </w:p>
    <w:p>
      <w:pPr>
        <w:spacing w:before="75" w:after="0"/>
      </w:pPr>
      <w:r>
        <w:rPr/>
        <w:t xml:space="preserve">第二节 2023-2025年中国碳钢行业发展政策环境分析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二、碳钢行业政策分析</w:t>
      </w:r>
    </w:p>
    <w:p>
      <w:pPr>
        <w:spacing w:before="75" w:after="0"/>
      </w:pPr>
      <w:r>
        <w:rPr/>
        <w:t xml:space="preserve">三、相关行业政策影响分析</w:t>
      </w:r>
    </w:p>
    <w:p>
      <w:pPr>
        <w:spacing w:before="75" w:after="0"/>
      </w:pPr>
      <w:r>
        <w:rPr/>
        <w:t xml:space="preserve">第三节 2023-2025年中国碳钢行业发展社会环境分析</w:t>
      </w:r>
    </w:p>
    <w:p>
      <w:pPr>
        <w:spacing w:before="75" w:after="0"/>
      </w:pPr>
      <w:r>
        <w:rPr>
          <w:b w:val="1"/>
          <w:bCs w:val="1"/>
        </w:rPr>
        <w:t xml:space="preserve">第三章 2024-2025年中国碳钢行业市场发展分析</w:t>
      </w:r>
    </w:p>
    <w:p>
      <w:pPr>
        <w:spacing w:before="75" w:after="0"/>
      </w:pPr>
      <w:r>
        <w:rPr/>
        <w:t xml:space="preserve">第一节 碳钢行业市场发展现状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碳钢行业技术发展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中国碳钢行业消费市场分析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碳钢行业产销数据统计分析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2026-2031年碳钢行业市场发展趋势</w:t>
      </w:r>
    </w:p>
    <w:p>
      <w:pPr>
        <w:spacing w:before="75" w:after="0"/>
      </w:pPr>
      <w:r>
        <w:rPr>
          <w:b w:val="1"/>
          <w:bCs w:val="1"/>
        </w:rPr>
        <w:t xml:space="preserve">第四章 中国碳钢行业供给情况分析及趋势</w:t>
      </w:r>
    </w:p>
    <w:p>
      <w:pPr>
        <w:spacing w:before="75" w:after="0"/>
      </w:pPr>
      <w:r>
        <w:rPr/>
        <w:t xml:space="preserve">第一节 2023-2025年中国碳钢行业市场供给分析</w:t>
      </w:r>
    </w:p>
    <w:p>
      <w:pPr>
        <w:spacing w:before="75" w:after="0"/>
      </w:pPr>
      <w:r>
        <w:rPr/>
        <w:t xml:space="preserve">一、碳钢整体供给情况分析</w:t>
      </w:r>
    </w:p>
    <w:p>
      <w:pPr>
        <w:spacing w:before="75" w:after="0"/>
      </w:pPr>
      <w:r>
        <w:rPr/>
        <w:t xml:space="preserve">二、碳钢重点区域供给分析</w:t>
      </w:r>
    </w:p>
    <w:p>
      <w:pPr>
        <w:spacing w:before="75" w:after="0"/>
      </w:pPr>
      <w:r>
        <w:rPr/>
        <w:t xml:space="preserve">第二节 碳钢行业供给关系因素分析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2026-2031年中国碳钢行业市场供给趋势</w:t>
      </w:r>
    </w:p>
    <w:p>
      <w:pPr>
        <w:spacing w:before="75" w:after="0"/>
      </w:pPr>
      <w:r>
        <w:rPr/>
        <w:t xml:space="preserve">一、碳钢整体供给情况趋势分析</w:t>
      </w:r>
    </w:p>
    <w:p>
      <w:pPr>
        <w:spacing w:before="75" w:after="0"/>
      </w:pPr>
      <w:r>
        <w:rPr/>
        <w:t xml:space="preserve">二、碳钢重点区域供给趋势分析</w:t>
      </w:r>
    </w:p>
    <w:p>
      <w:pPr>
        <w:spacing w:before="75" w:after="0"/>
      </w:pPr>
      <w:r>
        <w:rPr/>
        <w:t xml:space="preserve">三、影响未来碳钢供给的因素分析</w:t>
      </w:r>
    </w:p>
    <w:p>
      <w:pPr>
        <w:spacing w:before="75" w:after="0"/>
      </w:pPr>
      <w:r>
        <w:rPr>
          <w:b w:val="1"/>
          <w:bCs w:val="1"/>
        </w:rPr>
        <w:t xml:space="preserve">第五章 碳钢行业产品价格分析</w:t>
      </w:r>
    </w:p>
    <w:p>
      <w:pPr>
        <w:spacing w:before="75" w:after="0"/>
      </w:pPr>
      <w:r>
        <w:rPr/>
        <w:t xml:space="preserve">第一节 中国碳钢行业产品历年价格回顾</w:t>
      </w:r>
    </w:p>
    <w:p>
      <w:pPr>
        <w:spacing w:before="75" w:after="0"/>
      </w:pPr>
      <w:r>
        <w:rPr/>
        <w:t xml:space="preserve">第二节 中国碳钢行业产品当前市场价格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中国碳钢行业产品价格影响因素分析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碳钢主要上下游产品分析</w:t>
      </w:r>
    </w:p>
    <w:p>
      <w:pPr>
        <w:spacing w:before="75" w:after="0"/>
      </w:pPr>
      <w:r>
        <w:rPr/>
        <w:t xml:space="preserve">第一节 碳钢上下游分析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碳钢行业产业链分析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2025年中国碳钢行业渠道分析及策略</w:t>
      </w:r>
    </w:p>
    <w:p>
      <w:pPr>
        <w:spacing w:before="75" w:after="0"/>
      </w:pPr>
      <w:r>
        <w:rPr/>
        <w:t xml:space="preserve">第一节 碳钢行业渠道分析</w:t>
      </w:r>
    </w:p>
    <w:p>
      <w:pPr>
        <w:spacing w:before="75" w:after="0"/>
      </w:pPr>
      <w:r>
        <w:rPr/>
        <w:t xml:space="preserve">一、渠道形式及对比</w:t>
      </w:r>
    </w:p>
    <w:p>
      <w:pPr>
        <w:spacing w:before="75" w:after="0"/>
      </w:pPr>
      <w:r>
        <w:rPr/>
        <w:t xml:space="preserve">二、各类渠道对碳钢行业的影响</w:t>
      </w:r>
    </w:p>
    <w:p>
      <w:pPr>
        <w:spacing w:before="75" w:after="0"/>
      </w:pPr>
      <w:r>
        <w:rPr/>
        <w:t xml:space="preserve">三、主要碳钢企业渠道策略研究</w:t>
      </w:r>
    </w:p>
    <w:p>
      <w:pPr>
        <w:spacing w:before="75" w:after="0"/>
      </w:pPr>
      <w:r>
        <w:rPr/>
        <w:t xml:space="preserve">第二节 碳钢行业用户分析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碳钢行业营销策略分析</w:t>
      </w:r>
    </w:p>
    <w:p>
      <w:pPr>
        <w:spacing w:before="75" w:after="0"/>
      </w:pPr>
      <w:r>
        <w:rPr/>
        <w:t xml:space="preserve">一、中国碳钢营销概况</w:t>
      </w:r>
    </w:p>
    <w:p>
      <w:pPr>
        <w:spacing w:before="75" w:after="0"/>
      </w:pPr>
      <w:r>
        <w:rPr/>
        <w:t xml:space="preserve">二、碳钢营销策略探讨</w:t>
      </w:r>
    </w:p>
    <w:p>
      <w:pPr>
        <w:spacing w:before="75" w:after="0"/>
      </w:pPr>
      <w:r>
        <w:rPr/>
        <w:t xml:space="preserve">三、碳钢营销发展趋势</w:t>
      </w:r>
    </w:p>
    <w:p>
      <w:pPr>
        <w:spacing w:before="75" w:after="0"/>
      </w:pPr>
      <w:r>
        <w:rPr>
          <w:b w:val="1"/>
          <w:bCs w:val="1"/>
        </w:rPr>
        <w:t xml:space="preserve">第八章 2023-2025年中国碳钢行业主要指标监测分析</w:t>
      </w:r>
    </w:p>
    <w:p>
      <w:pPr>
        <w:spacing w:before="75" w:after="0"/>
      </w:pPr>
      <w:r>
        <w:rPr/>
        <w:t xml:space="preserve">第一节 2021-2026年中国碳钢产业工业总产值分析</w:t>
      </w:r>
    </w:p>
    <w:p>
      <w:pPr>
        <w:spacing w:before="75" w:after="0"/>
      </w:pPr>
      <w:r>
        <w:rPr/>
        <w:t xml:space="preserve">一、2021-2026年中国碳钢产业工业总产值分析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2023-2025年中国碳钢产业主营业务收入分析</w:t>
      </w:r>
    </w:p>
    <w:p>
      <w:pPr>
        <w:spacing w:before="75" w:after="0"/>
      </w:pPr>
      <w:r>
        <w:rPr/>
        <w:t xml:space="preserve">一、2023-2025年中国碳钢产业主营业务收入分析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2023-2025年中国碳钢产业产品成本费用分析</w:t>
      </w:r>
    </w:p>
    <w:p>
      <w:pPr>
        <w:spacing w:before="75" w:after="0"/>
      </w:pPr>
      <w:r>
        <w:rPr/>
        <w:t xml:space="preserve">一、2023-2025年中国碳钢产业销售成本分析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2021-2026年中国碳钢产业利润总额分析</w:t>
      </w:r>
    </w:p>
    <w:p>
      <w:pPr>
        <w:spacing w:before="75" w:after="0"/>
      </w:pPr>
      <w:r>
        <w:rPr/>
        <w:t xml:space="preserve">一、2021-2026年中国碳钢产业利润总额分析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2023-2025年中国碳钢产业资产负债分析</w:t>
      </w:r>
    </w:p>
    <w:p>
      <w:pPr>
        <w:spacing w:before="75" w:after="0"/>
      </w:pPr>
      <w:r>
        <w:rPr/>
        <w:t xml:space="preserve">一、2023-2025年中国碳钢产业资产负债分析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2023-2025年中国碳钢行业财务指标分析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中国碳钢行业区域市场分析</w:t>
      </w:r>
    </w:p>
    <w:p>
      <w:pPr>
        <w:spacing w:before="75" w:after="0"/>
      </w:pPr>
      <w:r>
        <w:rPr/>
        <w:t xml:space="preserve">第一节 华北地区碳钢行业分析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西北地区碳钢行业分析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对碳钢行业竞争格局分析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2021-2025年碳钢行业竞争格局分析</w:t>
      </w:r>
    </w:p>
    <w:p>
      <w:pPr>
        <w:spacing w:before="75" w:after="0"/>
      </w:pPr>
      <w:r>
        <w:rPr/>
        <w:t xml:space="preserve">一、2021-2025年国内外碳钢竞争分析</w:t>
      </w:r>
    </w:p>
    <w:p>
      <w:pPr>
        <w:spacing w:before="75" w:after="0"/>
      </w:pPr>
      <w:r>
        <w:rPr/>
        <w:t xml:space="preserve">二、2021-2025年我国碳钢市场竞争分析</w:t>
      </w:r>
    </w:p>
    <w:p>
      <w:pPr>
        <w:spacing w:before="75" w:after="0"/>
      </w:pPr>
      <w:r>
        <w:rPr/>
        <w:t xml:space="preserve">三、2026-2031年国内主要碳钢企业动向</w:t>
      </w:r>
    </w:p>
    <w:p>
      <w:pPr>
        <w:spacing w:before="75" w:after="0"/>
      </w:pPr>
      <w:r>
        <w:rPr>
          <w:b w:val="1"/>
          <w:bCs w:val="1"/>
        </w:rPr>
        <w:t xml:space="preserve">第十一章 碳钢企业竞争策略分析</w:t>
      </w:r>
    </w:p>
    <w:p>
      <w:pPr>
        <w:spacing w:before="75" w:after="0"/>
      </w:pPr>
      <w:r>
        <w:rPr/>
        <w:t xml:space="preserve">第一节 碳钢市场竞争策略分析</w:t>
      </w:r>
    </w:p>
    <w:p>
      <w:pPr>
        <w:spacing w:before="75" w:after="0"/>
      </w:pPr>
      <w:r>
        <w:rPr/>
        <w:t xml:space="preserve">一、2025年碳钢市场增长潜力分析</w:t>
      </w:r>
    </w:p>
    <w:p>
      <w:pPr>
        <w:spacing w:before="75" w:after="0"/>
      </w:pPr>
      <w:r>
        <w:rPr/>
        <w:t xml:space="preserve">二、2025年碳钢主要潜力品种分析</w:t>
      </w:r>
    </w:p>
    <w:p>
      <w:pPr>
        <w:spacing w:before="75" w:after="0"/>
      </w:pPr>
      <w:r>
        <w:rPr/>
        <w:t xml:space="preserve">三、现有碳钢产品竞争策略分析</w:t>
      </w:r>
    </w:p>
    <w:p>
      <w:pPr>
        <w:spacing w:before="75" w:after="0"/>
      </w:pPr>
      <w:r>
        <w:rPr/>
        <w:t xml:space="preserve">四、潜力碳钢品种竞争策略选择</w:t>
      </w:r>
    </w:p>
    <w:p>
      <w:pPr>
        <w:spacing w:before="75" w:after="0"/>
      </w:pPr>
      <w:r>
        <w:rPr/>
        <w:t xml:space="preserve">五、典型企业产品竞争策略分析</w:t>
      </w:r>
    </w:p>
    <w:p>
      <w:pPr>
        <w:spacing w:before="75" w:after="0"/>
      </w:pPr>
      <w:r>
        <w:rPr/>
        <w:t xml:space="preserve">第二节 碳钢企业竞争策略分析</w:t>
      </w:r>
    </w:p>
    <w:p>
      <w:pPr>
        <w:spacing w:before="75" w:after="0"/>
      </w:pPr>
      <w:r>
        <w:rPr/>
        <w:t xml:space="preserve">第三节 碳钢行业产品定位及市场推广策略分析</w:t>
      </w:r>
    </w:p>
    <w:p>
      <w:pPr>
        <w:spacing w:before="75" w:after="0"/>
      </w:pPr>
      <w:r>
        <w:rPr/>
        <w:t xml:space="preserve">一、碳钢行业产品市场定位</w:t>
      </w:r>
    </w:p>
    <w:p>
      <w:pPr>
        <w:spacing w:before="75" w:after="0"/>
      </w:pPr>
      <w:r>
        <w:rPr/>
        <w:t xml:space="preserve">二、碳钢行业广告推广策略</w:t>
      </w:r>
    </w:p>
    <w:p>
      <w:pPr>
        <w:spacing w:before="75" w:after="0"/>
      </w:pPr>
      <w:r>
        <w:rPr/>
        <w:t xml:space="preserve">三、碳钢行业产品促销策略</w:t>
      </w:r>
    </w:p>
    <w:p>
      <w:pPr>
        <w:spacing w:before="75" w:after="0"/>
      </w:pPr>
      <w:r>
        <w:rPr/>
        <w:t xml:space="preserve">四、碳钢行业招商加盟策略</w:t>
      </w:r>
    </w:p>
    <w:p>
      <w:pPr>
        <w:spacing w:before="75" w:after="0"/>
      </w:pPr>
      <w:r>
        <w:rPr/>
        <w:t xml:space="preserve">五、碳钢行业网络推广策略</w:t>
      </w:r>
    </w:p>
    <w:p>
      <w:pPr>
        <w:spacing w:before="75" w:after="0"/>
      </w:pPr>
      <w:r>
        <w:rPr>
          <w:b w:val="1"/>
          <w:bCs w:val="1"/>
        </w:rPr>
        <w:t xml:space="preserve">第十二章 碳钢企业竞争分析</w:t>
      </w:r>
    </w:p>
    <w:p>
      <w:pPr>
        <w:spacing w:before="75" w:after="0"/>
      </w:pPr>
      <w:r>
        <w:rPr/>
        <w:t xml:space="preserve">第一节 中国宝武钢铁集团有限公司​​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鞍钢集团有限公司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首钢集团有限公司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河钢集团有限公司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江苏沙钢集团有限公司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北京建龙重工集团有限公司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湖南钢铁集团有限公司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南京钢铁集团有限公司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天津新天钢钢铁集团有限公司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山东钢铁集团有限公司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碳钢行业投资战略研究</w:t>
      </w:r>
    </w:p>
    <w:p>
      <w:pPr>
        <w:spacing w:before="75" w:after="0"/>
      </w:pPr>
      <w:r>
        <w:rPr/>
        <w:t xml:space="preserve">第一节 碳钢行业发展战略研究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对我国碳钢品牌的战略思考</w:t>
      </w:r>
    </w:p>
    <w:p>
      <w:pPr>
        <w:spacing w:before="75" w:after="0"/>
      </w:pPr>
      <w:r>
        <w:rPr/>
        <w:t xml:space="preserve">一、企业品牌的重要性</w:t>
      </w:r>
    </w:p>
    <w:p>
      <w:pPr>
        <w:spacing w:before="75" w:after="0"/>
      </w:pPr>
      <w:r>
        <w:rPr/>
        <w:t xml:space="preserve">二、碳钢实施品牌战略的意义</w:t>
      </w:r>
    </w:p>
    <w:p>
      <w:pPr>
        <w:spacing w:before="75" w:after="0"/>
      </w:pPr>
      <w:r>
        <w:rPr/>
        <w:t xml:space="preserve">三、碳钢企业品牌的现状分析</w:t>
      </w:r>
    </w:p>
    <w:p>
      <w:pPr>
        <w:spacing w:before="75" w:after="0"/>
      </w:pPr>
      <w:r>
        <w:rPr/>
        <w:t xml:space="preserve">四、我国碳钢企业的品牌战略</w:t>
      </w:r>
    </w:p>
    <w:p>
      <w:pPr>
        <w:spacing w:before="75" w:after="0"/>
      </w:pPr>
      <w:r>
        <w:rPr/>
        <w:t xml:space="preserve">五、碳钢品牌战略管理的策略</w:t>
      </w:r>
    </w:p>
    <w:p>
      <w:pPr>
        <w:spacing w:before="75" w:after="0"/>
      </w:pPr>
      <w:r>
        <w:rPr/>
        <w:t xml:space="preserve">第三节 碳钢行业投资战略研究</w:t>
      </w:r>
    </w:p>
    <w:p>
      <w:pPr>
        <w:spacing w:before="75" w:after="0"/>
      </w:pPr>
      <w:r>
        <w:rPr>
          <w:b w:val="1"/>
          <w:bCs w:val="1"/>
        </w:rPr>
        <w:t xml:space="preserve">图表目录</w:t>
      </w:r>
    </w:p>
    <w:p>
      <w:pPr>
        <w:spacing w:before="75" w:after="0"/>
      </w:pPr>
      <w:r>
        <w:rPr/>
        <w:t xml:space="preserve">图表：碳钢行业生命周期图</w:t>
      </w:r>
    </w:p>
    <w:p>
      <w:pPr>
        <w:spacing w:before="75" w:after="0"/>
      </w:pPr>
      <w:r>
        <w:rPr/>
        <w:t xml:space="preserve">图表：碳钢产品国内、国际市场成熟度对比</w:t>
      </w:r>
    </w:p>
    <w:p>
      <w:pPr>
        <w:spacing w:before="75" w:after="0"/>
      </w:pPr>
      <w:r>
        <w:rPr/>
        <w:t xml:space="preserve">图表：碳钢产品行业主要竞争因素分析</w:t>
      </w:r>
    </w:p>
    <w:p>
      <w:pPr>
        <w:spacing w:before="75" w:after="0"/>
      </w:pPr>
      <w:r>
        <w:rPr/>
        <w:t xml:space="preserve">图表：2023-2025年碳钢产品消费量变化图</w:t>
      </w:r>
    </w:p>
    <w:p>
      <w:pPr>
        <w:spacing w:before="75" w:after="0"/>
      </w:pPr>
      <w:r>
        <w:rPr/>
        <w:t xml:space="preserve">图表：2024-2025年碳钢企业品牌集中度分析</w:t>
      </w:r>
    </w:p>
    <w:p>
      <w:pPr>
        <w:spacing w:before="75" w:after="0"/>
      </w:pPr>
      <w:r>
        <w:rPr/>
        <w:t xml:space="preserve">图表：2023-2025年碳钢产品产能分析</w:t>
      </w:r>
    </w:p>
    <w:p>
      <w:pPr>
        <w:spacing w:before="75" w:after="0"/>
      </w:pPr>
      <w:r>
        <w:rPr/>
        <w:t xml:space="preserve">图表：2021-2026年中国碳钢产业工业总产值分析</w:t>
      </w:r>
    </w:p>
    <w:p>
      <w:pPr>
        <w:spacing w:before="75" w:after="0"/>
      </w:pPr>
      <w:r>
        <w:rPr/>
        <w:t xml:space="preserve">图表：2021-2026年碳钢不同规模企业工业总产值分析</w:t>
      </w:r>
    </w:p>
    <w:p>
      <w:pPr>
        <w:spacing w:before="75" w:after="0"/>
      </w:pPr>
      <w:r>
        <w:rPr/>
        <w:t xml:space="preserve">图表：2021-2026年碳钢不同所有制企业工业总产值比较</w:t>
      </w:r>
    </w:p>
    <w:p>
      <w:pPr>
        <w:spacing w:before="75" w:after="0"/>
      </w:pPr>
      <w:r>
        <w:rPr/>
        <w:t xml:space="preserve">图表：2023-2025年中国碳钢产业主营业务收入分析</w:t>
      </w:r>
    </w:p>
    <w:p>
      <w:pPr>
        <w:spacing w:before="75" w:after="0"/>
      </w:pPr>
      <w:r>
        <w:rPr/>
        <w:t xml:space="preserve">图表：2024-2025年碳钢不同规模企业主营业务收入分析</w:t>
      </w:r>
    </w:p>
    <w:p>
      <w:pPr>
        <w:spacing w:before="75" w:after="0"/>
      </w:pPr>
      <w:r>
        <w:rPr/>
        <w:t xml:space="preserve">图表：2024-2025年碳钢不同所有制企业主营业务收入比较</w:t>
      </w:r>
    </w:p>
    <w:p>
      <w:pPr>
        <w:spacing w:before="75" w:after="0"/>
      </w:pPr>
      <w:r>
        <w:rPr/>
        <w:t xml:space="preserve">图表：2023-2025年中国碳钢产业销售成本分析</w:t>
      </w:r>
    </w:p>
    <w:p>
      <w:pPr>
        <w:spacing w:before="75" w:after="0"/>
      </w:pPr>
      <w:r>
        <w:rPr/>
        <w:t xml:space="preserve">图表：2024-2025年碳钢不同规模企业销售成本比较分析</w:t>
      </w:r>
    </w:p>
    <w:p>
      <w:pPr>
        <w:spacing w:before="75" w:after="0"/>
      </w:pPr>
      <w:r>
        <w:rPr/>
        <w:t xml:space="preserve">图表：2024-2025年碳钢不同所有制企业销售成本比较分析</w:t>
      </w:r>
    </w:p>
    <w:p>
      <w:pPr>
        <w:spacing w:before="75" w:after="0"/>
      </w:pPr>
      <w:r>
        <w:rPr/>
        <w:t xml:space="preserve">图表：2021-2026年中国碳钢产业利润总额分析</w:t>
      </w:r>
    </w:p>
    <w:p>
      <w:pPr>
        <w:spacing w:before="75" w:after="0"/>
      </w:pPr>
      <w:r>
        <w:rPr/>
        <w:t xml:space="preserve">图表：2021-2026年碳钢不同规模企业利润总额比较分析</w:t>
      </w:r>
    </w:p>
    <w:p>
      <w:pPr>
        <w:spacing w:before="75" w:after="0"/>
      </w:pPr>
      <w:r>
        <w:rPr/>
        <w:t xml:space="preserve">图表：2021-2026年碳钢不同所有制企业利润总额比较分析</w:t>
      </w:r>
    </w:p>
    <w:p>
      <w:pPr>
        <w:spacing w:before="75" w:after="0"/>
      </w:pPr>
      <w:r>
        <w:rPr/>
        <w:t xml:space="preserve">图表：2023-2025年中国碳钢产业资产负债分析</w:t>
      </w:r>
    </w:p>
    <w:p>
      <w:pPr>
        <w:spacing w:before="75" w:after="0"/>
      </w:pPr>
      <w:r>
        <w:rPr/>
        <w:t xml:space="preserve">图表：2024-2025年碳钢不同规模企业资产比较分析</w:t>
      </w:r>
    </w:p>
    <w:p>
      <w:pPr>
        <w:spacing w:before="75" w:after="0"/>
      </w:pPr>
      <w:r>
        <w:rPr/>
        <w:t xml:space="preserve">图表：2024-2025年碳钢不同规模企业负债比较分析</w:t>
      </w:r>
    </w:p>
    <w:p>
      <w:pPr>
        <w:spacing w:before="75" w:after="0"/>
      </w:pPr>
      <w:r>
        <w:rPr/>
        <w:t xml:space="preserve">图表：2024-2025年碳钢不同所有制企业资产比较分析</w:t>
      </w:r>
    </w:p>
    <w:p>
      <w:pPr>
        <w:spacing w:before="75" w:after="0"/>
      </w:pPr>
      <w:r>
        <w:rPr/>
        <w:t xml:space="preserve">图表：2024-2025年碳钢不同所有制企业负债比较分析</w:t>
      </w:r>
    </w:p>
    <w:p>
      <w:pPr>
        <w:spacing w:before="75" w:after="0"/>
      </w:pPr>
      <w:r>
        <w:rPr/>
        <w:t xml:space="preserve">图表：2024-2025年我国碳钢行业销售利润率</w:t>
      </w:r>
    </w:p>
    <w:p>
      <w:pPr>
        <w:spacing w:before="75" w:after="0"/>
      </w:pPr>
      <w:r>
        <w:rPr/>
        <w:t xml:space="preserve">图表：2025年我国碳钢行业偿债能力情况</w:t>
      </w:r>
    </w:p>
    <w:p>
      <w:pPr>
        <w:spacing w:before="75" w:after="0"/>
      </w:pPr>
      <w:r>
        <w:rPr/>
        <w:t xml:space="preserve">图表：2025年我国碳钢行业营运能力情况</w:t>
      </w:r>
    </w:p>
    <w:p>
      <w:pPr>
        <w:spacing w:before="75" w:after="0"/>
      </w:pPr>
      <w:r>
        <w:rPr/>
        <w:t xml:space="preserve">图表：2024-2025年我国碳钢行业资产增长率</w:t>
      </w:r>
    </w:p>
    <w:p>
      <w:pPr>
        <w:spacing w:before="75" w:after="0"/>
      </w:pPr>
      <w:r>
        <w:rPr/>
        <w:t xml:space="preserve">图表：2024-2025年我国碳钢行业利润增长率</w:t>
      </w:r>
    </w:p>
    <w:p>
      <w:pPr>
        <w:spacing w:before="75" w:after="0"/>
      </w:pPr>
      <w:r>
        <w:rPr/>
        <w:t xml:space="preserve">图表：碳钢行业\"波特五力\"分析</w:t>
      </w:r>
    </w:p>
    <w:p>
      <w:pPr>
        <w:spacing w:before="75" w:after="0"/>
      </w:pPr>
      <w:r>
        <w:rPr/>
        <w:t xml:space="preserve">图表：生命周期各发展阶段的影响</w:t>
      </w:r>
    </w:p>
    <w:p>
      <w:pPr>
        <w:spacing w:before="75" w:after="0"/>
      </w:pPr>
      <w:r>
        <w:rPr/>
        <w:t xml:space="preserve">图表：2026-2031年碳钢产品消费预测</w:t>
      </w:r>
    </w:p>
    <w:p>
      <w:pPr>
        <w:spacing w:before="75" w:after="0"/>
      </w:pPr>
      <w:r>
        <w:rPr/>
        <w:t xml:space="preserve">图表：2026-2031年碳钢市场规模预测</w:t>
      </w:r>
    </w:p>
    <w:p>
      <w:pPr>
        <w:spacing w:before="75" w:after="0"/>
      </w:pPr>
      <w:r>
        <w:rPr/>
        <w:t xml:space="preserve">图表：2026-2031年碳钢行业总产值预测</w:t>
      </w:r>
    </w:p>
    <w:p>
      <w:pPr>
        <w:spacing w:before="75" w:after="0"/>
      </w:pPr>
      <w:r>
        <w:rPr/>
        <w:t xml:space="preserve">图表：2026-2031年碳钢行业销售收入预测</w:t>
      </w:r>
    </w:p>
    <w:p>
      <w:pPr>
        <w:spacing w:before="75" w:after="0"/>
      </w:pPr>
      <w:r>
        <w:rPr/>
        <w:t xml:space="preserve">图表：2026-2031年碳钢行业总资产预测</w:t>
      </w:r>
    </w:p>
    <w:p>
      <w:pPr>
        <w:spacing w:before="75" w:after="0"/>
      </w:pPr>
      <w:r>
        <w:rPr/>
        <w:t xml:space="preserve">图表：2026-2031年中国碳钢供给量预测</w:t>
      </w:r>
    </w:p>
    <w:p>
      <w:pPr>
        <w:spacing w:before="75" w:after="0"/>
      </w:pPr>
      <w:r>
        <w:rPr/>
        <w:t xml:space="preserve">图表：2026-2031年中国碳钢产量预测</w:t>
      </w:r>
    </w:p>
    <w:p>
      <w:pPr>
        <w:spacing w:before="75" w:after="0"/>
      </w:pPr>
      <w:r>
        <w:rPr/>
        <w:t xml:space="preserve">图表：2026-2031年中国碳钢需求量预测</w:t>
      </w:r>
    </w:p>
    <w:p>
      <w:pPr>
        <w:spacing w:before="75" w:after="0"/>
      </w:pPr>
      <w:r>
        <w:rPr/>
        <w:t xml:space="preserve">图表：2026-2031年中国碳钢供需平衡预测</w:t>
      </w:r>
    </w:p>
    <w:p>
      <w:pPr>
        <w:spacing w:before="75" w:after="0"/>
      </w:pPr>
      <w:r>
        <w:rPr/>
        <w:t xml:space="preserve">图表：碳钢行业新进入者应注意的障碍分析</w:t>
      </w:r>
    </w:p>
    <w:p>
      <w:pPr>
        <w:spacing w:before="75" w:after="0"/>
      </w:pPr>
      <w:r>
        <w:rPr/>
        <w:t xml:space="preserve">图表：2026-2031年影响碳钢行业运行的有利因素</w:t>
      </w:r>
    </w:p>
    <w:p>
      <w:pPr>
        <w:spacing w:before="75" w:after="0"/>
      </w:pPr>
      <w:r>
        <w:rPr/>
        <w:t xml:space="preserve">图表：2026-2031年影响碳钢行业运行的稳定因素</w:t>
      </w:r>
    </w:p>
    <w:p>
      <w:pPr>
        <w:spacing w:before="75" w:after="0"/>
      </w:pPr>
      <w:r>
        <w:rPr/>
        <w:t xml:space="preserve">图表：2026-2031年影响碳钢行业运行的不利因素</w:t>
      </w:r>
    </w:p>
    <w:p>
      <w:pPr>
        <w:spacing w:before="75" w:after="0"/>
      </w:pPr>
      <w:r>
        <w:rPr/>
        <w:t xml:space="preserve">图表：2026-2031年我国碳钢行业发展面临的挑战</w:t>
      </w:r>
    </w:p>
    <w:p>
      <w:pPr>
        <w:spacing w:before="75" w:after="0"/>
      </w:pPr>
      <w:r>
        <w:rPr/>
        <w:t xml:space="preserve">图表：2026-2031年我国碳钢行业发展面临机遇</w:t>
      </w:r>
    </w:p>
    <w:p>
      <w:pPr>
        <w:spacing w:before="75" w:after="0"/>
      </w:pPr>
      <w:r>
        <w:rPr/>
        <w:t xml:space="preserve">图表：2026-2031年碳钢行业经营风险及控制策略</w:t>
      </w:r>
    </w:p>
    <w:p>
      <w:pPr>
        <w:spacing w:before="75" w:after="0"/>
      </w:pPr>
      <w:r>
        <w:rPr/>
        <w:t xml:space="preserve">图表：2026-2031年碳钢行业同业竞争风险及控制策略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碳钢行业市场发展分析及竞争格局与趋势预测研究报告(2026-2031版)</dc:title>
  <dc:description>碳钢行业市场发展分析及竞争格局与趋势预测研究报告(2026-2031版)</dc:description>
  <dc:subject>碳钢行业市场发展分析及竞争格局与趋势预测研究报告(2026-2031版)</dc:subject>
  <cp:keywords>研究报告</cp:keywords>
  <cp:category>研究报告</cp:category>
  <cp:lastModifiedBy>北京中道泰和信息咨询有限公司</cp:lastModifiedBy>
  <dcterms:created xsi:type="dcterms:W3CDTF">2026-04-08T17:22:39+08:00</dcterms:created>
  <dcterms:modified xsi:type="dcterms:W3CDTF">2026-04-08T17:22:39+08:00</dcterms:modified>
</cp:coreProperties>
</file>

<file path=docProps/custom.xml><?xml version="1.0" encoding="utf-8"?>
<Properties xmlns="http://schemas.openxmlformats.org/officeDocument/2006/custom-properties" xmlns:vt="http://schemas.openxmlformats.org/officeDocument/2006/docPropsVTypes"/>
</file>