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中国电力机车行业市场深度调研及重点生产企业与发展预测研究报告(2026-2031版)</w:t>
      </w:r>
    </w:p>
    <w:p>
      <w:pPr>
        <w:spacing w:after="150"/>
      </w:pPr>
      <w:r>
        <w:rPr>
          <w:b w:val="1"/>
          <w:bCs w:val="1"/>
        </w:rPr>
        <w:t xml:space="preserve">报告简介</w:t>
      </w:r>
    </w:p>
    <w:p>
      <w:pPr>
        <w:spacing w:after="150"/>
      </w:pPr>
      <w:r>
        <w:rPr/>
        <w:t xml:space="preserve">电力机车是以外部电力为动力源，通过受电弓或第三轨获取电能，驱动牵引电动机运行的铁路牵引车辆。其核心优势在于高效、环保和节能，相比传统内燃机车，电力机车不产生直接排放，能源利用率更高，且运行噪音低、加速性能好，适用于城市轨道交通和干线铁路运输。电力机车的重要性体现在其对可持续发展的贡献，通过减少化石能源依赖和降低碳排放，助力全球绿色交通转型。同时，电力机车依赖的电网系统可与可再生能源结合，进一步推动清洁能源应用。</w:t>
      </w:r>
    </w:p>
    <w:p>
      <w:pPr>
        <w:spacing w:after="150"/>
      </w:pPr>
      <w:r>
        <w:rPr/>
        <w:t xml:space="preserve">未来发展前景广阔，随着全球对碳中和目标的推进，电力机车将成为铁路电气化的核心载体。技术进步将聚焦于更高效率的牵引系统、智能化控制以及储能技术的融合(如混合动力或氢能辅助供电)，以提升适应性和可靠性。此外，高速铁路和城市地铁网络的扩张将为电力机车创造更大需求，而自动驾驶和能源管理系统的优化也将推动其向更智能、更集成的方向发展。电力机车不仅是现代交通的支柱，更是未来低碳运输体系的关键组成部分。</w:t>
      </w:r>
    </w:p>
    <w:p>
      <w:pPr>
        <w:spacing w:after="150"/>
      </w:pPr>
      <w:r>
        <w:rPr/>
        <w:t xml:space="preserve">电力机车行业研究报告主要分析了电力机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力机车行业重点企业分析、子行业分析、区域市场分析、行业风险分析、行业发展前景预测及相关的经营、投资建议等。报告研究框架全面、严谨，分析内容客观、公正、系统，真实准确地反映了我国电力机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力机车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2025年世界电力机车行业市场运行形势分析</w:t>
      </w:r>
    </w:p>
    <w:p>
      <w:pPr>
        <w:spacing w:before="75" w:after="0"/>
      </w:pPr>
      <w:r>
        <w:rPr/>
        <w:t xml:space="preserve">第一节 2025年全球电力机车行业发展概况</w:t>
      </w:r>
    </w:p>
    <w:p>
      <w:pPr>
        <w:spacing w:before="75" w:after="0"/>
      </w:pPr>
      <w:r>
        <w:rPr/>
        <w:t xml:space="preserve">第二节 世界电力机车行业发展走势</w:t>
      </w:r>
    </w:p>
    <w:p>
      <w:pPr>
        <w:spacing w:before="75" w:after="0"/>
      </w:pPr>
      <w:r>
        <w:rPr/>
        <w:t xml:space="preserve">一、全球电力机车行业市场分布情况</w:t>
      </w:r>
    </w:p>
    <w:p>
      <w:pPr>
        <w:spacing w:before="75" w:after="0"/>
      </w:pPr>
      <w:r>
        <w:rPr/>
        <w:t xml:space="preserve">二、全球电力机车行业发展趋势分析</w:t>
      </w:r>
    </w:p>
    <w:p>
      <w:pPr>
        <w:spacing w:before="75" w:after="0"/>
      </w:pPr>
      <w:r>
        <w:rPr/>
        <w:t xml:space="preserve">第三节 全球电力机车行业重点国家和区域分析</w:t>
      </w:r>
    </w:p>
    <w:p>
      <w:pPr>
        <w:spacing w:before="75" w:after="0"/>
      </w:pPr>
      <w:r>
        <w:rPr>
          <w:b w:val="1"/>
          <w:bCs w:val="1"/>
        </w:rPr>
        <w:t xml:space="preserve">第二章 2025年中国电力机车产业发展环境分析</w:t>
      </w:r>
    </w:p>
    <w:p>
      <w:pPr>
        <w:spacing w:before="75" w:after="0"/>
      </w:pPr>
      <w:r>
        <w:rPr/>
        <w:t xml:space="preserve">第一节 2025年中国宏观经济环境分析</w:t>
      </w:r>
    </w:p>
    <w:p>
      <w:pPr>
        <w:spacing w:before="75" w:after="0"/>
      </w:pPr>
      <w:r>
        <w:rPr/>
        <w:t xml:space="preserve">第二节 电力机车行业主管部门、行业监管体</w:t>
      </w:r>
    </w:p>
    <w:p>
      <w:pPr>
        <w:spacing w:before="75" w:after="0"/>
      </w:pPr>
      <w:r>
        <w:rPr/>
        <w:t xml:space="preserve">第三节 中国电力机车行业主要法律法规及政策</w:t>
      </w:r>
    </w:p>
    <w:p>
      <w:pPr>
        <w:spacing w:before="75" w:after="0"/>
      </w:pPr>
      <w:r>
        <w:rPr/>
        <w:t xml:space="preserve">第四节 2025年中国电力机车产业社会环境发展分析</w:t>
      </w:r>
    </w:p>
    <w:p>
      <w:pPr>
        <w:spacing w:before="75" w:after="0"/>
      </w:pPr>
      <w:r>
        <w:rPr>
          <w:b w:val="1"/>
          <w:bCs w:val="1"/>
        </w:rPr>
        <w:t xml:space="preserve">第三章 2025年中国电力机车产业发展现状</w:t>
      </w:r>
    </w:p>
    <w:p>
      <w:pPr>
        <w:spacing w:before="75" w:after="0"/>
      </w:pPr>
      <w:r>
        <w:rPr/>
        <w:t xml:space="preserve">第一节 电力机车行业的有关概况</w:t>
      </w:r>
    </w:p>
    <w:p>
      <w:pPr>
        <w:spacing w:before="75" w:after="0"/>
      </w:pPr>
      <w:r>
        <w:rPr/>
        <w:t xml:space="preserve">一、电力机车的定义</w:t>
      </w:r>
    </w:p>
    <w:p>
      <w:pPr>
        <w:spacing w:before="75" w:after="0"/>
      </w:pPr>
      <w:r>
        <w:rPr/>
        <w:t xml:space="preserve">二、电力机车的特点</w:t>
      </w:r>
    </w:p>
    <w:p>
      <w:pPr>
        <w:spacing w:before="75" w:after="0"/>
      </w:pPr>
      <w:r>
        <w:rPr/>
        <w:t xml:space="preserve">第二节 电力机车的产业链情况</w:t>
      </w:r>
    </w:p>
    <w:p>
      <w:pPr>
        <w:spacing w:before="75" w:after="0"/>
      </w:pPr>
      <w:r>
        <w:rPr/>
        <w:t xml:space="preserve">一、产业链模型介绍</w:t>
      </w:r>
    </w:p>
    <w:p>
      <w:pPr>
        <w:spacing w:before="75" w:after="0"/>
      </w:pPr>
      <w:r>
        <w:rPr/>
        <w:t xml:space="preserve">二、电力机车行业产业链分析</w:t>
      </w:r>
    </w:p>
    <w:p>
      <w:pPr>
        <w:spacing w:before="75" w:after="0"/>
      </w:pPr>
      <w:r>
        <w:rPr/>
        <w:t xml:space="preserve">第三节 上下游行业对电力机车行业的影响分析</w:t>
      </w:r>
    </w:p>
    <w:p>
      <w:pPr>
        <w:spacing w:before="75" w:after="0"/>
      </w:pPr>
      <w:r>
        <w:rPr>
          <w:b w:val="1"/>
          <w:bCs w:val="1"/>
        </w:rPr>
        <w:t xml:space="preserve">第四章 2025年中国电力机车行业技术发展分析</w:t>
      </w:r>
    </w:p>
    <w:p>
      <w:pPr>
        <w:spacing w:before="75" w:after="0"/>
      </w:pPr>
      <w:r>
        <w:rPr/>
        <w:t xml:space="preserve">第一节 中国电力机车行业技术发展现状</w:t>
      </w:r>
    </w:p>
    <w:p>
      <w:pPr>
        <w:spacing w:before="75" w:after="0"/>
      </w:pPr>
      <w:r>
        <w:rPr/>
        <w:t xml:space="preserve">第二节 电力机车行业技术特点分析</w:t>
      </w:r>
    </w:p>
    <w:p>
      <w:pPr>
        <w:spacing w:before="75" w:after="0"/>
      </w:pPr>
      <w:r>
        <w:rPr/>
        <w:t xml:space="preserve">第三节 电力机车行业技术发展趋势分析</w:t>
      </w:r>
    </w:p>
    <w:p>
      <w:pPr>
        <w:spacing w:before="75" w:after="0"/>
      </w:pPr>
      <w:r>
        <w:rPr>
          <w:b w:val="1"/>
          <w:bCs w:val="1"/>
        </w:rPr>
        <w:t xml:space="preserve">第五章 2025年中国电力机车产业运行情况</w:t>
      </w:r>
    </w:p>
    <w:p>
      <w:pPr>
        <w:spacing w:before="75" w:after="0"/>
      </w:pPr>
      <w:r>
        <w:rPr/>
        <w:t xml:space="preserve">第一节 中国电力机车行业发展状况</w:t>
      </w:r>
    </w:p>
    <w:p>
      <w:pPr>
        <w:spacing w:before="75" w:after="0"/>
      </w:pPr>
      <w:r>
        <w:rPr/>
        <w:t xml:space="preserve">一、2023-2025年电力机车行业市场供给分析</w:t>
      </w:r>
    </w:p>
    <w:p>
      <w:pPr>
        <w:spacing w:before="75" w:after="0"/>
      </w:pPr>
      <w:r>
        <w:rPr/>
        <w:t xml:space="preserve">二、2023-2025年电力机车行业市场需求分析</w:t>
      </w:r>
    </w:p>
    <w:p>
      <w:pPr>
        <w:spacing w:before="75" w:after="0"/>
      </w:pPr>
      <w:r>
        <w:rPr/>
        <w:t xml:space="preserve">三、2023-2025年电力机车行业市场规模分析</w:t>
      </w:r>
    </w:p>
    <w:p>
      <w:pPr>
        <w:spacing w:before="75" w:after="0"/>
      </w:pPr>
      <w:r>
        <w:rPr/>
        <w:t xml:space="preserve">第二节 中国电力机车行业集中度分析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第六章 2023-2025年中国电力机车市场运行情况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t xml:space="preserve">第三节 行业产品市场价格情况</w:t>
      </w:r>
    </w:p>
    <w:p>
      <w:pPr>
        <w:spacing w:before="75" w:after="0"/>
      </w:pPr>
      <w:r>
        <w:rPr/>
        <w:t xml:space="preserve">第四节 行业外资进入现状及对未来市场的威胁</w:t>
      </w:r>
    </w:p>
    <w:p>
      <w:pPr>
        <w:spacing w:before="75" w:after="0"/>
      </w:pPr>
      <w:r>
        <w:rPr>
          <w:b w:val="1"/>
          <w:bCs w:val="1"/>
        </w:rPr>
        <w:t xml:space="preserve">第七章 2023-2025年中国电力机车所属行业主要数据监测分析</w:t>
      </w:r>
    </w:p>
    <w:p>
      <w:pPr>
        <w:spacing w:before="75" w:after="0"/>
      </w:pPr>
      <w:r>
        <w:rPr/>
        <w:t xml:space="preserve">第一节 2021-2026年中国电力机车所属行业总体数据分析</w:t>
      </w:r>
    </w:p>
    <w:p>
      <w:pPr>
        <w:spacing w:before="75" w:after="0"/>
      </w:pPr>
      <w:r>
        <w:rPr/>
        <w:t xml:space="preserve">第二节 2023-2025年中国电力机车所属行业不同规模企业数据分析</w:t>
      </w:r>
    </w:p>
    <w:p>
      <w:pPr>
        <w:spacing w:before="75" w:after="0"/>
      </w:pPr>
      <w:r>
        <w:rPr/>
        <w:t xml:space="preserve">第三节 2023-2025年中国电力机车所属行业不同所有制企业数据分析</w:t>
      </w:r>
    </w:p>
    <w:p>
      <w:pPr>
        <w:spacing w:before="75" w:after="0"/>
      </w:pPr>
      <w:r>
        <w:rPr>
          <w:b w:val="1"/>
          <w:bCs w:val="1"/>
        </w:rPr>
        <w:t xml:space="preserve">第八章 中国电力机车行业竞争情况</w:t>
      </w:r>
    </w:p>
    <w:p>
      <w:pPr>
        <w:spacing w:before="75" w:after="0"/>
      </w:pPr>
      <w:r>
        <w:rPr/>
        <w:t xml:space="preserve">第一节 行业经济指标分析</w:t>
      </w:r>
    </w:p>
    <w:p>
      <w:pPr>
        <w:spacing w:before="75" w:after="0"/>
      </w:pPr>
      <w:r>
        <w:rPr/>
        <w:t xml:space="preserve">第二节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行业国际竞争力比较</w:t>
      </w:r>
    </w:p>
    <w:p>
      <w:pPr>
        <w:spacing w:before="75" w:after="0"/>
      </w:pPr>
      <w:r>
        <w:rPr>
          <w:b w:val="1"/>
          <w:bCs w:val="1"/>
        </w:rPr>
        <w:t xml:space="preserve">第九章 电力机车行业重点生产企业分析</w:t>
      </w:r>
    </w:p>
    <w:p>
      <w:pPr>
        <w:spacing w:before="75" w:after="0"/>
      </w:pPr>
      <w:r>
        <w:rPr/>
        <w:t xml:space="preserve">第一节 长河电力机车</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第二节 中车株洲所</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第三节 天津电力机车有限公司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第四节 中车大同电力机车有限公司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t xml:space="preserve">第五节 株洲联诚集团控股股份有限公司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四、公司经营状况</w:t>
      </w:r>
    </w:p>
    <w:p>
      <w:pPr>
        <w:spacing w:before="75" w:after="0"/>
      </w:pPr>
      <w:r>
        <w:rPr/>
        <w:t xml:space="preserve">五、公司发展规划</w:t>
      </w:r>
    </w:p>
    <w:p>
      <w:pPr>
        <w:spacing w:before="75" w:after="0"/>
      </w:pPr>
      <w:r>
        <w:rPr>
          <w:b w:val="1"/>
          <w:bCs w:val="1"/>
        </w:rPr>
        <w:t xml:space="preserve">第十章 2026-2031年电力机车行业发展预测分析</w:t>
      </w:r>
    </w:p>
    <w:p>
      <w:pPr>
        <w:spacing w:before="75" w:after="0"/>
      </w:pPr>
      <w:r>
        <w:rPr/>
        <w:t xml:space="preserve">第一节 2026-2031年中国电力机车行业未来发展预测分析</w:t>
      </w:r>
    </w:p>
    <w:p>
      <w:pPr>
        <w:spacing w:before="75" w:after="0"/>
      </w:pPr>
      <w:r>
        <w:rPr/>
        <w:t xml:space="preserve">一、中国电力机车行业发展方向及投资机会分析</w:t>
      </w:r>
    </w:p>
    <w:p>
      <w:pPr>
        <w:spacing w:before="75" w:after="0"/>
      </w:pPr>
      <w:r>
        <w:rPr/>
        <w:t xml:space="preserve">二、2026-2031年中国电力机车行业发展规模分析</w:t>
      </w:r>
    </w:p>
    <w:p>
      <w:pPr>
        <w:spacing w:before="75" w:after="0"/>
      </w:pPr>
      <w:r>
        <w:rPr/>
        <w:t xml:space="preserve">三、2026-2031年中国电力机车行业发展趋势分析</w:t>
      </w:r>
    </w:p>
    <w:p>
      <w:pPr>
        <w:spacing w:before="75" w:after="0"/>
      </w:pPr>
      <w:r>
        <w:rPr/>
        <w:t xml:space="preserve">第二节 2026-2031年中国电力机车行业供需预测</w:t>
      </w:r>
    </w:p>
    <w:p>
      <w:pPr>
        <w:spacing w:before="75" w:after="0"/>
      </w:pPr>
      <w:r>
        <w:rPr/>
        <w:t xml:space="preserve">一、2026-2031年中国电力机车行业供给预测</w:t>
      </w:r>
    </w:p>
    <w:p>
      <w:pPr>
        <w:spacing w:before="75" w:after="0"/>
      </w:pPr>
      <w:r>
        <w:rPr/>
        <w:t xml:space="preserve">二、2026-2031年中国电力机车行业需求预测</w:t>
      </w:r>
    </w:p>
    <w:p>
      <w:pPr>
        <w:spacing w:before="75" w:after="0"/>
      </w:pPr>
      <w:r>
        <w:rPr/>
        <w:t xml:space="preserve">第三节 2026-2031年中国电力机车行业价格走势分析</w:t>
      </w:r>
    </w:p>
    <w:p>
      <w:pPr>
        <w:spacing w:before="75" w:after="0"/>
      </w:pPr>
      <w:r>
        <w:rPr>
          <w:b w:val="1"/>
          <w:bCs w:val="1"/>
        </w:rPr>
        <w:t xml:space="preserve">第十一章 2026-2031年中国电力机车行业投资风险预警</w:t>
      </w:r>
    </w:p>
    <w:p>
      <w:pPr>
        <w:spacing w:before="75" w:after="0"/>
      </w:pPr>
      <w:r>
        <w:rPr/>
        <w:t xml:space="preserve">第一节 中国电力机车行业存在问题分析</w:t>
      </w:r>
    </w:p>
    <w:p>
      <w:pPr>
        <w:spacing w:before="75" w:after="0"/>
      </w:pPr>
      <w:r>
        <w:rPr/>
        <w:t xml:space="preserve">第二节 中国电力机车行业政策投资风险</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四、原材料压力风险</w:t>
      </w:r>
    </w:p>
    <w:p>
      <w:pPr>
        <w:spacing w:before="75" w:after="0"/>
      </w:pPr>
      <w:r>
        <w:rPr/>
        <w:t xml:space="preserve">五、经营管理风险</w:t>
      </w:r>
    </w:p>
    <w:p>
      <w:pPr>
        <w:spacing w:before="75" w:after="0"/>
      </w:pPr>
      <w:r>
        <w:rPr>
          <w:b w:val="1"/>
          <w:bCs w:val="1"/>
        </w:rPr>
        <w:t xml:space="preserve">第十二章 2026-2031年中国电力机车行业发展策略及投资建议</w:t>
      </w:r>
    </w:p>
    <w:p>
      <w:pPr>
        <w:spacing w:before="75" w:after="0"/>
      </w:pPr>
      <w:r>
        <w:rPr/>
        <w:t xml:space="preserve">第一节 电力机车行业发展策略分析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电力机车行业市场的重点客户战略实施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投资建议</w:t>
      </w:r>
    </w:p>
    <w:p>
      <w:pPr>
        <w:spacing w:before="75" w:after="0"/>
      </w:pPr>
      <w:r>
        <w:rPr/>
        <w:t xml:space="preserve">一、重点投资区域建议</w:t>
      </w:r>
    </w:p>
    <w:p>
      <w:pPr>
        <w:spacing w:before="75" w:after="0"/>
      </w:pPr>
      <w:r>
        <w:rPr/>
        <w:t xml:space="preserve">二、重点投资产品建议</w:t>
      </w:r>
    </w:p>
    <w:p>
      <w:pPr>
        <w:spacing w:before="75" w:after="0"/>
      </w:pPr>
      <w:r>
        <w:rPr>
          <w:b w:val="1"/>
          <w:bCs w:val="1"/>
        </w:rPr>
        <w:t xml:space="preserve">图表目录</w:t>
      </w:r>
    </w:p>
    <w:p>
      <w:pPr>
        <w:spacing w:before="75" w:after="0"/>
      </w:pPr>
      <w:r>
        <w:rPr/>
        <w:t xml:space="preserve">图表：电力机车产业链分析</w:t>
      </w:r>
    </w:p>
    <w:p>
      <w:pPr>
        <w:spacing w:before="75" w:after="0"/>
      </w:pPr>
      <w:r>
        <w:rPr/>
        <w:t xml:space="preserve">图表：国际电力机车市场规模</w:t>
      </w:r>
    </w:p>
    <w:p>
      <w:pPr>
        <w:spacing w:before="75" w:after="0"/>
      </w:pPr>
      <w:r>
        <w:rPr/>
        <w:t xml:space="preserve">图表：国际电力机车生命周期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图表：2023-2025年中国电力机车市场规模</w:t>
      </w:r>
    </w:p>
    <w:p>
      <w:pPr>
        <w:spacing w:before="75" w:after="0"/>
      </w:pPr>
      <w:r>
        <w:rPr/>
        <w:t xml:space="preserve">图表：2023-2025年中国电力机车产能</w:t>
      </w:r>
    </w:p>
    <w:p>
      <w:pPr>
        <w:spacing w:before="75" w:after="0"/>
      </w:pPr>
      <w:r>
        <w:rPr/>
        <w:t xml:space="preserve">图表：2023-2025年中国电力机车产量</w:t>
      </w:r>
    </w:p>
    <w:p>
      <w:pPr>
        <w:spacing w:before="75" w:after="0"/>
      </w:pPr>
      <w:r>
        <w:rPr/>
        <w:t xml:space="preserve">图表：2023-2025年中国电力机车产值</w:t>
      </w:r>
    </w:p>
    <w:p>
      <w:pPr>
        <w:spacing w:before="75" w:after="0"/>
      </w:pPr>
      <w:r>
        <w:rPr/>
        <w:t xml:space="preserve">图表：2023-2025年中国电力机车供应情况</w:t>
      </w:r>
    </w:p>
    <w:p>
      <w:pPr>
        <w:spacing w:before="75" w:after="0"/>
      </w:pPr>
      <w:r>
        <w:rPr/>
        <w:t xml:space="preserve">图表：2023-2025年中国电力机车需求情况</w:t>
      </w:r>
    </w:p>
    <w:p>
      <w:pPr>
        <w:spacing w:before="75" w:after="0"/>
      </w:pPr>
      <w:r>
        <w:rPr/>
        <w:t xml:space="preserve">图表：2026-2031年中国电力机车市场规模预测</w:t>
      </w:r>
    </w:p>
    <w:p>
      <w:pPr>
        <w:spacing w:before="75" w:after="0"/>
      </w:pPr>
      <w:r>
        <w:rPr/>
        <w:t xml:space="preserve">图表：2026-2031年中国电力机车供应情况预测</w:t>
      </w:r>
    </w:p>
    <w:p>
      <w:pPr>
        <w:spacing w:before="75" w:after="0"/>
      </w:pPr>
      <w:r>
        <w:rPr/>
        <w:t xml:space="preserve">图表：2026-2031年中国电力机车需求情况预测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中国电力机车行业市场深度调研及重点生产企业与发展预测研究报告(2026-2031版)</dc:title>
  <dc:description>中国电力机车行业市场深度调研及重点生产企业与发展预测研究报告(2026-2031版)</dc:description>
  <dc:subject>中国电力机车行业市场深度调研及重点生产企业与发展预测研究报告(2026-2031版)</dc:subject>
  <cp:keywords>研究报告</cp:keywords>
  <cp:category>研究报告</cp:category>
  <cp:lastModifiedBy>北京中道泰和信息咨询有限公司</cp:lastModifiedBy>
  <dcterms:created xsi:type="dcterms:W3CDTF">2026-04-08T17:23:17+08:00</dcterms:created>
  <dcterms:modified xsi:type="dcterms:W3CDTF">2026-04-08T17:23:17+08:00</dcterms:modified>
</cp:coreProperties>
</file>

<file path=docProps/custom.xml><?xml version="1.0" encoding="utf-8"?>
<Properties xmlns="http://schemas.openxmlformats.org/officeDocument/2006/custom-properties" xmlns:vt="http://schemas.openxmlformats.org/officeDocument/2006/docPropsVTypes"/>
</file>