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中国激光与增材制造行业市场深度调研及投资建议与趋势展望研究报告(2026-2031版)</w:t>
      </w:r>
    </w:p>
    <w:p>
      <w:pPr>
        <w:spacing w:after="150"/>
      </w:pPr>
      <w:r>
        <w:rPr>
          <w:b w:val="1"/>
          <w:bCs w:val="1"/>
        </w:rPr>
        <w:t xml:space="preserve">报告简介</w:t>
      </w:r>
    </w:p>
    <w:p>
      <w:pPr>
        <w:spacing w:after="150"/>
      </w:pPr>
      <w:r>
        <w:rPr/>
        <w:t xml:space="preserve">激光与增材制造行业是指利用高能激光束进行精密加工(如切割、焊接、打标)以及通过逐层堆积材料(如3D打印)制造复杂零部件的先进制造技术领域。激光加工以高精度、高效率著称，广泛应用于汽车、电子、航空航天等行业;增材制造则突破传统减材工艺限制，支持个性化定制、轻量化设计和快速原型开发，在医疗植入物、航空航天部件等领域展现独特优势。激光技术提升工业加工质量与效率，而增材制造缩短产品研发周期，降低材料浪费，尤其适合复杂结构和小批量生产。随着工业4.0和绿色制造趋势深化，两项技术协同发展，成为高端制造的核心驱动力。</w:t>
      </w:r>
    </w:p>
    <w:p>
      <w:pPr>
        <w:spacing w:after="150"/>
      </w:pPr>
      <w:r>
        <w:rPr/>
        <w:t xml:space="preserve">激光与增材制造行业研究报告主要分析了激光与增材制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激光与增材制造行业重点企业分析、子行业分析、区域市场分析、行业风险分析、行业发展前景预测及相关的经营、投资建议等。报告研究框架全面、严谨，分析内容客观、公正、系统，真实准确地反映了我国激光与增材制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激光与增材制造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行业综述</w:t>
      </w:r>
    </w:p>
    <w:p>
      <w:pPr>
        <w:spacing w:before="75" w:after="0"/>
      </w:pPr>
      <w:r>
        <w:rPr/>
        <w:t xml:space="preserve">第一节 行业定义与范围</w:t>
      </w:r>
    </w:p>
    <w:p>
      <w:pPr>
        <w:spacing w:before="75" w:after="0"/>
      </w:pPr>
      <w:r>
        <w:rPr/>
        <w:t xml:space="preserve">一、激光与增材制造技术详细释义</w:t>
      </w:r>
    </w:p>
    <w:p>
      <w:pPr>
        <w:spacing w:before="75" w:after="0"/>
      </w:pPr>
      <w:r>
        <w:rPr/>
        <w:t xml:space="preserve">二、行业涵盖产品与服务类别</w:t>
      </w:r>
    </w:p>
    <w:p>
      <w:pPr>
        <w:spacing w:before="75" w:after="0"/>
      </w:pPr>
      <w:r>
        <w:rPr/>
        <w:t xml:space="preserve">三、相关技术与产业关联界定</w:t>
      </w:r>
    </w:p>
    <w:p>
      <w:pPr>
        <w:spacing w:before="75" w:after="0"/>
      </w:pPr>
      <w:r>
        <w:rPr/>
        <w:t xml:space="preserve">第二节 行业发展历程</w:t>
      </w:r>
    </w:p>
    <w:p>
      <w:pPr>
        <w:spacing w:before="75" w:after="0"/>
      </w:pPr>
      <w:r>
        <w:rPr/>
        <w:t xml:space="preserve">一、国内起源与初步探索阶段</w:t>
      </w:r>
    </w:p>
    <w:p>
      <w:pPr>
        <w:spacing w:before="75" w:after="0"/>
      </w:pPr>
      <w:r>
        <w:rPr/>
        <w:t xml:space="preserve">二、成长与技术突破时期</w:t>
      </w:r>
    </w:p>
    <w:p>
      <w:pPr>
        <w:spacing w:before="75" w:after="0"/>
      </w:pPr>
      <w:r>
        <w:rPr/>
        <w:t xml:space="preserve">三、国际发展历程回顾</w:t>
      </w:r>
    </w:p>
    <w:p>
      <w:pPr>
        <w:spacing w:before="75" w:after="0"/>
      </w:pPr>
      <w:r>
        <w:rPr/>
        <w:t xml:space="preserve">第三节 行业产业链结构</w:t>
      </w:r>
    </w:p>
    <w:p>
      <w:pPr>
        <w:spacing w:before="75" w:after="0"/>
      </w:pPr>
      <w:r>
        <w:rPr/>
        <w:t xml:space="preserve">一、上游核心零部件企业剖析</w:t>
      </w:r>
    </w:p>
    <w:p>
      <w:pPr>
        <w:spacing w:before="75" w:after="0"/>
      </w:pPr>
      <w:r>
        <w:rPr/>
        <w:t xml:space="preserve">二、中游设备制造企业格局</w:t>
      </w:r>
    </w:p>
    <w:p>
      <w:pPr>
        <w:spacing w:before="75" w:after="0"/>
      </w:pPr>
      <w:r>
        <w:rPr/>
        <w:t xml:space="preserve">三、下游应用领域分布情况</w:t>
      </w:r>
    </w:p>
    <w:p>
      <w:pPr>
        <w:spacing w:before="75" w:after="0"/>
      </w:pPr>
      <w:r>
        <w:rPr>
          <w:b w:val="1"/>
          <w:bCs w:val="1"/>
        </w:rPr>
        <w:t xml:space="preserve">第二章 发展环境</w:t>
      </w:r>
    </w:p>
    <w:p>
      <w:pPr>
        <w:spacing w:before="75" w:after="0"/>
      </w:pPr>
      <w:r>
        <w:rPr/>
        <w:t xml:space="preserve">第一节 国内政策环境</w:t>
      </w:r>
    </w:p>
    <w:p>
      <w:pPr>
        <w:spacing w:before="75" w:after="0"/>
      </w:pPr>
      <w:r>
        <w:rPr/>
        <w:t xml:space="preserve">一、国家战略政策解读</w:t>
      </w:r>
    </w:p>
    <w:p>
      <w:pPr>
        <w:spacing w:before="75" w:after="0"/>
      </w:pPr>
      <w:r>
        <w:rPr/>
        <w:t xml:space="preserve">二、地方政策支持举措汇总</w:t>
      </w:r>
    </w:p>
    <w:p>
      <w:pPr>
        <w:spacing w:before="75" w:after="0"/>
      </w:pPr>
      <w:r>
        <w:rPr/>
        <w:t xml:space="preserve">三、政策对行业发展的推动作用分析</w:t>
      </w:r>
    </w:p>
    <w:p>
      <w:pPr>
        <w:spacing w:before="75" w:after="0"/>
      </w:pPr>
      <w:r>
        <w:rPr/>
        <w:t xml:space="preserve">第二节 国际政策环境</w:t>
      </w:r>
    </w:p>
    <w:p>
      <w:pPr>
        <w:spacing w:before="75" w:after="0"/>
      </w:pPr>
      <w:r>
        <w:rPr/>
        <w:t xml:space="preserve">一、国际贸易政策分析</w:t>
      </w:r>
    </w:p>
    <w:p>
      <w:pPr>
        <w:spacing w:before="75" w:after="0"/>
      </w:pPr>
      <w:r>
        <w:rPr/>
        <w:t xml:space="preserve">二、国际合作政策与机遇</w:t>
      </w:r>
    </w:p>
    <w:p>
      <w:pPr>
        <w:spacing w:before="75" w:after="0"/>
      </w:pPr>
      <w:r>
        <w:rPr/>
        <w:t xml:space="preserve">三、国际政策对出口与技术引进的影响研究</w:t>
      </w:r>
    </w:p>
    <w:p>
      <w:pPr>
        <w:spacing w:before="75" w:after="0"/>
      </w:pPr>
      <w:r>
        <w:rPr/>
        <w:t xml:space="preserve">第三节 经济环境</w:t>
      </w:r>
    </w:p>
    <w:p>
      <w:pPr>
        <w:spacing w:before="75" w:after="0"/>
      </w:pPr>
      <w:r>
        <w:rPr/>
        <w:t xml:space="preserve">一、国内宏观经济态势对行业的影响</w:t>
      </w:r>
    </w:p>
    <w:p>
      <w:pPr>
        <w:spacing w:before="75" w:after="0"/>
      </w:pPr>
      <w:r>
        <w:rPr/>
        <w:t xml:space="preserve">二、行业经济关联性分析</w:t>
      </w:r>
    </w:p>
    <w:p>
      <w:pPr>
        <w:spacing w:before="75" w:after="0"/>
      </w:pPr>
      <w:r>
        <w:rPr/>
        <w:t xml:space="preserve">三、国际经济形势对行业影响评估</w:t>
      </w:r>
    </w:p>
    <w:p>
      <w:pPr>
        <w:spacing w:before="75" w:after="0"/>
      </w:pPr>
      <w:r>
        <w:rPr/>
        <w:t xml:space="preserve">第四节 技术环境</w:t>
      </w:r>
    </w:p>
    <w:p>
      <w:pPr>
        <w:spacing w:before="75" w:after="0"/>
      </w:pPr>
      <w:r>
        <w:rPr/>
        <w:t xml:space="preserve">一、国内技术发展现状评估</w:t>
      </w:r>
    </w:p>
    <w:p>
      <w:pPr>
        <w:spacing w:before="75" w:after="0"/>
      </w:pPr>
      <w:r>
        <w:rPr/>
        <w:t xml:space="preserve">二、国际技术差距与趋势分析</w:t>
      </w:r>
    </w:p>
    <w:p>
      <w:pPr>
        <w:spacing w:before="75" w:after="0"/>
      </w:pPr>
      <w:r>
        <w:rPr/>
        <w:t xml:space="preserve">三、研发投入与创新能力调查</w:t>
      </w:r>
    </w:p>
    <w:p>
      <w:pPr>
        <w:spacing w:before="75" w:after="0"/>
      </w:pPr>
      <w:r>
        <w:rPr>
          <w:b w:val="1"/>
          <w:bCs w:val="1"/>
        </w:rPr>
        <w:t xml:space="preserve">第三章 产业链分析</w:t>
      </w:r>
    </w:p>
    <w:p>
      <w:pPr>
        <w:spacing w:before="75" w:after="0"/>
      </w:pPr>
      <w:r>
        <w:rPr/>
        <w:t xml:space="preserve">第一节 上游产业</w:t>
      </w:r>
    </w:p>
    <w:p>
      <w:pPr>
        <w:spacing w:before="75" w:after="0"/>
      </w:pPr>
      <w:r>
        <w:rPr/>
        <w:t xml:space="preserve">一、核心零部件市场现状调研</w:t>
      </w:r>
    </w:p>
    <w:p>
      <w:pPr>
        <w:spacing w:before="75" w:after="0"/>
      </w:pPr>
      <w:r>
        <w:rPr/>
        <w:t xml:space="preserve">二、主要原材料供应情况分析</w:t>
      </w:r>
    </w:p>
    <w:p>
      <w:pPr>
        <w:spacing w:before="75" w:after="0"/>
      </w:pPr>
      <w:r>
        <w:rPr/>
        <w:t xml:space="preserve">三、上游企业竞争格局剖析</w:t>
      </w:r>
    </w:p>
    <w:p>
      <w:pPr>
        <w:spacing w:before="75" w:after="0"/>
      </w:pPr>
      <w:r>
        <w:rPr/>
        <w:t xml:space="preserve">第二节 中游产业</w:t>
      </w:r>
    </w:p>
    <w:p>
      <w:pPr>
        <w:spacing w:before="75" w:after="0"/>
      </w:pPr>
      <w:r>
        <w:rPr/>
        <w:t xml:space="preserve">一、激光与增材制造设备分类介绍</w:t>
      </w:r>
    </w:p>
    <w:p>
      <w:pPr>
        <w:spacing w:before="75" w:after="0"/>
      </w:pPr>
      <w:r>
        <w:rPr/>
        <w:t xml:space="preserve">二、设备市场规模与需求预测</w:t>
      </w:r>
    </w:p>
    <w:p>
      <w:pPr>
        <w:spacing w:before="75" w:after="0"/>
      </w:pPr>
      <w:r>
        <w:rPr/>
        <w:t xml:space="preserve">三、主要设备厂商市场份额分析</w:t>
      </w:r>
    </w:p>
    <w:p>
      <w:pPr>
        <w:spacing w:before="75" w:after="0"/>
      </w:pPr>
      <w:r>
        <w:rPr/>
        <w:t xml:space="preserve">第三节 下游产业</w:t>
      </w:r>
    </w:p>
    <w:p>
      <w:pPr>
        <w:spacing w:before="75" w:after="0"/>
      </w:pPr>
      <w:r>
        <w:rPr/>
        <w:t xml:space="preserve">一、主要应用领域分析</w:t>
      </w:r>
    </w:p>
    <w:p>
      <w:pPr>
        <w:spacing w:before="75" w:after="0"/>
      </w:pPr>
      <w:r>
        <w:rPr/>
        <w:t xml:space="preserve">二、下游需求驱动因素探讨</w:t>
      </w:r>
    </w:p>
    <w:p>
      <w:pPr>
        <w:spacing w:before="75" w:after="0"/>
      </w:pPr>
      <w:r>
        <w:rPr/>
        <w:t xml:space="preserve">三、下游产业对技术要求研究</w:t>
      </w:r>
    </w:p>
    <w:p>
      <w:pPr>
        <w:spacing w:before="75" w:after="0"/>
      </w:pPr>
      <w:r>
        <w:rPr>
          <w:b w:val="1"/>
          <w:bCs w:val="1"/>
        </w:rPr>
        <w:t xml:space="preserve">第四章 技术趋势</w:t>
      </w:r>
    </w:p>
    <w:p>
      <w:pPr>
        <w:spacing w:before="75" w:after="0"/>
      </w:pPr>
      <w:r>
        <w:rPr/>
        <w:t xml:space="preserve">第一节 高效能激光器技术</w:t>
      </w:r>
    </w:p>
    <w:p>
      <w:pPr>
        <w:spacing w:before="75" w:after="0"/>
      </w:pPr>
      <w:r>
        <w:rPr/>
        <w:t xml:space="preserve">一、技术进展与研发方向分析</w:t>
      </w:r>
    </w:p>
    <w:p>
      <w:pPr>
        <w:spacing w:before="75" w:after="0"/>
      </w:pPr>
      <w:r>
        <w:rPr/>
        <w:t xml:space="preserve">二、市场规模与应用前景预测</w:t>
      </w:r>
    </w:p>
    <w:p>
      <w:pPr>
        <w:spacing w:before="75" w:after="0"/>
      </w:pPr>
      <w:r>
        <w:rPr/>
        <w:t xml:space="preserve">三、主要厂商技术对比研究</w:t>
      </w:r>
    </w:p>
    <w:p>
      <w:pPr>
        <w:spacing w:before="75" w:after="0"/>
      </w:pPr>
      <w:r>
        <w:rPr/>
        <w:t xml:space="preserve">第二节 多材料增材制造技术</w:t>
      </w:r>
    </w:p>
    <w:p>
      <w:pPr>
        <w:spacing w:before="75" w:after="0"/>
      </w:pPr>
      <w:r>
        <w:rPr/>
        <w:t xml:space="preserve">一、材料种类与性能提升研究</w:t>
      </w:r>
    </w:p>
    <w:p>
      <w:pPr>
        <w:spacing w:before="75" w:after="0"/>
      </w:pPr>
      <w:r>
        <w:rPr/>
        <w:t xml:space="preserve">二、技术发展现状与难点解析</w:t>
      </w:r>
    </w:p>
    <w:p>
      <w:pPr>
        <w:spacing w:before="75" w:after="0"/>
      </w:pPr>
      <w:r>
        <w:rPr/>
        <w:t xml:space="preserve">三、未来发展趋势与应用展望</w:t>
      </w:r>
    </w:p>
    <w:p>
      <w:pPr>
        <w:spacing w:before="75" w:after="0"/>
      </w:pPr>
      <w:r>
        <w:rPr/>
        <w:t xml:space="preserve">第三节 数字化与智能化技术融合</w:t>
      </w:r>
    </w:p>
    <w:p>
      <w:pPr>
        <w:spacing w:before="75" w:after="0"/>
      </w:pPr>
      <w:r>
        <w:rPr/>
        <w:t xml:space="preserve">一、3d打印与工业互联网结合模式</w:t>
      </w:r>
    </w:p>
    <w:p>
      <w:pPr>
        <w:spacing w:before="75" w:after="0"/>
      </w:pPr>
      <w:r>
        <w:rPr/>
        <w:t xml:space="preserve">二、智能制造解决方案探索</w:t>
      </w:r>
    </w:p>
    <w:p>
      <w:pPr>
        <w:spacing w:before="75" w:after="0"/>
      </w:pPr>
      <w:r>
        <w:rPr/>
        <w:t xml:space="preserve">三、行业数字化转型案例分析</w:t>
      </w:r>
    </w:p>
    <w:p>
      <w:pPr>
        <w:spacing w:before="75" w:after="0"/>
      </w:pPr>
      <w:r>
        <w:rPr/>
        <w:t xml:space="preserve">第四节 新兴技术探索</w:t>
      </w:r>
    </w:p>
    <w:p>
      <w:pPr>
        <w:spacing w:before="75" w:after="0"/>
      </w:pPr>
      <w:r>
        <w:rPr/>
        <w:t xml:space="preserve">一、纳米增材制造技术研究现状</w:t>
      </w:r>
    </w:p>
    <w:p>
      <w:pPr>
        <w:spacing w:before="75" w:after="0"/>
      </w:pPr>
      <w:r>
        <w:rPr/>
        <w:t xml:space="preserve">二、生物增材制造技术发展趋势</w:t>
      </w:r>
    </w:p>
    <w:p>
      <w:pPr>
        <w:spacing w:before="75" w:after="0"/>
      </w:pPr>
      <w:r>
        <w:rPr/>
        <w:t xml:space="preserve">三、量子激光技术前景展望</w:t>
      </w:r>
    </w:p>
    <w:p>
      <w:pPr>
        <w:spacing w:before="75" w:after="0"/>
      </w:pPr>
      <w:r>
        <w:rPr>
          <w:b w:val="1"/>
          <w:bCs w:val="1"/>
        </w:rPr>
        <w:t xml:space="preserve">第五章 应用领域</w:t>
      </w:r>
    </w:p>
    <w:p>
      <w:pPr>
        <w:spacing w:before="75" w:after="0"/>
      </w:pPr>
      <w:r>
        <w:rPr/>
        <w:t xml:space="preserve">第一节 航空航天</w:t>
      </w:r>
    </w:p>
    <w:p>
      <w:pPr>
        <w:spacing w:before="75" w:after="0"/>
      </w:pPr>
      <w:r>
        <w:rPr/>
        <w:t xml:space="preserve">一、现有应用案例深度分析</w:t>
      </w:r>
    </w:p>
    <w:p>
      <w:pPr>
        <w:spacing w:before="75" w:after="0"/>
      </w:pPr>
      <w:r>
        <w:rPr/>
        <w:t xml:space="preserve">二、技术优势与替代趋势研究</w:t>
      </w:r>
    </w:p>
    <w:p>
      <w:pPr>
        <w:spacing w:before="75" w:after="0"/>
      </w:pPr>
      <w:r>
        <w:rPr/>
        <w:t xml:space="preserve">三、市场规模与增长潜力预测</w:t>
      </w:r>
    </w:p>
    <w:p>
      <w:pPr>
        <w:spacing w:before="75" w:after="0"/>
      </w:pPr>
      <w:r>
        <w:rPr/>
        <w:t xml:space="preserve">第二节 医疗领域</w:t>
      </w:r>
    </w:p>
    <w:p>
      <w:pPr>
        <w:spacing w:before="75" w:after="0"/>
      </w:pPr>
      <w:r>
        <w:rPr/>
        <w:t xml:space="preserve">一、生物医疗3d打印技术应用</w:t>
      </w:r>
    </w:p>
    <w:p>
      <w:pPr>
        <w:spacing w:before="75" w:after="0"/>
      </w:pPr>
      <w:r>
        <w:rPr/>
        <w:t xml:space="preserve">二、医疗设备制造与定制发展</w:t>
      </w:r>
    </w:p>
    <w:p>
      <w:pPr>
        <w:spacing w:before="75" w:after="0"/>
      </w:pPr>
      <w:r>
        <w:rPr/>
        <w:t xml:space="preserve">三、政策支持与伦理问题探讨</w:t>
      </w:r>
    </w:p>
    <w:p>
      <w:pPr>
        <w:spacing w:before="75" w:after="0"/>
      </w:pPr>
      <w:r>
        <w:rPr/>
        <w:t xml:space="preserve">第三节 汽车制造</w:t>
      </w:r>
    </w:p>
    <w:p>
      <w:pPr>
        <w:spacing w:before="75" w:after="0"/>
      </w:pPr>
      <w:r>
        <w:rPr/>
        <w:t xml:space="preserve">一、汽车零部件增材制造应用</w:t>
      </w:r>
    </w:p>
    <w:p>
      <w:pPr>
        <w:spacing w:before="75" w:after="0"/>
      </w:pPr>
      <w:r>
        <w:rPr/>
        <w:t xml:space="preserve">二、轻量化与高性能优势分析</w:t>
      </w:r>
    </w:p>
    <w:p>
      <w:pPr>
        <w:spacing w:before="75" w:after="0"/>
      </w:pPr>
      <w:r>
        <w:rPr/>
        <w:t xml:space="preserve">三、新能源汽车应用前景展望</w:t>
      </w:r>
    </w:p>
    <w:p>
      <w:pPr>
        <w:spacing w:before="75" w:after="0"/>
      </w:pPr>
      <w:r>
        <w:rPr/>
        <w:t xml:space="preserve">第四节 电子工业</w:t>
      </w:r>
    </w:p>
    <w:p>
      <w:pPr>
        <w:spacing w:before="75" w:after="0"/>
      </w:pPr>
      <w:r>
        <w:rPr/>
        <w:t xml:space="preserve">一、电子元件制造与修复技术</w:t>
      </w:r>
    </w:p>
    <w:p>
      <w:pPr>
        <w:spacing w:before="75" w:after="0"/>
      </w:pPr>
      <w:r>
        <w:rPr/>
        <w:t xml:space="preserve">二、个性化消费电子趋势研究</w:t>
      </w:r>
    </w:p>
    <w:p>
      <w:pPr>
        <w:spacing w:before="75" w:after="0"/>
      </w:pPr>
      <w:r>
        <w:rPr/>
        <w:t xml:space="preserve">三、技术与市场挑战分析</w:t>
      </w:r>
    </w:p>
    <w:p>
      <w:pPr>
        <w:spacing w:before="75" w:after="0"/>
      </w:pPr>
      <w:r>
        <w:rPr/>
        <w:t xml:space="preserve">第五节 其他领域</w:t>
      </w:r>
    </w:p>
    <w:p>
      <w:pPr>
        <w:spacing w:before="75" w:after="0"/>
      </w:pPr>
      <w:r>
        <w:rPr/>
        <w:t xml:space="preserve">一、模具制造快速成型应用</w:t>
      </w:r>
    </w:p>
    <w:p>
      <w:pPr>
        <w:spacing w:before="75" w:after="0"/>
      </w:pPr>
      <w:r>
        <w:rPr/>
        <w:t xml:space="preserve">二、建筑3d打印技术探索</w:t>
      </w:r>
    </w:p>
    <w:p>
      <w:pPr>
        <w:spacing w:before="75" w:after="0"/>
      </w:pPr>
      <w:r>
        <w:rPr/>
        <w:t xml:space="preserve">三、文化创意产业应用案例</w:t>
      </w:r>
    </w:p>
    <w:p>
      <w:pPr>
        <w:spacing w:before="75" w:after="0"/>
      </w:pPr>
      <w:r>
        <w:rPr>
          <w:b w:val="1"/>
          <w:bCs w:val="1"/>
        </w:rPr>
        <w:t xml:space="preserve">第六章 全球市场洞察</w:t>
      </w:r>
    </w:p>
    <w:p>
      <w:pPr>
        <w:spacing w:before="75" w:after="0"/>
      </w:pPr>
      <w:r>
        <w:rPr/>
        <w:t xml:space="preserve">第一节 中美欧市场对比</w:t>
      </w:r>
    </w:p>
    <w:p>
      <w:pPr>
        <w:spacing w:before="75" w:after="0"/>
      </w:pPr>
      <w:r>
        <w:rPr/>
        <w:t xml:space="preserve">一、中国市场的优势与不足分析</w:t>
      </w:r>
    </w:p>
    <w:p>
      <w:pPr>
        <w:spacing w:before="75" w:after="0"/>
      </w:pPr>
      <w:r>
        <w:rPr/>
        <w:t xml:space="preserve">二、美国市场技术与应用特点研究</w:t>
      </w:r>
    </w:p>
    <w:p>
      <w:pPr>
        <w:spacing w:before="75" w:after="0"/>
      </w:pPr>
      <w:r>
        <w:rPr/>
        <w:t xml:space="preserve">三、欧洲市场产业布局与政策解读</w:t>
      </w:r>
    </w:p>
    <w:p>
      <w:pPr>
        <w:spacing w:before="75" w:after="0"/>
      </w:pPr>
      <w:r>
        <w:rPr/>
        <w:t xml:space="preserve">第二节 全球竞争格局</w:t>
      </w:r>
    </w:p>
    <w:p>
      <w:pPr>
        <w:spacing w:before="75" w:after="0"/>
      </w:pPr>
      <w:r>
        <w:rPr/>
        <w:t xml:space="preserve">一、主要国家竞争态势分析</w:t>
      </w:r>
    </w:p>
    <w:p>
      <w:pPr>
        <w:spacing w:before="75" w:after="0"/>
      </w:pPr>
      <w:r>
        <w:rPr/>
        <w:t xml:space="preserve">二、国际企业市场份额及分布情况</w:t>
      </w:r>
    </w:p>
    <w:p>
      <w:pPr>
        <w:spacing w:before="75" w:after="0"/>
      </w:pPr>
      <w:r>
        <w:rPr/>
        <w:t xml:space="preserve">三、技术与标准在全球竞争中的作用研究</w:t>
      </w:r>
    </w:p>
    <w:p>
      <w:pPr>
        <w:spacing w:before="75" w:after="0"/>
      </w:pPr>
      <w:r>
        <w:rPr/>
        <w:t xml:space="preserve">第三节 跨国投资与合作趋势</w:t>
      </w:r>
    </w:p>
    <w:p>
      <w:pPr>
        <w:spacing w:before="75" w:after="0"/>
      </w:pPr>
      <w:r>
        <w:rPr/>
        <w:t xml:space="preserve">一、国际并购与技术整合案例分析</w:t>
      </w:r>
    </w:p>
    <w:p>
      <w:pPr>
        <w:spacing w:before="75" w:after="0"/>
      </w:pPr>
      <w:r>
        <w:rPr/>
        <w:t xml:space="preserve">二、新兴市场投资热点研究</w:t>
      </w:r>
    </w:p>
    <w:p>
      <w:pPr>
        <w:spacing w:before="75" w:after="0"/>
      </w:pPr>
      <w:r>
        <w:rPr/>
        <w:t xml:space="preserve">三、全球合作的机遇与挑战探讨</w:t>
      </w:r>
    </w:p>
    <w:p>
      <w:pPr>
        <w:spacing w:before="75" w:after="0"/>
      </w:pPr>
      <w:r>
        <w:rPr>
          <w:b w:val="1"/>
          <w:bCs w:val="1"/>
        </w:rPr>
        <w:t xml:space="preserve">第七章 区域市场分析</w:t>
      </w:r>
    </w:p>
    <w:p>
      <w:pPr>
        <w:spacing w:before="75" w:after="0"/>
      </w:pPr>
      <w:r>
        <w:rPr/>
        <w:t xml:space="preserve">第一节 长三角地区</w:t>
      </w:r>
    </w:p>
    <w:p>
      <w:pPr>
        <w:spacing w:before="75" w:after="0"/>
      </w:pPr>
      <w:r>
        <w:rPr/>
        <w:t xml:space="preserve">一、产业集群与协同发展模式</w:t>
      </w:r>
    </w:p>
    <w:p>
      <w:pPr>
        <w:spacing w:before="75" w:after="0"/>
      </w:pPr>
      <w:r>
        <w:rPr/>
        <w:t xml:space="preserve">二、主要企业与政策支持情况</w:t>
      </w:r>
    </w:p>
    <w:p>
      <w:pPr>
        <w:spacing w:before="75" w:after="0"/>
      </w:pPr>
      <w:r>
        <w:rPr/>
        <w:t xml:space="preserve">三、市场规模与增长趋势预测</w:t>
      </w:r>
    </w:p>
    <w:p>
      <w:pPr>
        <w:spacing w:before="75" w:after="0"/>
      </w:pPr>
      <w:r>
        <w:rPr/>
        <w:t xml:space="preserve">第二节 珠三角地区</w:t>
      </w:r>
    </w:p>
    <w:p>
      <w:pPr>
        <w:spacing w:before="75" w:after="0"/>
      </w:pPr>
      <w:r>
        <w:rPr/>
        <w:t xml:space="preserve">一、产业技术创新优势分析</w:t>
      </w:r>
    </w:p>
    <w:p>
      <w:pPr>
        <w:spacing w:before="75" w:after="0"/>
      </w:pPr>
      <w:r>
        <w:rPr/>
        <w:t xml:space="preserve">二、市场需求与出口导向研究</w:t>
      </w:r>
    </w:p>
    <w:p>
      <w:pPr>
        <w:spacing w:before="75" w:after="0"/>
      </w:pPr>
      <w:r>
        <w:rPr/>
        <w:t xml:space="preserve">三、区域竞争与合作模式探讨</w:t>
      </w:r>
    </w:p>
    <w:p>
      <w:pPr>
        <w:spacing w:before="75" w:after="0"/>
      </w:pPr>
      <w:r>
        <w:rPr/>
        <w:t xml:space="preserve">第三节 环渤海地区</w:t>
      </w:r>
    </w:p>
    <w:p>
      <w:pPr>
        <w:spacing w:before="75" w:after="0"/>
      </w:pPr>
      <w:r>
        <w:rPr/>
        <w:t xml:space="preserve">一、重工业与高端制造应用调研</w:t>
      </w:r>
    </w:p>
    <w:p>
      <w:pPr>
        <w:spacing w:before="75" w:after="0"/>
      </w:pPr>
      <w:r>
        <w:rPr/>
        <w:t xml:space="preserve">二、科技创新能力与高校资源分析</w:t>
      </w:r>
    </w:p>
    <w:p>
      <w:pPr>
        <w:spacing w:before="75" w:after="0"/>
      </w:pPr>
      <w:r>
        <w:rPr/>
        <w:t xml:space="preserve">三、政策扶持与国企布局情况</w:t>
      </w:r>
    </w:p>
    <w:p>
      <w:pPr>
        <w:spacing w:before="75" w:after="0"/>
      </w:pPr>
      <w:r>
        <w:rPr/>
        <w:t xml:space="preserve">第四节 其他重点区域</w:t>
      </w:r>
    </w:p>
    <w:p>
      <w:pPr>
        <w:spacing w:before="75" w:after="0"/>
      </w:pPr>
      <w:r>
        <w:rPr/>
        <w:t xml:space="preserve">一、武汉地区产业特色与发展机遇</w:t>
      </w:r>
    </w:p>
    <w:p>
      <w:pPr>
        <w:spacing w:before="75" w:after="0"/>
      </w:pPr>
      <w:r>
        <w:rPr/>
        <w:t xml:space="preserve">二、西安地区航空航天集群优势分析</w:t>
      </w:r>
    </w:p>
    <w:p>
      <w:pPr>
        <w:spacing w:before="75" w:after="0"/>
      </w:pPr>
      <w:r>
        <w:rPr/>
        <w:t xml:space="preserve">三、中西部地区市场潜力与政策展望</w:t>
      </w:r>
    </w:p>
    <w:p>
      <w:pPr>
        <w:spacing w:before="75" w:after="0"/>
      </w:pPr>
      <w:r>
        <w:rPr>
          <w:b w:val="1"/>
          <w:bCs w:val="1"/>
        </w:rPr>
        <w:t xml:space="preserve">第八章 企业深度调研</w:t>
      </w:r>
    </w:p>
    <w:p>
      <w:pPr>
        <w:spacing w:before="75" w:after="0"/>
      </w:pPr>
      <w:r>
        <w:rPr/>
        <w:t xml:space="preserve">第一节 华工科技</w:t>
      </w:r>
    </w:p>
    <w:p>
      <w:pPr>
        <w:spacing w:before="75" w:after="0"/>
      </w:pPr>
      <w:r>
        <w:rPr/>
        <w:t xml:space="preserve">一、技术实力与研发投入分析</w:t>
      </w:r>
    </w:p>
    <w:p>
      <w:pPr>
        <w:spacing w:before="75" w:after="0"/>
      </w:pPr>
      <w:r>
        <w:rPr/>
        <w:t xml:space="preserve">二、市场份额与产品布局研究</w:t>
      </w:r>
    </w:p>
    <w:p>
      <w:pPr>
        <w:spacing w:before="75" w:after="0"/>
      </w:pPr>
      <w:r>
        <w:rPr/>
        <w:t xml:space="preserve">三、发展战略与合作项目情况</w:t>
      </w:r>
    </w:p>
    <w:p>
      <w:pPr>
        <w:spacing w:before="75" w:after="0"/>
      </w:pPr>
      <w:r>
        <w:rPr/>
        <w:t xml:space="preserve">第二节 大族激光</w:t>
      </w:r>
    </w:p>
    <w:p>
      <w:pPr>
        <w:spacing w:before="75" w:after="0"/>
      </w:pPr>
      <w:r>
        <w:rPr/>
        <w:t xml:space="preserve">一、企业核心竞争力剖析</w:t>
      </w:r>
    </w:p>
    <w:p>
      <w:pPr>
        <w:spacing w:before="75" w:after="0"/>
      </w:pPr>
      <w:r>
        <w:rPr/>
        <w:t xml:space="preserve">二、产品系列与应用场景分析</w:t>
      </w:r>
    </w:p>
    <w:p>
      <w:pPr>
        <w:spacing w:before="75" w:after="0"/>
      </w:pPr>
      <w:r>
        <w:rPr/>
        <w:t xml:space="preserve">三、市场营销与客户群体研究</w:t>
      </w:r>
    </w:p>
    <w:p>
      <w:pPr>
        <w:spacing w:before="75" w:after="0"/>
      </w:pPr>
      <w:r>
        <w:rPr/>
        <w:t xml:space="preserve">第三节 铂力特</w:t>
      </w:r>
    </w:p>
    <w:p>
      <w:pPr>
        <w:spacing w:before="75" w:after="0"/>
      </w:pPr>
      <w:r>
        <w:rPr/>
        <w:t xml:space="preserve">一、增材制造技术优势解读</w:t>
      </w:r>
    </w:p>
    <w:p>
      <w:pPr>
        <w:spacing w:before="75" w:after="0"/>
      </w:pPr>
      <w:r>
        <w:rPr/>
        <w:t xml:space="preserve">二、航空航天领域应用案例分析</w:t>
      </w:r>
    </w:p>
    <w:p>
      <w:pPr>
        <w:spacing w:before="75" w:after="0"/>
      </w:pPr>
      <w:r>
        <w:rPr/>
        <w:t xml:space="preserve">三、企业营收与增长趋势研究</w:t>
      </w:r>
    </w:p>
    <w:p>
      <w:pPr>
        <w:spacing w:before="75" w:after="0"/>
      </w:pPr>
      <w:r>
        <w:rPr/>
        <w:t xml:space="preserve">第四节 先临三维</w:t>
      </w:r>
    </w:p>
    <w:p>
      <w:pPr>
        <w:spacing w:before="75" w:after="0"/>
      </w:pPr>
      <w:r>
        <w:rPr/>
        <w:t xml:space="preserve">一、三维扫描与数字化设计技术评估</w:t>
      </w:r>
    </w:p>
    <w:p>
      <w:pPr>
        <w:spacing w:before="75" w:after="0"/>
      </w:pPr>
      <w:r>
        <w:rPr/>
        <w:t xml:space="preserve">二、消费电子与文化创意市场拓展策略</w:t>
      </w:r>
    </w:p>
    <w:p>
      <w:pPr>
        <w:spacing w:before="75" w:after="0"/>
      </w:pPr>
      <w:r>
        <w:rPr/>
        <w:t xml:space="preserve">三、创新模式与专利布局研究</w:t>
      </w:r>
    </w:p>
    <w:p>
      <w:pPr>
        <w:spacing w:before="75" w:after="0"/>
      </w:pPr>
      <w:r>
        <w:rPr/>
        <w:t xml:space="preserve">第五节 华曙高科</w:t>
      </w:r>
    </w:p>
    <w:p>
      <w:pPr>
        <w:spacing w:before="75" w:after="0"/>
      </w:pPr>
      <w:r>
        <w:rPr/>
        <w:t xml:space="preserve">一、高性能增材制造设备研发成果</w:t>
      </w:r>
    </w:p>
    <w:p>
      <w:pPr>
        <w:spacing w:before="75" w:after="0"/>
      </w:pPr>
      <w:r>
        <w:rPr/>
        <w:t xml:space="preserve">二、市场定位与客户群体分析</w:t>
      </w:r>
    </w:p>
    <w:p>
      <w:pPr>
        <w:spacing w:before="75" w:after="0"/>
      </w:pPr>
      <w:r>
        <w:rPr/>
        <w:t xml:space="preserve">三、国际市场拓展与合作项目调研</w:t>
      </w:r>
    </w:p>
    <w:p>
      <w:pPr>
        <w:spacing w:before="75" w:after="0"/>
      </w:pPr>
      <w:r>
        <w:rPr>
          <w:b w:val="1"/>
          <w:bCs w:val="1"/>
        </w:rPr>
        <w:t xml:space="preserve">第九章 投资分析</w:t>
      </w:r>
    </w:p>
    <w:p>
      <w:pPr>
        <w:spacing w:before="75" w:after="0"/>
      </w:pPr>
      <w:r>
        <w:rPr/>
        <w:t xml:space="preserve">第一节 投资机会分析</w:t>
      </w:r>
    </w:p>
    <w:p>
      <w:pPr>
        <w:spacing w:before="75" w:after="0"/>
      </w:pPr>
      <w:r>
        <w:rPr/>
        <w:t xml:space="preserve">一、上游核心零部件领域机会</w:t>
      </w:r>
    </w:p>
    <w:p>
      <w:pPr>
        <w:spacing w:before="75" w:after="0"/>
      </w:pPr>
      <w:r>
        <w:rPr/>
        <w:t xml:space="preserve">二、中游设备制造创新企业潜力</w:t>
      </w:r>
    </w:p>
    <w:p>
      <w:pPr>
        <w:spacing w:before="75" w:after="0"/>
      </w:pPr>
      <w:r>
        <w:rPr/>
        <w:t xml:space="preserve">三、下游应用拓展领域前景</w:t>
      </w:r>
    </w:p>
    <w:p>
      <w:pPr>
        <w:spacing w:before="75" w:after="0"/>
      </w:pPr>
      <w:r>
        <w:rPr/>
        <w:t xml:space="preserve">第二节 投资策略建议</w:t>
      </w:r>
    </w:p>
    <w:p>
      <w:pPr>
        <w:spacing w:before="75" w:after="0"/>
      </w:pPr>
      <w:r>
        <w:rPr/>
        <w:t xml:space="preserve">一、早期风险投资与技术研发支持策略</w:t>
      </w:r>
    </w:p>
    <w:p>
      <w:pPr>
        <w:spacing w:before="75" w:after="0"/>
      </w:pPr>
      <w:r>
        <w:rPr/>
        <w:t xml:space="preserve">二、成熟企业并购与整合机会分析</w:t>
      </w:r>
    </w:p>
    <w:p>
      <w:pPr>
        <w:spacing w:before="75" w:after="0"/>
      </w:pPr>
      <w:r>
        <w:rPr/>
        <w:t xml:space="preserve">三、行业投资风险控制要点探讨</w:t>
      </w:r>
    </w:p>
    <w:p>
      <w:pPr>
        <w:spacing w:before="75" w:after="0"/>
      </w:pPr>
      <w:r>
        <w:rPr/>
        <w:t xml:space="preserve">第三节 资本市场动态</w:t>
      </w:r>
    </w:p>
    <w:p>
      <w:pPr>
        <w:spacing w:before="75" w:after="0"/>
      </w:pPr>
      <w:r>
        <w:rPr/>
        <w:t xml:space="preserve">一、行业上市公司股票表现分析</w:t>
      </w:r>
    </w:p>
    <w:p>
      <w:pPr>
        <w:spacing w:before="75" w:after="0"/>
      </w:pPr>
      <w:r>
        <w:rPr/>
        <w:t xml:space="preserve">二、风险投资与私募股权投资案例研究</w:t>
      </w:r>
    </w:p>
    <w:p>
      <w:pPr>
        <w:spacing w:before="75" w:after="0"/>
      </w:pPr>
      <w:r>
        <w:rPr/>
        <w:t xml:space="preserve">三、资本对行业布局的影响评估</w:t>
      </w:r>
    </w:p>
    <w:p>
      <w:pPr>
        <w:spacing w:before="75" w:after="0"/>
      </w:pPr>
      <w:r>
        <w:rPr>
          <w:b w:val="1"/>
          <w:bCs w:val="1"/>
        </w:rPr>
        <w:t xml:space="preserve">第十章 政策影响分析</w:t>
      </w:r>
    </w:p>
    <w:p>
      <w:pPr>
        <w:spacing w:before="75" w:after="0"/>
      </w:pPr>
      <w:r>
        <w:rPr/>
        <w:t xml:space="preserve">第一节 国家政策对产业发展的影响</w:t>
      </w:r>
    </w:p>
    <w:p>
      <w:pPr>
        <w:spacing w:before="75" w:after="0"/>
      </w:pPr>
      <w:r>
        <w:rPr/>
        <w:t xml:space="preserve">一、财政补贴与税收优惠政策解读</w:t>
      </w:r>
    </w:p>
    <w:p>
      <w:pPr>
        <w:spacing w:before="75" w:after="0"/>
      </w:pPr>
      <w:r>
        <w:rPr/>
        <w:t xml:space="preserve">二、产业基金支持与研发投入引导分析</w:t>
      </w:r>
    </w:p>
    <w:p>
      <w:pPr>
        <w:spacing w:before="75" w:after="0"/>
      </w:pPr>
      <w:r>
        <w:rPr/>
        <w:t xml:space="preserve">三、知识产权保护与技术标准制定研究</w:t>
      </w:r>
    </w:p>
    <w:p>
      <w:pPr>
        <w:spacing w:before="75" w:after="0"/>
      </w:pPr>
      <w:r>
        <w:rPr/>
        <w:t xml:space="preserve">第二节 地方政策差异与协同效应</w:t>
      </w:r>
    </w:p>
    <w:p>
      <w:pPr>
        <w:spacing w:before="75" w:after="0"/>
      </w:pPr>
      <w:r>
        <w:rPr/>
        <w:t xml:space="preserve">一、各区域政策侧重点对比分析</w:t>
      </w:r>
    </w:p>
    <w:p>
      <w:pPr>
        <w:spacing w:before="75" w:after="0"/>
      </w:pPr>
      <w:r>
        <w:rPr/>
        <w:t xml:space="preserve">二、跨区域政策协同机制探索</w:t>
      </w:r>
    </w:p>
    <w:p>
      <w:pPr>
        <w:spacing w:before="75" w:after="0"/>
      </w:pPr>
      <w:r>
        <w:rPr/>
        <w:t xml:space="preserve">三、地方产业园与产业集群政策评估</w:t>
      </w:r>
    </w:p>
    <w:p>
      <w:pPr>
        <w:spacing w:before="75" w:after="0"/>
      </w:pPr>
      <w:r>
        <w:rPr/>
        <w:t xml:space="preserve">第三节 国际政策对国内企业的影响</w:t>
      </w:r>
    </w:p>
    <w:p>
      <w:pPr>
        <w:spacing w:before="75" w:after="0"/>
      </w:pPr>
      <w:r>
        <w:rPr/>
        <w:t xml:space="preserve">一、技术封锁与贸易保护主义应对策略</w:t>
      </w:r>
    </w:p>
    <w:p>
      <w:pPr>
        <w:spacing w:before="75" w:after="0"/>
      </w:pPr>
      <w:r>
        <w:rPr/>
        <w:t xml:space="preserve">二、国际合作政策与中国企业机遇分析</w:t>
      </w:r>
    </w:p>
    <w:p>
      <w:pPr>
        <w:spacing w:before="75" w:after="0"/>
      </w:pPr>
      <w:r>
        <w:rPr/>
        <w:t xml:space="preserve">三、出口管制与市场多元化战略研究</w:t>
      </w:r>
    </w:p>
    <w:p>
      <w:pPr>
        <w:spacing w:before="75" w:after="0"/>
      </w:pPr>
      <w:r>
        <w:rPr>
          <w:b w:val="1"/>
          <w:bCs w:val="1"/>
        </w:rPr>
        <w:t xml:space="preserve">第十一章 风险挑战分析</w:t>
      </w:r>
    </w:p>
    <w:p>
      <w:pPr>
        <w:spacing w:before="75" w:after="0"/>
      </w:pPr>
      <w:r>
        <w:rPr/>
        <w:t xml:space="preserve">第一节 技术风险</w:t>
      </w:r>
    </w:p>
    <w:p>
      <w:pPr>
        <w:spacing w:before="75" w:after="0"/>
      </w:pPr>
      <w:r>
        <w:rPr/>
        <w:t xml:space="preserve">一、新技术研发不确定性分析</w:t>
      </w:r>
    </w:p>
    <w:p>
      <w:pPr>
        <w:spacing w:before="75" w:after="0"/>
      </w:pPr>
      <w:r>
        <w:rPr/>
        <w:t xml:space="preserve">二、技术替代风险评估</w:t>
      </w:r>
    </w:p>
    <w:p>
      <w:pPr>
        <w:spacing w:before="75" w:after="0"/>
      </w:pPr>
      <w:r>
        <w:rPr/>
        <w:t xml:space="preserve">三、技术标准化与专利纠纷应对</w:t>
      </w:r>
    </w:p>
    <w:p>
      <w:pPr>
        <w:spacing w:before="75" w:after="0"/>
      </w:pPr>
      <w:r>
        <w:rPr/>
        <w:t xml:space="preserve">第二节 市场风险</w:t>
      </w:r>
    </w:p>
    <w:p>
      <w:pPr>
        <w:spacing w:before="75" w:after="0"/>
      </w:pPr>
      <w:r>
        <w:rPr/>
        <w:t xml:space="preserve">一、市场需求波动与价格竞争研究</w:t>
      </w:r>
    </w:p>
    <w:p>
      <w:pPr>
        <w:spacing w:before="75" w:after="0"/>
      </w:pPr>
      <w:r>
        <w:rPr/>
        <w:t xml:space="preserve">二、国际市场准入壁垒分析</w:t>
      </w:r>
    </w:p>
    <w:p>
      <w:pPr>
        <w:spacing w:before="75" w:after="0"/>
      </w:pPr>
      <w:r>
        <w:rPr/>
        <w:t xml:space="preserve">三、下游行业需求周期性变化调研</w:t>
      </w:r>
    </w:p>
    <w:p>
      <w:pPr>
        <w:spacing w:before="75" w:after="0"/>
      </w:pPr>
      <w:r>
        <w:rPr/>
        <w:t xml:space="preserve">第三节 政策风险</w:t>
      </w:r>
    </w:p>
    <w:p>
      <w:pPr>
        <w:spacing w:before="75" w:after="0"/>
      </w:pPr>
      <w:r>
        <w:rPr/>
        <w:t xml:space="preserve">一、国家产业政策调整可能性研究</w:t>
      </w:r>
    </w:p>
    <w:p>
      <w:pPr>
        <w:spacing w:before="75" w:after="0"/>
      </w:pPr>
      <w:r>
        <w:rPr/>
        <w:t xml:space="preserve">二、环保政策压力与合规成本分析</w:t>
      </w:r>
    </w:p>
    <w:p>
      <w:pPr>
        <w:spacing w:before="75" w:after="0"/>
      </w:pPr>
      <w:r>
        <w:rPr/>
        <w:t xml:space="preserve">三、地方政策执行差异与不确定性评估</w:t>
      </w:r>
    </w:p>
    <w:p>
      <w:pPr>
        <w:spacing w:before="75" w:after="0"/>
      </w:pPr>
      <w:r>
        <w:rPr/>
        <w:t xml:space="preserve">第四节 其他风险</w:t>
      </w:r>
    </w:p>
    <w:p>
      <w:pPr>
        <w:spacing w:before="75" w:after="0"/>
      </w:pPr>
      <w:r>
        <w:rPr/>
        <w:t xml:space="preserve">一、人才短缺与团队稳定性问题</w:t>
      </w:r>
    </w:p>
    <w:p>
      <w:pPr>
        <w:spacing w:before="75" w:after="0"/>
      </w:pPr>
      <w:r>
        <w:rPr/>
        <w:t xml:space="preserve">二、数据安全与工业互联网风险防控</w:t>
      </w:r>
    </w:p>
    <w:p>
      <w:pPr>
        <w:spacing w:before="75" w:after="0"/>
      </w:pPr>
      <w:r>
        <w:rPr/>
        <w:t xml:space="preserve">三、全球经济波动对产业链影响分析</w:t>
      </w:r>
    </w:p>
    <w:p>
      <w:pPr>
        <w:spacing w:before="75" w:after="0"/>
      </w:pPr>
      <w:r>
        <w:rPr>
          <w:b w:val="1"/>
          <w:bCs w:val="1"/>
        </w:rPr>
        <w:t xml:space="preserve">第十二章 可持续发展分析</w:t>
      </w:r>
    </w:p>
    <w:p>
      <w:pPr>
        <w:spacing w:before="75" w:after="0"/>
      </w:pPr>
      <w:r>
        <w:rPr/>
        <w:t xml:space="preserve">第一节 环保与资源利用</w:t>
      </w:r>
    </w:p>
    <w:p>
      <w:pPr>
        <w:spacing w:before="75" w:after="0"/>
      </w:pPr>
      <w:r>
        <w:rPr/>
        <w:t xml:space="preserve">一、增材制造的节能减排优势分析</w:t>
      </w:r>
    </w:p>
    <w:p>
      <w:pPr>
        <w:spacing w:before="75" w:after="0"/>
      </w:pPr>
      <w:r>
        <w:rPr/>
        <w:t xml:space="preserve">二、材料回收与资源循环利用模式</w:t>
      </w:r>
    </w:p>
    <w:p>
      <w:pPr>
        <w:spacing w:before="75" w:after="0"/>
      </w:pPr>
      <w:r>
        <w:rPr/>
        <w:t xml:space="preserve">三、环境影响评估与政策应对策略</w:t>
      </w:r>
    </w:p>
    <w:p>
      <w:pPr>
        <w:spacing w:before="75" w:after="0"/>
      </w:pPr>
      <w:r>
        <w:rPr/>
        <w:t xml:space="preserve">第二节 社会价值与就业影响</w:t>
      </w:r>
    </w:p>
    <w:p>
      <w:pPr>
        <w:spacing w:before="75" w:after="0"/>
      </w:pPr>
      <w:r>
        <w:rPr/>
        <w:t xml:space="preserve">一、行业对高端制造业就业的促进作用</w:t>
      </w:r>
    </w:p>
    <w:p>
      <w:pPr>
        <w:spacing w:before="75" w:after="0"/>
      </w:pPr>
      <w:r>
        <w:rPr/>
        <w:t xml:space="preserve">二、技术培训与人才培养体系构建</w:t>
      </w:r>
    </w:p>
    <w:p>
      <w:pPr>
        <w:spacing w:before="75" w:after="0"/>
      </w:pPr>
      <w:r>
        <w:rPr/>
        <w:t xml:space="preserve">三、社会认可度与未来发展潜力评估</w:t>
      </w:r>
    </w:p>
    <w:p>
      <w:pPr>
        <w:spacing w:before="75" w:after="0"/>
      </w:pPr>
      <w:r>
        <w:rPr/>
        <w:t xml:space="preserve">第三节 行业责任与伦理问题</w:t>
      </w:r>
    </w:p>
    <w:p>
      <w:pPr>
        <w:spacing w:before="75" w:after="0"/>
      </w:pPr>
      <w:r>
        <w:rPr/>
        <w:t xml:space="preserve">一、3d打印技术滥用风险防控</w:t>
      </w:r>
    </w:p>
    <w:p>
      <w:pPr>
        <w:spacing w:before="75" w:after="0"/>
      </w:pPr>
      <w:r>
        <w:rPr/>
        <w:t xml:space="preserve">二、生物增材制造的伦理争议探讨</w:t>
      </w:r>
    </w:p>
    <w:p>
      <w:pPr>
        <w:spacing w:before="75" w:after="0"/>
      </w:pPr>
      <w:r>
        <w:rPr/>
        <w:t xml:space="preserve">三、行业自律与规范发展建议</w:t>
      </w:r>
    </w:p>
    <w:p>
      <w:pPr>
        <w:spacing w:before="75" w:after="0"/>
      </w:pPr>
      <w:r>
        <w:rPr>
          <w:b w:val="1"/>
          <w:bCs w:val="1"/>
        </w:rPr>
        <w:t xml:space="preserve">第十三章 投资建议与展望</w:t>
      </w:r>
    </w:p>
    <w:p>
      <w:pPr>
        <w:spacing w:before="75" w:after="0"/>
      </w:pPr>
      <w:r>
        <w:rPr/>
        <w:t xml:space="preserve">第一节 行业战略建议</w:t>
      </w:r>
    </w:p>
    <w:p>
      <w:pPr>
        <w:spacing w:before="75" w:after="0"/>
      </w:pPr>
      <w:r>
        <w:rPr/>
        <w:t xml:space="preserve">一、企业技术创新与市场拓展方向指引</w:t>
      </w:r>
    </w:p>
    <w:p>
      <w:pPr>
        <w:spacing w:before="75" w:after="0"/>
      </w:pPr>
      <w:r>
        <w:rPr/>
        <w:t xml:space="preserve">二、政府政策优化与产业引导建议</w:t>
      </w:r>
    </w:p>
    <w:p>
      <w:pPr>
        <w:spacing w:before="75" w:after="0"/>
      </w:pPr>
      <w:r>
        <w:rPr/>
        <w:t xml:space="preserve">三、国际合作与市场布局策略分析</w:t>
      </w:r>
    </w:p>
    <w:p>
      <w:pPr>
        <w:spacing w:before="75" w:after="0"/>
      </w:pPr>
      <w:r>
        <w:rPr/>
        <w:t xml:space="preserve">第二节 未来趋势展望</w:t>
      </w:r>
    </w:p>
    <w:p>
      <w:pPr>
        <w:spacing w:before="75" w:after="0"/>
      </w:pPr>
      <w:r>
        <w:rPr/>
        <w:t xml:space="preserve">一、2026-2031年行业规模预测分析</w:t>
      </w:r>
    </w:p>
    <w:p>
      <w:pPr>
        <w:spacing w:before="75" w:after="0"/>
      </w:pPr>
      <w:r>
        <w:rPr/>
        <w:t xml:space="preserve">二、技术突破与应用场景拓展研究</w:t>
      </w:r>
    </w:p>
    <w:p>
      <w:pPr>
        <w:spacing w:before="75" w:after="0"/>
      </w:pPr>
      <w:r>
        <w:rPr/>
        <w:t xml:space="preserve">三、全球竞争格局演变趋势判断</w:t>
      </w:r>
    </w:p>
    <w:p>
      <w:pPr>
        <w:spacing w:before="75" w:after="0"/>
      </w:pPr>
      <w:r>
        <w:rPr/>
        <w:t xml:space="preserve">第三节 投资价值评估</w:t>
      </w:r>
    </w:p>
    <w:p>
      <w:pPr>
        <w:spacing w:before="75" w:after="0"/>
      </w:pPr>
      <w:r>
        <w:rPr/>
        <w:t xml:space="preserve">一、投资回报率预测模型构建</w:t>
      </w:r>
    </w:p>
    <w:p>
      <w:pPr>
        <w:spacing w:before="75" w:after="0"/>
      </w:pPr>
      <w:r>
        <w:rPr/>
        <w:t xml:space="preserve">二、行业长期投资价值评估</w:t>
      </w:r>
    </w:p>
    <w:p>
      <w:pPr>
        <w:spacing w:before="75" w:after="0"/>
      </w:pPr>
      <w:r>
        <w:rPr/>
        <w:t xml:space="preserve">三、并购与战略合作潜在机会分析</w:t>
      </w:r>
    </w:p>
    <w:p>
      <w:pPr>
        <w:spacing w:before="75" w:after="0"/>
      </w:pPr>
      <w:r>
        <w:rPr>
          <w:b w:val="1"/>
          <w:bCs w:val="1"/>
        </w:rPr>
        <w:t xml:space="preserve">图表目录</w:t>
      </w:r>
    </w:p>
    <w:p>
      <w:pPr>
        <w:spacing w:before="75" w:after="0"/>
      </w:pPr>
      <w:r>
        <w:rPr/>
        <w:t xml:space="preserve">图表：中国激光与增材制造行业市场规模预测</w:t>
      </w:r>
    </w:p>
    <w:p>
      <w:pPr>
        <w:spacing w:before="75" w:after="0"/>
      </w:pPr>
      <w:r>
        <w:rPr/>
        <w:t xml:space="preserve">图表：全球激光与增材制造行业区域市场份额</w:t>
      </w:r>
    </w:p>
    <w:p>
      <w:pPr>
        <w:spacing w:before="75" w:after="0"/>
      </w:pPr>
      <w:r>
        <w:rPr/>
        <w:t xml:space="preserve">图表：中国激光与增材制造行业专利数量增长趋势</w:t>
      </w:r>
    </w:p>
    <w:p>
      <w:pPr>
        <w:spacing w:before="75" w:after="0"/>
      </w:pPr>
      <w:r>
        <w:rPr/>
        <w:t xml:space="preserve">图表：主要激光与增材制造设备厂商市场份额</w:t>
      </w:r>
    </w:p>
    <w:p>
      <w:pPr>
        <w:spacing w:before="75" w:after="0"/>
      </w:pPr>
      <w:r>
        <w:rPr/>
        <w:t xml:space="preserve">图表：激光与增材制造行业应用领域分布</w:t>
      </w:r>
    </w:p>
    <w:p>
      <w:pPr>
        <w:spacing w:before="75" w:after="0"/>
      </w:pPr>
      <w:r>
        <w:rPr/>
        <w:t xml:space="preserve">图表：中国激光与增材制造行业进出口金额变化</w:t>
      </w:r>
    </w:p>
    <w:p>
      <w:pPr>
        <w:spacing w:before="75" w:after="0"/>
      </w:pPr>
      <w:r>
        <w:rPr/>
        <w:t xml:space="preserve">图表：高效能激光器技术参数对比</w:t>
      </w:r>
    </w:p>
    <w:p>
      <w:pPr>
        <w:spacing w:before="75" w:after="0"/>
      </w:pPr>
      <w:r>
        <w:rPr/>
        <w:t xml:space="preserve">图表：航空航天领域增材制造市场规模与增长预测</w:t>
      </w:r>
    </w:p>
    <w:p>
      <w:pPr>
        <w:spacing w:before="75" w:after="0"/>
      </w:pPr>
      <w:r>
        <w:rPr/>
        <w:t xml:space="preserve">图表：医疗领域3d打印设备需求增长趋势</w:t>
      </w:r>
    </w:p>
    <w:p>
      <w:pPr>
        <w:spacing w:before="75" w:after="0"/>
      </w:pPr>
      <w:r>
        <w:rPr/>
        <w:t xml:space="preserve">图表：长三角地区激光与增材制造企业分布热力图</w:t>
      </w:r>
    </w:p>
    <w:p>
      <w:pPr>
        <w:spacing w:before="75" w:after="0"/>
      </w:pPr>
      <w:r>
        <w:rPr/>
        <w:t xml:space="preserve">图表：激光与增材制造行业上市公司股票表现</w:t>
      </w:r>
    </w:p>
    <w:p>
      <w:pPr>
        <w:spacing w:before="75" w:after="0"/>
      </w:pPr>
      <w:r>
        <w:rPr/>
        <w:t xml:space="preserve">图表：国家对激光与增材制造行业财政补贴政策分布</w:t>
      </w:r>
    </w:p>
    <w:p>
      <w:pPr>
        <w:spacing w:before="75" w:after="0"/>
      </w:pPr>
      <w:r>
        <w:rPr/>
        <w:t xml:space="preserve">图表：激光与增材制造行业技术替代风险评估模型</w:t>
      </w:r>
    </w:p>
    <w:p>
      <w:pPr>
        <w:spacing w:before="75" w:after="0"/>
      </w:pPr>
      <w:r>
        <w:rPr/>
        <w:t xml:space="preserve">图表：行业投资回报率预测</w:t>
      </w:r>
    </w:p>
    <w:p>
      <w:pPr>
        <w:spacing w:before="75" w:after="0"/>
      </w:pPr>
      <w:r>
        <w:rPr/>
        <w:t xml:space="preserve">图表：2026-2031年中国激光与增材制造行业技术应用场景预测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中国激光与增材制造行业市场深度调研及投资建议与趋势展望研究报告(2026-2031版)</dc:title>
  <dc:description>中国激光与增材制造行业市场深度调研及投资建议与趋势展望研究报告(2026-2031版)</dc:description>
  <dc:subject>中国激光与增材制造行业市场深度调研及投资建议与趋势展望研究报告(2026-2031版)</dc:subject>
  <cp:keywords>研究报告</cp:keywords>
  <cp:category>研究报告</cp:category>
  <cp:lastModifiedBy>北京中道泰和信息咨询有限公司</cp:lastModifiedBy>
  <dcterms:created xsi:type="dcterms:W3CDTF">2026-04-08T17:28:30+08:00</dcterms:created>
  <dcterms:modified xsi:type="dcterms:W3CDTF">2026-04-08T17:28:30+08:00</dcterms:modified>
</cp:coreProperties>
</file>

<file path=docProps/custom.xml><?xml version="1.0" encoding="utf-8"?>
<Properties xmlns="http://schemas.openxmlformats.org/officeDocument/2006/custom-properties" xmlns:vt="http://schemas.openxmlformats.org/officeDocument/2006/docPropsVTypes"/>
</file>