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中国液化合成气行业市场深度调研及竞争格局与趋势预测研究报告(2026-2031版)</w:t>
      </w:r>
    </w:p>
    <w:p>
      <w:pPr>
        <w:spacing w:after="150"/>
      </w:pPr>
      <w:r>
        <w:rPr>
          <w:b w:val="1"/>
          <w:bCs w:val="1"/>
        </w:rPr>
        <w:t xml:space="preserve">报告简介</w:t>
      </w:r>
    </w:p>
    <w:p>
      <w:pPr>
        <w:spacing w:after="150"/>
      </w:pPr>
      <w:r>
        <w:rPr/>
        <w:t xml:space="preserve">液化合成气行业是指以煤炭、天然气或生物质为原料，通过气化、净化和液化等工艺过程，生产合成气(主要成分为一氧化碳和氢气)并将其液化为便于储存和运输的燃料或化工原料的产业。该行业在能源结构和化工原料供应中扮演着重要角色，尤其对于资源禀赋以煤炭为主的国家，液化合成气技术能够实现煤炭的高效清洁利用，减少对石油和天然气的依赖，同时降低污染物排放。此外，合成气作为基础化工原料，可进一步转化为甲醇、烯烃、柴油等产品，具有广泛的工业应用价值。</w:t>
      </w:r>
    </w:p>
    <w:p>
      <w:pPr>
        <w:spacing w:after="150"/>
      </w:pPr>
      <w:r>
        <w:rPr/>
        <w:t xml:space="preserve">液化合成气行业研究报告主要分析了液化合成气行业的市场规模、液化合成气市场供需求状况、液化合成气市场竞争状况和液化合成气主要企业经营情况，同时对液化合成气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液化合成气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液化合成气专业研究单位等公布和提供的大量资料。对我国液化合成气行业作了详尽深入的分析，为液化合成气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液化合成气行业发展概述</w:t>
      </w:r>
    </w:p>
    <w:p>
      <w:pPr>
        <w:spacing w:before="75" w:after="0"/>
      </w:pPr>
      <w:r>
        <w:rPr/>
        <w:t xml:space="preserve">第一节 液化合成气的概念</w:t>
      </w:r>
    </w:p>
    <w:p>
      <w:pPr>
        <w:spacing w:before="75" w:after="0"/>
      </w:pPr>
      <w:r>
        <w:rPr/>
        <w:t xml:space="preserve">一、液化合成气的定义</w:t>
      </w:r>
    </w:p>
    <w:p>
      <w:pPr>
        <w:spacing w:before="75" w:after="0"/>
      </w:pPr>
      <w:r>
        <w:rPr/>
        <w:t xml:space="preserve">二、液化合成气的应用</w:t>
      </w:r>
    </w:p>
    <w:p>
      <w:pPr>
        <w:spacing w:before="75" w:after="0"/>
      </w:pPr>
      <w:r>
        <w:rPr/>
        <w:t xml:space="preserve">三、液化合成气在国民经济中的地位</w:t>
      </w:r>
    </w:p>
    <w:p>
      <w:pPr>
        <w:spacing w:before="75" w:after="0"/>
      </w:pPr>
      <w:r>
        <w:rPr/>
        <w:t xml:space="preserve">第二节 我国液化合成气市场概况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中国液化合成气行业整体运行现状分析</w:t>
      </w:r>
    </w:p>
    <w:p>
      <w:pPr>
        <w:spacing w:before="75" w:after="0"/>
      </w:pPr>
      <w:r>
        <w:rPr/>
        <w:t xml:space="preserve">第一节 液化合成气行业产业链概况</w:t>
      </w:r>
    </w:p>
    <w:p>
      <w:pPr>
        <w:spacing w:before="75" w:after="0"/>
      </w:pPr>
      <w:r>
        <w:rPr/>
        <w:t xml:space="preserve">一、液化合成气行业上游发展现状</w:t>
      </w:r>
    </w:p>
    <w:p>
      <w:pPr>
        <w:spacing w:before="75" w:after="0"/>
      </w:pPr>
      <w:r>
        <w:rPr/>
        <w:t xml:space="preserve">二、液化合成气行业上游发展趋势</w:t>
      </w:r>
    </w:p>
    <w:p>
      <w:pPr>
        <w:spacing w:before="75" w:after="0"/>
      </w:pPr>
      <w:r>
        <w:rPr/>
        <w:t xml:space="preserve">三、液化合成气行业下游发展现状</w:t>
      </w:r>
    </w:p>
    <w:p>
      <w:pPr>
        <w:spacing w:before="75" w:after="0"/>
      </w:pPr>
      <w:r>
        <w:rPr/>
        <w:t xml:space="preserve">四、液化合成气行业下游发展趋势</w:t>
      </w:r>
    </w:p>
    <w:p>
      <w:pPr>
        <w:spacing w:before="75" w:after="0"/>
      </w:pPr>
      <w:r>
        <w:rPr/>
        <w:t xml:space="preserve">第二节 液化合成气行业市场供需情况分析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2023-2025年国内液化合成气行业发展现状</w:t>
      </w:r>
    </w:p>
    <w:p>
      <w:pPr>
        <w:spacing w:before="75" w:after="0"/>
      </w:pPr>
      <w:r>
        <w:rPr/>
        <w:t xml:space="preserve">一、液化合成气行业产销状况分析</w:t>
      </w:r>
    </w:p>
    <w:p>
      <w:pPr>
        <w:spacing w:before="75" w:after="0"/>
      </w:pPr>
      <w:r>
        <w:rPr/>
        <w:t xml:space="preserve">二、液化合成气行业市场盈利能力分析</w:t>
      </w:r>
    </w:p>
    <w:p>
      <w:pPr>
        <w:spacing w:before="75" w:after="0"/>
      </w:pPr>
      <w:r>
        <w:rPr>
          <w:b w:val="1"/>
          <w:bCs w:val="1"/>
        </w:rPr>
        <w:t xml:space="preserve">第四章 液化合成气行业区域市场分析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中国液化合成气行业市场竞争分析</w:t>
      </w:r>
    </w:p>
    <w:p>
      <w:pPr>
        <w:spacing w:before="75" w:after="0"/>
      </w:pPr>
      <w:r>
        <w:rPr/>
        <w:t xml:space="preserve">第一节 液化合成气行业上下游市场分析</w:t>
      </w:r>
    </w:p>
    <w:p>
      <w:pPr>
        <w:spacing w:before="75" w:after="0"/>
      </w:pPr>
      <w:r>
        <w:rPr/>
        <w:t xml:space="preserve">一、液化合成气行业产业链简介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液化合成气行业市场供需分析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液化合成气行业竞争力分析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液化合成气行业市场集中度分析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2025年中国液化合成气行业竞争格局分析</w:t>
      </w:r>
    </w:p>
    <w:p>
      <w:pPr>
        <w:spacing w:before="75" w:after="0"/>
      </w:pPr>
      <w:r>
        <w:rPr/>
        <w:t xml:space="preserve">第一节 液化合成气行业集中度分析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2023-2025年液化合成气行业竞争格局分析</w:t>
      </w:r>
    </w:p>
    <w:p>
      <w:pPr>
        <w:spacing w:before="75" w:after="0"/>
      </w:pPr>
      <w:r>
        <w:rPr/>
        <w:t xml:space="preserve">一、国内外液化合成气竞争分析</w:t>
      </w:r>
    </w:p>
    <w:p>
      <w:pPr>
        <w:spacing w:before="75" w:after="0"/>
      </w:pPr>
      <w:r>
        <w:rPr/>
        <w:t xml:space="preserve">二、我国液化合成气市场竞争分析</w:t>
      </w:r>
    </w:p>
    <w:p>
      <w:pPr>
        <w:spacing w:before="75" w:after="0"/>
      </w:pPr>
      <w:r>
        <w:rPr/>
        <w:t xml:space="preserve">三、国内主要液化合成气企业动向</w:t>
      </w:r>
    </w:p>
    <w:p>
      <w:pPr>
        <w:spacing w:before="75" w:after="0"/>
      </w:pPr>
      <w:r>
        <w:rPr/>
        <w:t xml:space="preserve">四、国内行业竞争趋势发展分析</w:t>
      </w:r>
    </w:p>
    <w:p>
      <w:pPr>
        <w:spacing w:before="75" w:after="0"/>
      </w:pPr>
      <w:r>
        <w:rPr>
          <w:b w:val="1"/>
          <w:bCs w:val="1"/>
        </w:rPr>
        <w:t xml:space="preserve">第七章 2025年液化合成气行业企业竞争格局分析</w:t>
      </w:r>
    </w:p>
    <w:p>
      <w:pPr>
        <w:spacing w:before="75" w:after="0"/>
      </w:pPr>
      <w:r>
        <w:rPr/>
        <w:t xml:space="preserve">第一节 linde</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air liquide</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air liquide</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华鲁恒升</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盈德气体</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山东联盟化工</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湖北凯龙化工</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四川泸天化</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未来液化合成气行业发展预测分析</w:t>
      </w:r>
    </w:p>
    <w:p>
      <w:pPr>
        <w:spacing w:before="75" w:after="0"/>
      </w:pPr>
      <w:r>
        <w:rPr/>
        <w:t xml:space="preserve">第一节 2026-2031年液化合成气行业市场预测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2026-2031年中国液化合成气行业供需预测</w:t>
      </w:r>
    </w:p>
    <w:p>
      <w:pPr>
        <w:spacing w:before="75" w:after="0"/>
      </w:pPr>
      <w:r>
        <w:rPr/>
        <w:t xml:space="preserve">一、中国液化合成气供给预测</w:t>
      </w:r>
    </w:p>
    <w:p>
      <w:pPr>
        <w:spacing w:before="75" w:after="0"/>
      </w:pPr>
      <w:r>
        <w:rPr/>
        <w:t xml:space="preserve">二、中国液化合成气需求预测</w:t>
      </w:r>
    </w:p>
    <w:p>
      <w:pPr>
        <w:spacing w:before="75" w:after="0"/>
      </w:pPr>
      <w:r>
        <w:rPr/>
        <w:t xml:space="preserve">三、中国液化合成气供需平衡预测</w:t>
      </w:r>
    </w:p>
    <w:p>
      <w:pPr>
        <w:spacing w:before="75" w:after="0"/>
      </w:pPr>
      <w:r>
        <w:rPr/>
        <w:t xml:space="preserve">第三节 2026-2031年液化合成气行业发展前景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消费市场对液化合成气行业的影响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液化合成气行业投资分析与预测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对液化合成气行业投资机会与风险分析</w:t>
      </w:r>
    </w:p>
    <w:p>
      <w:pPr>
        <w:spacing w:before="75" w:after="0"/>
      </w:pPr>
      <w:r>
        <w:rPr/>
        <w:t xml:space="preserve">第一节 液化合成气行业投资机会分析</w:t>
      </w:r>
    </w:p>
    <w:p>
      <w:pPr>
        <w:spacing w:before="75" w:after="0"/>
      </w:pPr>
      <w:r>
        <w:rPr/>
        <w:t xml:space="preserve">一、液化合成气投资项目分析</w:t>
      </w:r>
    </w:p>
    <w:p>
      <w:pPr>
        <w:spacing w:before="75" w:after="0"/>
      </w:pPr>
      <w:r>
        <w:rPr/>
        <w:t xml:space="preserve">二、可以投资的液化合成气模式</w:t>
      </w:r>
    </w:p>
    <w:p>
      <w:pPr>
        <w:spacing w:before="75" w:after="0"/>
      </w:pPr>
      <w:r>
        <w:rPr/>
        <w:t xml:space="preserve">三、2025年液化合成气投资机会</w:t>
      </w:r>
    </w:p>
    <w:p>
      <w:pPr>
        <w:spacing w:before="75" w:after="0"/>
      </w:pPr>
      <w:r>
        <w:rPr/>
        <w:t xml:space="preserve">四、2025年液化合成气投资新方向</w:t>
      </w:r>
    </w:p>
    <w:p>
      <w:pPr>
        <w:spacing w:before="75" w:after="0"/>
      </w:pPr>
      <w:r>
        <w:rPr/>
        <w:t xml:space="preserve">五、2026-2031年液化合成气行业投资的建议</w:t>
      </w:r>
    </w:p>
    <w:p>
      <w:pPr>
        <w:spacing w:before="75" w:after="0"/>
      </w:pPr>
      <w:r>
        <w:rPr/>
        <w:t xml:space="preserve">第二节 影响液化合成气行业发展的主要因素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液化合成气行业投资风险及控制策略分析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液化合成气行业研究结论及建议</w:t>
      </w:r>
    </w:p>
    <w:p>
      <w:pPr>
        <w:spacing w:before="75" w:after="0"/>
      </w:pPr>
      <w:r>
        <w:rPr/>
        <w:t xml:space="preserve">第二节 液化合成气细分行业研究结论及建议</w:t>
      </w:r>
    </w:p>
    <w:p>
      <w:pPr>
        <w:spacing w:before="75" w:after="0"/>
      </w:pPr>
      <w:r>
        <w:rPr/>
        <w:t xml:space="preserve">第三节 液化合成气行业竞争策略总结及建议</w:t>
      </w:r>
    </w:p>
    <w:p>
      <w:pPr>
        <w:spacing w:before="75" w:after="0"/>
      </w:pPr>
      <w:r>
        <w:rPr>
          <w:b w:val="1"/>
          <w:bCs w:val="1"/>
        </w:rPr>
        <w:t xml:space="preserve">图表目录</w:t>
      </w:r>
    </w:p>
    <w:p>
      <w:pPr>
        <w:spacing w:before="75" w:after="0"/>
      </w:pPr>
      <w:r>
        <w:rPr/>
        <w:t xml:space="preserve">图表：液化合成气产业链分析</w:t>
      </w:r>
    </w:p>
    <w:p>
      <w:pPr>
        <w:spacing w:before="75" w:after="0"/>
      </w:pPr>
      <w:r>
        <w:rPr/>
        <w:t xml:space="preserve">图表：液化合成气行业生命周期</w:t>
      </w:r>
    </w:p>
    <w:p>
      <w:pPr>
        <w:spacing w:before="75" w:after="0"/>
      </w:pPr>
      <w:r>
        <w:rPr/>
        <w:t xml:space="preserve">图表：2023-2025年中国液化合成气行业市场规模</w:t>
      </w:r>
    </w:p>
    <w:p>
      <w:pPr>
        <w:spacing w:before="75" w:after="0"/>
      </w:pPr>
      <w:r>
        <w:rPr/>
        <w:t xml:space="preserve">图表：2023-2025年全球液化合成气产业市场规模</w:t>
      </w:r>
    </w:p>
    <w:p>
      <w:pPr>
        <w:spacing w:before="75" w:after="0"/>
      </w:pPr>
      <w:r>
        <w:rPr/>
        <w:t xml:space="preserve">图表：2023-2025年液化合成气重要数据指标比较</w:t>
      </w:r>
    </w:p>
    <w:p>
      <w:pPr>
        <w:spacing w:before="75" w:after="0"/>
      </w:pPr>
      <w:r>
        <w:rPr/>
        <w:t xml:space="preserve">图表：2023-2025年中国液化合成气行业利润情况分析</w:t>
      </w:r>
    </w:p>
    <w:p>
      <w:pPr>
        <w:spacing w:before="75" w:after="0"/>
      </w:pPr>
      <w:r>
        <w:rPr/>
        <w:t xml:space="preserve">图表：2023-2025年中国液化合成气行业资产情况分析</w:t>
      </w:r>
    </w:p>
    <w:p>
      <w:pPr>
        <w:spacing w:before="75" w:after="0"/>
      </w:pPr>
      <w:r>
        <w:rPr/>
        <w:t xml:space="preserve">图表：2023-2025年中国液化合成气竞争力分析</w:t>
      </w:r>
    </w:p>
    <w:p>
      <w:pPr>
        <w:spacing w:before="75" w:after="0"/>
      </w:pPr>
      <w:r>
        <w:rPr/>
        <w:t xml:space="preserve">图表：2026-2031年中国液化合成气市场前景预测</w:t>
      </w:r>
    </w:p>
    <w:p>
      <w:pPr>
        <w:spacing w:before="75" w:after="0"/>
      </w:pPr>
      <w:r>
        <w:rPr/>
        <w:t xml:space="preserve">图表：2026-2031年中国液化合成气发展前景预测</w:t>
      </w:r>
    </w:p>
    <w:p>
      <w:pPr>
        <w:spacing w:before="75" w:after="0"/>
      </w:pPr>
      <w:r>
        <w:rPr/>
        <w:t xml:space="preserve">图表：2023-2025年液化合成气行业销售成本分析</w:t>
      </w:r>
    </w:p>
    <w:p>
      <w:pPr>
        <w:spacing w:before="75" w:after="0"/>
      </w:pPr>
      <w:r>
        <w:rPr/>
        <w:t xml:space="preserve">图表：2023-2025年液化合成气行业销售费用分析</w:t>
      </w:r>
    </w:p>
    <w:p>
      <w:pPr>
        <w:spacing w:before="75" w:after="0"/>
      </w:pPr>
      <w:r>
        <w:rPr/>
        <w:t xml:space="preserve">图表：2023-2025年液化合成气行业管理费用分析</w:t>
      </w:r>
    </w:p>
    <w:p>
      <w:pPr>
        <w:spacing w:before="75" w:after="0"/>
      </w:pPr>
      <w:r>
        <w:rPr/>
        <w:t xml:space="preserve">图表：2023-2025年液化合成气行业财务费用分析</w:t>
      </w:r>
    </w:p>
    <w:p>
      <w:pPr>
        <w:spacing w:before="75" w:after="0"/>
      </w:pPr>
      <w:r>
        <w:rPr/>
        <w:t xml:space="preserve">图表：2023-2025年液化合成气行业成本费用利润率分析</w:t>
      </w:r>
    </w:p>
    <w:p>
      <w:pPr>
        <w:spacing w:before="75" w:after="0"/>
      </w:pPr>
      <w:r>
        <w:rPr/>
        <w:t xml:space="preserve">图表：2021-2026年液化合成气行业总资产利润率分析</w:t>
      </w:r>
    </w:p>
    <w:p>
      <w:pPr>
        <w:spacing w:before="75" w:after="0"/>
      </w:pPr>
      <w:r>
        <w:rPr/>
        <w:t xml:space="preserve">图表：2023-2025年液化合成气行业资产分析</w:t>
      </w:r>
    </w:p>
    <w:p>
      <w:pPr>
        <w:spacing w:before="75" w:after="0"/>
      </w:pPr>
      <w:r>
        <w:rPr/>
        <w:t xml:space="preserve">图表：2023-2025年液化合成气行业负债分析</w:t>
      </w:r>
    </w:p>
    <w:p>
      <w:pPr>
        <w:spacing w:before="75" w:after="0"/>
      </w:pPr>
      <w:r>
        <w:rPr/>
        <w:t xml:space="preserve">图表：2021-2025年液化合成气行业偿债能力分析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图表：2026-2031年液化合成气行业发展规模预测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本文地址：https://www.51baogao.cn/baogao/20250618/2982871.shtml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8/2982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中国液化合成气行业市场深度调研及竞争格局与趋势预测研究报告(2026-2031版)</dc:title>
  <dc:description>中国液化合成气行业市场深度调研及竞争格局与趋势预测研究报告(2026-2031版)</dc:description>
  <dc:subject>中国液化合成气行业市场深度调研及竞争格局与趋势预测研究报告(2026-2031版)</dc:subject>
  <cp:keywords>研究报告</cp:keywords>
  <cp:category>研究报告</cp:category>
  <cp:lastModifiedBy>北京中道泰和信息咨询有限公司</cp:lastModifiedBy>
  <dcterms:created xsi:type="dcterms:W3CDTF">2026-04-08T17:29:31+08:00</dcterms:created>
  <dcterms:modified xsi:type="dcterms:W3CDTF">2026-04-08T17:29:31+08:00</dcterms:modified>
</cp:coreProperties>
</file>

<file path=docProps/custom.xml><?xml version="1.0" encoding="utf-8"?>
<Properties xmlns="http://schemas.openxmlformats.org/officeDocument/2006/custom-properties" xmlns:vt="http://schemas.openxmlformats.org/officeDocument/2006/docPropsVTypes"/>
</file>