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中国游戏机行业市场深度调研及竞争格局与趋势预测研究报告(2026-2031版)</w:t>
      </w:r>
    </w:p>
    <w:p>
      <w:pPr>
        <w:spacing w:after="150"/>
      </w:pPr>
      <w:r>
        <w:rPr>
          <w:b w:val="1"/>
          <w:bCs w:val="1"/>
        </w:rPr>
        <w:t xml:space="preserve">报告简介</w:t>
      </w:r>
    </w:p>
    <w:p>
      <w:pPr>
        <w:spacing w:after="150"/>
      </w:pPr>
      <w:r>
        <w:rPr/>
        <w:t xml:space="preserve">游戏机是一种专门设计用于运行视频游戏的电子设备，通常连接到电视或其他专用显示器，并使用专用输入设备(如手柄)进行操作。其采用大规模集成电路和中央处理器、视频处理器等核心元件，通过屏幕显示游戏内容。与通用型的电脑(PC)或智能手机不同，游戏机的主要目的和优化方向在于提供专业化的游戏体验，其源代码和软件通常具有封闭性。</w:t>
      </w:r>
    </w:p>
    <w:p>
      <w:pPr>
        <w:spacing w:after="150"/>
      </w:pPr>
      <w:r>
        <w:rPr/>
        <w:t xml:space="preserve">随着社交媒体和在线平台的整合，游戏机将不仅仅是游戏平台，更是社交和娱乐中心，提供多人在线游戏、直播和内容创作工具。同时，游戏开发者将探索更多叙事形式和互动模式，如叙事驱动的游戏、沙盒创造游戏和基于AI的角色交互，为玩家提供前所未有的游戏体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游戏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中国游戏机行业发展概述</w:t>
      </w:r>
    </w:p>
    <w:p>
      <w:pPr>
        <w:spacing w:before="75" w:after="0"/>
      </w:pPr>
      <w:r>
        <w:rPr/>
        <w:t xml:space="preserve">第一节 游戏机行业发展情况</w:t>
      </w:r>
    </w:p>
    <w:p>
      <w:pPr>
        <w:spacing w:before="75" w:after="0"/>
      </w:pPr>
      <w:r>
        <w:rPr/>
        <w:t xml:space="preserve">第二节 最近3-5年中国游戏机行业经济指标分析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中国游戏机行业的国际比较分析</w:t>
      </w:r>
    </w:p>
    <w:p>
      <w:pPr>
        <w:spacing w:before="75" w:after="0"/>
      </w:pPr>
      <w:r>
        <w:rPr/>
        <w:t xml:space="preserve">第一节 中国游戏机行业竞争力指标分析</w:t>
      </w:r>
    </w:p>
    <w:p>
      <w:pPr>
        <w:spacing w:before="75" w:after="0"/>
      </w:pPr>
      <w:r>
        <w:rPr/>
        <w:t xml:space="preserve">第二节 中国游戏机行业经济指标国际比较分析</w:t>
      </w:r>
    </w:p>
    <w:p>
      <w:pPr>
        <w:spacing w:before="75" w:after="0"/>
      </w:pPr>
      <w:r>
        <w:rPr/>
        <w:t xml:space="preserve">第三节 全球游戏机行业市场需求分析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全球游戏机行业市场供给分析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2021-2026年中国游戏机行业整体运行指标分析</w:t>
      </w:r>
    </w:p>
    <w:p>
      <w:pPr>
        <w:spacing w:before="75" w:after="0"/>
      </w:pPr>
      <w:r>
        <w:rPr/>
        <w:t xml:space="preserve">第一节 中国游戏机行业总体规模分析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中国游戏机行业产销分析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中国游戏机行业财务指标总体分析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游戏机产业发展环境分析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二、我国游戏机工业发展分析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游戏机行业上下游及相关产业分析</w:t>
      </w:r>
    </w:p>
    <w:p>
      <w:pPr>
        <w:spacing w:before="75" w:after="0"/>
      </w:pPr>
      <w:r>
        <w:rPr/>
        <w:t xml:space="preserve">第一节 游戏机产业链分析</w:t>
      </w:r>
    </w:p>
    <w:p>
      <w:pPr>
        <w:spacing w:before="75" w:after="0"/>
      </w:pPr>
      <w:r>
        <w:rPr/>
        <w:t xml:space="preserve">一、游戏机产业链模型介绍</w:t>
      </w:r>
    </w:p>
    <w:p>
      <w:pPr>
        <w:spacing w:before="75" w:after="0"/>
      </w:pPr>
      <w:r>
        <w:rPr/>
        <w:t xml:space="preserve">二、游戏机产业链模型分析</w:t>
      </w:r>
    </w:p>
    <w:p>
      <w:pPr>
        <w:spacing w:before="75" w:after="0"/>
      </w:pPr>
      <w:r>
        <w:rPr/>
        <w:t xml:space="preserve">第二节 游戏机上游产业分析</w:t>
      </w:r>
    </w:p>
    <w:p>
      <w:pPr>
        <w:spacing w:before="75" w:after="0"/>
      </w:pPr>
      <w:r>
        <w:rPr/>
        <w:t xml:space="preserve">一、游戏机上游产业发展现状分析</w:t>
      </w:r>
    </w:p>
    <w:p>
      <w:pPr>
        <w:spacing w:before="75" w:after="0"/>
      </w:pPr>
      <w:r>
        <w:rPr/>
        <w:t xml:space="preserve">二、游戏机行业上游产业发展分析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游戏机下游产业分析</w:t>
      </w:r>
    </w:p>
    <w:p>
      <w:pPr>
        <w:spacing w:before="75" w:after="0"/>
      </w:pPr>
      <w:r>
        <w:rPr/>
        <w:t xml:space="preserve">一、游戏机下游产业发展现状分析</w:t>
      </w:r>
    </w:p>
    <w:p>
      <w:pPr>
        <w:spacing w:before="75" w:after="0"/>
      </w:pPr>
      <w:r>
        <w:rPr/>
        <w:t xml:space="preserve">二、游戏机下游应用领域发展分析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中国游戏机行业区域市场分析</w:t>
      </w:r>
    </w:p>
    <w:p>
      <w:pPr>
        <w:spacing w:before="75" w:after="0"/>
      </w:pPr>
      <w:r>
        <w:rPr/>
        <w:t xml:space="preserve">第一节 华北地区游戏机行业分析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东北地区游戏机行业分析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华东地区游戏机行业分析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华南地区游戏机行业分析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华中地区游戏机行业分析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西南地区游戏机行业分析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西北地区游戏机行业分析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2023-2025年中国游戏机行业供需情况及2026-2031年供需预测</w:t>
      </w:r>
    </w:p>
    <w:p>
      <w:pPr>
        <w:spacing w:before="75" w:after="0"/>
      </w:pPr>
      <w:r>
        <w:rPr/>
        <w:t xml:space="preserve">第一节 2023-2025年游戏机行业需求情况分析</w:t>
      </w:r>
    </w:p>
    <w:p>
      <w:pPr>
        <w:spacing w:before="75" w:after="0"/>
      </w:pPr>
      <w:r>
        <w:rPr/>
        <w:t xml:space="preserve">一、2021-2026年游戏机行业需求总量</w:t>
      </w:r>
    </w:p>
    <w:p>
      <w:pPr>
        <w:spacing w:before="75" w:after="0"/>
      </w:pPr>
      <w:r>
        <w:rPr/>
        <w:t xml:space="preserve">二、2021-2026年游戏机行业需求结构变化</w:t>
      </w:r>
    </w:p>
    <w:p>
      <w:pPr>
        <w:spacing w:before="75" w:after="0"/>
      </w:pPr>
      <w:r>
        <w:rPr/>
        <w:t xml:space="preserve">第二节 2026-2031年游戏机行业供需预测</w:t>
      </w:r>
    </w:p>
    <w:p>
      <w:pPr>
        <w:spacing w:before="75" w:after="0"/>
      </w:pPr>
      <w:r>
        <w:rPr/>
        <w:t xml:space="preserve">一、游戏机行业供给总量预测</w:t>
      </w:r>
    </w:p>
    <w:p>
      <w:pPr>
        <w:spacing w:before="75" w:after="0"/>
      </w:pPr>
      <w:r>
        <w:rPr/>
        <w:t xml:space="preserve">二、游戏机行业需求总量预测</w:t>
      </w:r>
    </w:p>
    <w:p>
      <w:pPr>
        <w:spacing w:before="75" w:after="0"/>
      </w:pPr>
      <w:r>
        <w:rPr/>
        <w:t xml:space="preserve">第三节 2026-2031年国内游戏机行业影响因素分析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游戏机市场竞争格局分析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游戏机行业主要企业竞争力分析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游戏机行业竞争格局分析</w:t>
      </w:r>
    </w:p>
    <w:p>
      <w:pPr>
        <w:spacing w:before="75" w:after="0"/>
      </w:pPr>
      <w:r>
        <w:rPr/>
        <w:t xml:space="preserve">一、2021-2026年游戏机行业竞争分析</w:t>
      </w:r>
    </w:p>
    <w:p>
      <w:pPr>
        <w:spacing w:before="75" w:after="0"/>
      </w:pPr>
      <w:r>
        <w:rPr/>
        <w:t xml:space="preserve">二、2021-2026年国内外游戏机竞争分析</w:t>
      </w:r>
    </w:p>
    <w:p>
      <w:pPr>
        <w:spacing w:before="75" w:after="0"/>
      </w:pPr>
      <w:r>
        <w:rPr/>
        <w:t xml:space="preserve">三、2021-2026年中国游戏机市场竞争分析</w:t>
      </w:r>
    </w:p>
    <w:p>
      <w:pPr>
        <w:spacing w:before="75" w:after="0"/>
      </w:pPr>
      <w:r>
        <w:rPr/>
        <w:t xml:space="preserve">四、2021-2026年中国游戏机市场集中度分析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三、中国游戏机行业参与国际竞争的战略市场定位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一、游戏机行业需求市场</w:t>
      </w:r>
    </w:p>
    <w:p>
      <w:pPr>
        <w:spacing w:before="75" w:after="0"/>
      </w:pPr>
      <w:r>
        <w:rPr/>
        <w:t xml:space="preserve">二、游戏机行业客户结构</w:t>
      </w:r>
    </w:p>
    <w:p>
      <w:pPr>
        <w:spacing w:before="75" w:after="0"/>
      </w:pPr>
      <w:r>
        <w:rPr/>
        <w:t xml:space="preserve">三、游戏机行业需求的地区差异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游戏机领先企业分析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中国游戏机行业swot分析</w:t>
      </w:r>
    </w:p>
    <w:p>
      <w:pPr>
        <w:spacing w:before="75" w:after="0"/>
      </w:pPr>
      <w:r>
        <w:rPr>
          <w:b w:val="1"/>
          <w:bCs w:val="1"/>
        </w:rPr>
        <w:t xml:space="preserve">第十二章 2026-2031年游戏机行业投资价值评估分析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图表：游戏机产业链分析</w:t>
      </w:r>
    </w:p>
    <w:p>
      <w:pPr>
        <w:spacing w:before="75" w:after="0"/>
      </w:pPr>
      <w:r>
        <w:rPr/>
        <w:t xml:space="preserve">图表：国际游戏机市场规模</w:t>
      </w:r>
    </w:p>
    <w:p>
      <w:pPr>
        <w:spacing w:before="75" w:after="0"/>
      </w:pPr>
      <w:r>
        <w:rPr/>
        <w:t xml:space="preserve">图表：国际游戏机生命周期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图表：2023-2025年中国游戏机供应情况</w:t>
      </w:r>
    </w:p>
    <w:p>
      <w:pPr>
        <w:spacing w:before="75" w:after="0"/>
      </w:pPr>
      <w:r>
        <w:rPr/>
        <w:t xml:space="preserve">图表：2023-2025年中国游戏机需求情况</w:t>
      </w:r>
    </w:p>
    <w:p>
      <w:pPr>
        <w:spacing w:before="75" w:after="0"/>
      </w:pPr>
      <w:r>
        <w:rPr/>
        <w:t xml:space="preserve">图表：2026-2031年中国游戏机市场规模预测</w:t>
      </w:r>
    </w:p>
    <w:p>
      <w:pPr>
        <w:spacing w:before="75" w:after="0"/>
      </w:pPr>
      <w:r>
        <w:rPr/>
        <w:t xml:space="preserve">图表：2026-2031年中国游戏机供应情况预测</w:t>
      </w:r>
    </w:p>
    <w:p>
      <w:pPr>
        <w:spacing w:before="75" w:after="0"/>
      </w:pPr>
      <w:r>
        <w:rPr/>
        <w:t xml:space="preserve">图表：2026-2031年中国游戏机需求情况预测</w:t>
      </w:r>
    </w:p>
    <w:p>
      <w:pPr>
        <w:spacing w:before="75" w:after="0"/>
      </w:pPr>
      <w:r>
        <w:rPr/>
        <w:t xml:space="preserve">图表：2023-2025年中国游戏机市场规模统计表</w:t>
      </w:r>
    </w:p>
    <w:p>
      <w:pPr>
        <w:spacing w:before="75" w:after="0"/>
      </w:pPr>
      <w:r>
        <w:rPr/>
        <w:t xml:space="preserve">图表：2026-2031年中国游戏机行业市场规模预测</w:t>
      </w:r>
    </w:p>
    <w:p>
      <w:pPr>
        <w:spacing w:before="75" w:after="0"/>
      </w:pPr>
      <w:r>
        <w:rPr/>
        <w:t xml:space="preserve">图表：2026-2031年中国游戏机行业资产规模预测</w:t>
      </w:r>
    </w:p>
    <w:p>
      <w:pPr>
        <w:spacing w:before="75" w:after="0"/>
      </w:pPr>
      <w:r>
        <w:rPr/>
        <w:t xml:space="preserve">图表：2026-2031年中国游戏机行业利润合计预测</w:t>
      </w:r>
    </w:p>
    <w:p>
      <w:pPr>
        <w:spacing w:before="75" w:after="0"/>
      </w:pPr>
      <w:r>
        <w:rPr/>
        <w:t xml:space="preserve">图表：2026-2031年中国游戏机行业盈利能力预测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本文地址：https://www.51baogao.cn/baogao/20250618/2982882.shtml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8/2982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中国游戏机行业市场深度调研及竞争格局与趋势预测研究报告(2026-2031版)</dc:title>
  <dc:description>中国游戏机行业市场深度调研及竞争格局与趋势预测研究报告(2026-2031版)</dc:description>
  <dc:subject>中国游戏机行业市场深度调研及竞争格局与趋势预测研究报告(2026-2031版)</dc:subject>
  <cp:keywords>研究报告</cp:keywords>
  <cp:category>研究报告</cp:category>
  <cp:lastModifiedBy>北京中道泰和信息咨询有限公司</cp:lastModifiedBy>
  <dcterms:created xsi:type="dcterms:W3CDTF">2026-04-08T17:29:57+08:00</dcterms:created>
  <dcterms:modified xsi:type="dcterms:W3CDTF">2026-04-08T17:29:57+08:00</dcterms:modified>
</cp:coreProperties>
</file>

<file path=docProps/custom.xml><?xml version="1.0" encoding="utf-8"?>
<Properties xmlns="http://schemas.openxmlformats.org/officeDocument/2006/custom-properties" xmlns:vt="http://schemas.openxmlformats.org/officeDocument/2006/docPropsVTypes"/>
</file>