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中国纳米塑料行业市场深度调研及竞争格局与投资价值研究报告(2026-2031版)</w:t>
      </w:r>
    </w:p>
    <w:p>
      <w:pPr>
        <w:spacing w:after="150"/>
      </w:pPr>
      <w:r>
        <w:rPr>
          <w:b w:val="1"/>
          <w:bCs w:val="1"/>
        </w:rPr>
        <w:t xml:space="preserve">报告简介</w:t>
      </w:r>
    </w:p>
    <w:p>
      <w:pPr>
        <w:spacing w:after="150"/>
      </w:pPr>
      <w:r>
        <w:rPr/>
        <w:t xml:space="preserve">纳米塑料是将纳米级填料(如碳纳米管、纳米黏土)加入聚合物基体中制备而成的复合材料，具有增强的力学性能、阻隔性和热稳定性。根据形成过程，纳米塑料可分为初级纳米塑料和次级纳米塑料。初级纳米塑料是指在最初生产时尺寸就属于纳米塑料范围的塑料;次级纳米塑料则是由较大的塑料结构在物理、化学和生物作用下损坏后形成的纳米级塑料颗粒。</w:t>
      </w:r>
    </w:p>
    <w:p>
      <w:pPr>
        <w:spacing w:after="150"/>
      </w:pPr>
      <w:r>
        <w:rPr/>
        <w:t xml:space="preserve">在汽车、航空航天等领域，对塑料的强度、耐热性、阻隔性等性能要求不断提高，纳米塑料凭借其优异的综合性能，能够满足这些高端领域对材料的要求，因此在这些领域的市场需求将不断增长。例如在航空航天领域，纳米塑料可用于制造飞机内饰、电子元件外壳等部件，以减轻飞行器重量、提高燃油效率。</w:t>
      </w:r>
    </w:p>
    <w:p>
      <w:pPr>
        <w:spacing w:after="150"/>
      </w:pPr>
      <w:r>
        <w:rPr/>
        <w:t xml:space="preserve">随着对纳米塑料研究的深入，政府将加强对纳米塑料生产和应用的监管，制定相关的标准和规范，以确保其安全、环保和可持续发展。这将有利于规范市场秩序，促进纳米塑料行业的健康发展。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纳米塑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中国纳米塑料行业发展概述</w:t>
      </w:r>
    </w:p>
    <w:p>
      <w:pPr>
        <w:spacing w:before="75" w:after="0"/>
      </w:pPr>
      <w:r>
        <w:rPr/>
        <w:t xml:space="preserve">第一节 纳米塑料行业发展情况</w:t>
      </w:r>
    </w:p>
    <w:p>
      <w:pPr>
        <w:spacing w:before="75" w:after="0"/>
      </w:pPr>
      <w:r>
        <w:rPr/>
        <w:t xml:space="preserve">第二节 最近3-5年中国纳米塑料行业经济指标分析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中国纳米塑料行业的国际比较分析</w:t>
      </w:r>
    </w:p>
    <w:p>
      <w:pPr>
        <w:spacing w:before="75" w:after="0"/>
      </w:pPr>
      <w:r>
        <w:rPr/>
        <w:t xml:space="preserve">第一节 中国纳米塑料行业竞争力指标分析</w:t>
      </w:r>
    </w:p>
    <w:p>
      <w:pPr>
        <w:spacing w:before="75" w:after="0"/>
      </w:pPr>
      <w:r>
        <w:rPr/>
        <w:t xml:space="preserve">第二节 中国纳米塑料行业经济指标国际比较分析</w:t>
      </w:r>
    </w:p>
    <w:p>
      <w:pPr>
        <w:spacing w:before="75" w:after="0"/>
      </w:pPr>
      <w:r>
        <w:rPr/>
        <w:t xml:space="preserve">第三节 全球纳米塑料行业市场需求分析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全球纳米塑料行业市场供给分析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2025年中国纳米塑料行业整体运行指标分析</w:t>
      </w:r>
    </w:p>
    <w:p>
      <w:pPr>
        <w:spacing w:before="75" w:after="0"/>
      </w:pPr>
      <w:r>
        <w:rPr/>
        <w:t xml:space="preserve">第一节 中国纳米塑料行业总体规模分析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中国纳米塑料行业产销分析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中国纳米塑料行业财务指标总体分析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纳米塑料产业发展环境分析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二、我国纳米塑料工业发展分析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纳米塑料行业上下游及相关产业分析</w:t>
      </w:r>
    </w:p>
    <w:p>
      <w:pPr>
        <w:spacing w:before="75" w:after="0"/>
      </w:pPr>
      <w:r>
        <w:rPr/>
        <w:t xml:space="preserve">第一节 纳米塑料产业链分析</w:t>
      </w:r>
    </w:p>
    <w:p>
      <w:pPr>
        <w:spacing w:before="75" w:after="0"/>
      </w:pPr>
      <w:r>
        <w:rPr/>
        <w:t xml:space="preserve">一、纳米塑料产业链模型介绍</w:t>
      </w:r>
    </w:p>
    <w:p>
      <w:pPr>
        <w:spacing w:before="75" w:after="0"/>
      </w:pPr>
      <w:r>
        <w:rPr/>
        <w:t xml:space="preserve">二、纳米塑料产业链模型分析</w:t>
      </w:r>
    </w:p>
    <w:p>
      <w:pPr>
        <w:spacing w:before="75" w:after="0"/>
      </w:pPr>
      <w:r>
        <w:rPr/>
        <w:t xml:space="preserve">第二节 纳米塑料上游产业分析</w:t>
      </w:r>
    </w:p>
    <w:p>
      <w:pPr>
        <w:spacing w:before="75" w:after="0"/>
      </w:pPr>
      <w:r>
        <w:rPr/>
        <w:t xml:space="preserve">一、纳米塑料上游产业发展现状分析</w:t>
      </w:r>
    </w:p>
    <w:p>
      <w:pPr>
        <w:spacing w:before="75" w:after="0"/>
      </w:pPr>
      <w:r>
        <w:rPr/>
        <w:t xml:space="preserve">二、纳米塑料行业上游产业发展分析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纳米塑料下游产业分析</w:t>
      </w:r>
    </w:p>
    <w:p>
      <w:pPr>
        <w:spacing w:before="75" w:after="0"/>
      </w:pPr>
      <w:r>
        <w:rPr/>
        <w:t xml:space="preserve">一、纳米塑料下游产业发展现状分析</w:t>
      </w:r>
    </w:p>
    <w:p>
      <w:pPr>
        <w:spacing w:before="75" w:after="0"/>
      </w:pPr>
      <w:r>
        <w:rPr/>
        <w:t xml:space="preserve">二、纳米塑料下游应用领域发展分析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中国纳米塑料行业区域市场分析</w:t>
      </w:r>
    </w:p>
    <w:p>
      <w:pPr>
        <w:spacing w:before="75" w:after="0"/>
      </w:pPr>
      <w:r>
        <w:rPr/>
        <w:t xml:space="preserve">第一节 华北地区纳米塑料行业分析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东北地区纳米塑料行业分析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华东地区纳米塑料行业分析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华南地区纳米塑料行业分析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华中地区纳米塑料行业分析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西南地区纳米塑料行业分析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西北地区纳米塑料行业分析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2023-2025年中国纳米塑料行业供需情况及2026-2031年供需预测</w:t>
      </w:r>
    </w:p>
    <w:p>
      <w:pPr>
        <w:spacing w:before="75" w:after="0"/>
      </w:pPr>
      <w:r>
        <w:rPr/>
        <w:t xml:space="preserve">第一节 2023-2025年纳米塑料行业需求情况分析</w:t>
      </w:r>
    </w:p>
    <w:p>
      <w:pPr>
        <w:spacing w:before="75" w:after="0"/>
      </w:pPr>
      <w:r>
        <w:rPr/>
        <w:t xml:space="preserve">一、2023-2025年纳米塑料行业需求总量</w:t>
      </w:r>
    </w:p>
    <w:p>
      <w:pPr>
        <w:spacing w:before="75" w:after="0"/>
      </w:pPr>
      <w:r>
        <w:rPr/>
        <w:t xml:space="preserve">二、2025年纳米塑料行业需求结构变化</w:t>
      </w:r>
    </w:p>
    <w:p>
      <w:pPr>
        <w:spacing w:before="75" w:after="0"/>
      </w:pPr>
      <w:r>
        <w:rPr/>
        <w:t xml:space="preserve">第二节 2026-2031年纳米塑料行业供需预测</w:t>
      </w:r>
    </w:p>
    <w:p>
      <w:pPr>
        <w:spacing w:before="75" w:after="0"/>
      </w:pPr>
      <w:r>
        <w:rPr/>
        <w:t xml:space="preserve">一、纳米塑料行业供给总量预测</w:t>
      </w:r>
    </w:p>
    <w:p>
      <w:pPr>
        <w:spacing w:before="75" w:after="0"/>
      </w:pPr>
      <w:r>
        <w:rPr/>
        <w:t xml:space="preserve">二、纳米塑料行业需求总量预测</w:t>
      </w:r>
    </w:p>
    <w:p>
      <w:pPr>
        <w:spacing w:before="75" w:after="0"/>
      </w:pPr>
      <w:r>
        <w:rPr/>
        <w:t xml:space="preserve">第三节 2026-2031年国内纳米塑料行业影响因素分析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纳米塑料市场竞争格局分析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纳米塑料行业主要企业竞争力分析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纳米塑料行业竞争格局分析</w:t>
      </w:r>
    </w:p>
    <w:p>
      <w:pPr>
        <w:spacing w:before="75" w:after="0"/>
      </w:pPr>
      <w:r>
        <w:rPr/>
        <w:t xml:space="preserve">一、2025年纳米塑料行业竞争分析</w:t>
      </w:r>
    </w:p>
    <w:p>
      <w:pPr>
        <w:spacing w:before="75" w:after="0"/>
      </w:pPr>
      <w:r>
        <w:rPr/>
        <w:t xml:space="preserve">二、2025年国内外纳米塑料竞争分析</w:t>
      </w:r>
    </w:p>
    <w:p>
      <w:pPr>
        <w:spacing w:before="75" w:after="0"/>
      </w:pPr>
      <w:r>
        <w:rPr/>
        <w:t xml:space="preserve">三、2025年中国纳米塑料市场竞争分析</w:t>
      </w:r>
    </w:p>
    <w:p>
      <w:pPr>
        <w:spacing w:before="75" w:after="0"/>
      </w:pPr>
      <w:r>
        <w:rPr/>
        <w:t xml:space="preserve">四、2025年中国纳米塑料市场集中度分析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三、中国纳米塑料行业参与国际竞争的战略市场定位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一、纳米塑料行业需求市场</w:t>
      </w:r>
    </w:p>
    <w:p>
      <w:pPr>
        <w:spacing w:before="75" w:after="0"/>
      </w:pPr>
      <w:r>
        <w:rPr/>
        <w:t xml:space="preserve">二、纳米塑料行业客户结构</w:t>
      </w:r>
    </w:p>
    <w:p>
      <w:pPr>
        <w:spacing w:before="75" w:after="0"/>
      </w:pPr>
      <w:r>
        <w:rPr/>
        <w:t xml:space="preserve">三、纳米塑料行业需求的地区差异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纳米塑料领先企业分析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中国纳米塑料行业swot分析</w:t>
      </w:r>
    </w:p>
    <w:p>
      <w:pPr>
        <w:spacing w:before="75" w:after="0"/>
      </w:pPr>
      <w:r>
        <w:rPr>
          <w:b w:val="1"/>
          <w:bCs w:val="1"/>
        </w:rPr>
        <w:t xml:space="preserve">第十二章 2026-2031年纳米塑料行业投资价值评估分析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图表：纳米塑料产业链分析</w:t>
      </w:r>
    </w:p>
    <w:p>
      <w:pPr>
        <w:spacing w:before="75" w:after="0"/>
      </w:pPr>
      <w:r>
        <w:rPr/>
        <w:t xml:space="preserve">图表：国际纳米塑料市场规模</w:t>
      </w:r>
    </w:p>
    <w:p>
      <w:pPr>
        <w:spacing w:before="75" w:after="0"/>
      </w:pPr>
      <w:r>
        <w:rPr/>
        <w:t xml:space="preserve">图表：国际纳米塑料生命周期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图表：2023-2025年中国纳米塑料供应情况</w:t>
      </w:r>
    </w:p>
    <w:p>
      <w:pPr>
        <w:spacing w:before="75" w:after="0"/>
      </w:pPr>
      <w:r>
        <w:rPr/>
        <w:t xml:space="preserve">图表：2023-2025年中国纳米塑料需求情况</w:t>
      </w:r>
    </w:p>
    <w:p>
      <w:pPr>
        <w:spacing w:before="75" w:after="0"/>
      </w:pPr>
      <w:r>
        <w:rPr/>
        <w:t xml:space="preserve">图表：2026-2031年中国纳米塑料市场规模预测</w:t>
      </w:r>
    </w:p>
    <w:p>
      <w:pPr>
        <w:spacing w:before="75" w:after="0"/>
      </w:pPr>
      <w:r>
        <w:rPr/>
        <w:t xml:space="preserve">图表：2026-2031年中国纳米塑料供应情况预测</w:t>
      </w:r>
    </w:p>
    <w:p>
      <w:pPr>
        <w:spacing w:before="75" w:after="0"/>
      </w:pPr>
      <w:r>
        <w:rPr/>
        <w:t xml:space="preserve">图表：2026-2031年中国纳米塑料需求情况预测</w:t>
      </w:r>
    </w:p>
    <w:p>
      <w:pPr>
        <w:spacing w:before="75" w:after="0"/>
      </w:pPr>
      <w:r>
        <w:rPr/>
        <w:t xml:space="preserve">图表：2023-2025年中国纳米塑料市场规模统计表</w:t>
      </w:r>
    </w:p>
    <w:p>
      <w:pPr>
        <w:spacing w:before="75" w:after="0"/>
      </w:pPr>
      <w:r>
        <w:rPr/>
        <w:t xml:space="preserve">图表：2026-2031年中国纳米塑料行业市场规模预测</w:t>
      </w:r>
    </w:p>
    <w:p>
      <w:pPr>
        <w:spacing w:before="75" w:after="0"/>
      </w:pPr>
      <w:r>
        <w:rPr/>
        <w:t xml:space="preserve">图表：2026-2031年中国纳米塑料行业资产规模预测</w:t>
      </w:r>
    </w:p>
    <w:p>
      <w:pPr>
        <w:spacing w:before="75" w:after="0"/>
      </w:pPr>
      <w:r>
        <w:rPr/>
        <w:t xml:space="preserve">图表：2026-2031年中国纳米塑料行业利润合计预测</w:t>
      </w:r>
    </w:p>
    <w:p>
      <w:pPr>
        <w:spacing w:before="75" w:after="0"/>
      </w:pPr>
      <w:r>
        <w:rPr/>
        <w:t xml:space="preserve">图表：2026-2031年中国纳米塑料行业盈利能力预测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本文地址：https://www.51baogao.cn/baogao/20250624/2982995.shtml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24/298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中国纳米塑料行业市场深度调研及竞争格局与投资价值研究报告(2026-2031版)</dc:title>
  <dc:description>中国纳米塑料行业市场深度调研及竞争格局与投资价值研究报告(2026-2031版)</dc:description>
  <dc:subject>中国纳米塑料行业市场深度调研及竞争格局与投资价值研究报告(2026-2031版)</dc:subject>
  <cp:keywords>研究报告</cp:keywords>
  <cp:category>研究报告</cp:category>
  <cp:lastModifiedBy>北京中道泰和信息咨询有限公司</cp:lastModifiedBy>
  <dcterms:created xsi:type="dcterms:W3CDTF">2026-04-08T17:34:12+08:00</dcterms:created>
  <dcterms:modified xsi:type="dcterms:W3CDTF">2026-04-08T17:34:12+08:00</dcterms:modified>
</cp:coreProperties>
</file>

<file path=docProps/custom.xml><?xml version="1.0" encoding="utf-8"?>
<Properties xmlns="http://schemas.openxmlformats.org/officeDocument/2006/custom-properties" xmlns:vt="http://schemas.openxmlformats.org/officeDocument/2006/docPropsVTypes"/>
</file>