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电玩产业市场发展分析及企业竞争力与投资战略研究报告(2026-2031版)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当今数字化时代，电玩行业作为文化创意产业的重要组成部分，正以其独特的魅力和强大的影响力在全球范围内蓬勃发展。电玩，即电子游戏，是指通过电子设备(如游戏机、电脑、移动终端等)运行的游戏软件，玩家通过操作设备与游戏进行互动，获得娱乐体验。电玩行业涵盖了游戏研发、发行、运营、渠道推广、硬件设备制造以及周边产品开发等众多环节，形成了一个庞大而复杂的产业链，对文化传承、科技创新、经济发展以及社会生活都产生了深远的影响。</w:t>
      </w:r>
    </w:p>
    <w:p>
      <w:pPr>
        <w:spacing w:after="150"/>
      </w:pPr>
      <w:r>
        <w:rPr/>
        <w:t xml:space="preserve">目前，中国电玩行业正处于快速发展的黄金时期。随着互联网技术的普及、移动设备的广泛使用以及人们生活水平的提高，电玩市场的规模不断扩大，用户群体日益庞大，涵盖了各个年龄段和不同社会阶层。国内电玩企业在游戏研发、技术创新、商业模式探索等方面取得了显著成就，涌现出了一批具有国际竞争力的优秀企业，其研发的精品游戏在国内外市场都获得了广泛认可。同时，随着文化消费升级，玩家对于游戏品质、内容创新、社交互动等方面的要求不断提高，促使电玩行业不断创新和变革，从传统的单机游戏、客户端游戏向移动游戏、云游戏、VR/AR 游戏等新兴领域拓展，丰富了游戏种类和玩法，提升了玩家的游戏体验。</w:t>
      </w:r>
    </w:p>
    <w:p>
      <w:pPr>
        <w:spacing w:after="150"/>
      </w:pPr>
      <w:r>
        <w:rPr/>
        <w:t xml:space="preserve">从发展趋势来看，电玩行业呈现出多元化、精品化、社交化、全球化的特点。多元化方面，电玩的类型和形式日益丰富，除了常见的角色扮演、策略卡牌、竞技对战等类型外，功能游戏、教育游戏、休闲游戏等细分领域也不断涌现，满足了不同玩家群体的多样化需求。精品化成为行业发展的必然趋势，玩家对于游戏品质的要求越来越高，促使企业加大在游戏研发、美术设计、剧情创作等方面的投入，打造具有高艺术价值、创新性和可玩性的精品游戏，以提升用户留存率和市场竞争力。社交化是电玩行业的重要发展方向，越来越多的游戏强调玩家之间的互动交流、团队合作与竞技对抗，通过社交网络和游戏平台，玩家可以与朋友、陌生人共同参与游戏，分享游戏乐趣，增强了游戏的粘性和传播力。全球化趋势明显，随着互联网的无国界性，电玩产品能够快速传播到世界各地，中国电玩企业积极拓展海外市场，将优秀的国产游戏推向全球，同时，国际知名游戏企业也纷纷进入中国市场，促进了全球电玩文化的交流与融合。随着 5G、人工智能、大数据、云计算等新兴技术的不断发展和应用，电玩行业将迎来更多的创新机遇和变革。云游戏技术的成熟将使游戏的运行不再受限于本地设备性能，玩家可以在任何设备上随时随地畅玩高品质游戏，降低游戏门槛，拓展用户群体;人工智能将为游戏带来更加智能的 NPC(非玩家角色)、个性化推荐系统以及自动生成游戏内容等功能，提升游戏的趣味性和沉浸感;VR/AR 技术将为玩家带来更加逼真的虚拟游戏世界和身临其境的游戏体验，推动电玩行业向沉浸式娱乐方向发展。同时，随着国家对文化产业的重视和支持，以及对游戏行业规范管理的加强，电玩行业将朝着更加健康、有序、可持续的方向发展。电玩企业将更加注重文化内涵的挖掘和传播，打造具有中国文化特色的游戏品牌，提升中国电玩在全球文化市场中的影响力和话语权。此外，电玩行业的发展还将带动相关产业的协同发展，如硬件设备制造、动漫影视、文学音乐、电竞赛事等，形成完整的文化产业生态链，为中国经济的高质量发展和文化软实力的提升做出重要贡献。</w:t>
      </w:r>
    </w:p>
    <w:p>
      <w:pPr>
        <w:spacing w:after="150"/>
      </w:pPr>
      <w:r>
        <w:rPr/>
        <w:t xml:space="preserve">本报告旨在深入剖析电玩行业的发展态势，通过对行业定义的精准解读、现状的全面梳理、趋势的敏锐洞察以及前景的科学展望，为政府决策部门制定产业政策、企业制定发展战略、投资者把握投资机遇以及行业从业者明晰发展方向提供全面、权威、前瞻性的参考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全球电玩行业发展情况分析</w:t>
      </w:r>
    </w:p>
    <w:p>
      <w:pPr>
        <w:spacing w:before="75" w:after="0"/>
      </w:pPr>
      <w:r>
        <w:rPr/>
        <w:t xml:space="preserve">第一节 世界电玩行业分析</w:t>
      </w:r>
    </w:p>
    <w:p>
      <w:pPr>
        <w:spacing w:before="75" w:after="0"/>
      </w:pPr>
      <w:r>
        <w:rPr/>
        <w:t xml:space="preserve">一、世界电玩行业特点</w:t>
      </w:r>
    </w:p>
    <w:p>
      <w:pPr>
        <w:spacing w:before="75" w:after="0"/>
      </w:pPr>
      <w:r>
        <w:rPr/>
        <w:t xml:space="preserve">二、世界电玩产能状况</w:t>
      </w:r>
    </w:p>
    <w:p>
      <w:pPr>
        <w:spacing w:before="75" w:after="0"/>
      </w:pPr>
      <w:r>
        <w:rPr/>
        <w:t xml:space="preserve">三、世界电玩行业动态</w:t>
      </w:r>
    </w:p>
    <w:p>
      <w:pPr>
        <w:spacing w:before="75" w:after="0"/>
      </w:pPr>
      <w:r>
        <w:rPr/>
        <w:t xml:space="preserve">第二节 世界电玩市场分析</w:t>
      </w:r>
    </w:p>
    <w:p>
      <w:pPr>
        <w:spacing w:before="75" w:after="0"/>
      </w:pPr>
      <w:r>
        <w:rPr/>
        <w:t xml:space="preserve">一、世界电玩生产分布</w:t>
      </w:r>
    </w:p>
    <w:p>
      <w:pPr>
        <w:spacing w:before="75" w:after="0"/>
      </w:pPr>
      <w:r>
        <w:rPr/>
        <w:t xml:space="preserve">二、世界电玩消费情况</w:t>
      </w:r>
    </w:p>
    <w:p>
      <w:pPr>
        <w:spacing w:before="75" w:after="0"/>
      </w:pPr>
      <w:r>
        <w:rPr/>
        <w:t xml:space="preserve">三、世界电玩消费结构</w:t>
      </w:r>
    </w:p>
    <w:p>
      <w:pPr>
        <w:spacing w:before="75" w:after="0"/>
      </w:pPr>
      <w:r>
        <w:rPr/>
        <w:t xml:space="preserve">四、世界电玩价格分析</w:t>
      </w:r>
    </w:p>
    <w:p>
      <w:pPr>
        <w:spacing w:before="75" w:after="0"/>
      </w:pPr>
      <w:r>
        <w:rPr/>
        <w:t xml:space="preserve">第三节 2025年中外电玩市场对比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中国电玩行业供给情况分析及趋势</w:t>
      </w:r>
    </w:p>
    <w:p>
      <w:pPr>
        <w:spacing w:before="75" w:after="0"/>
      </w:pPr>
      <w:r>
        <w:rPr/>
        <w:t xml:space="preserve">第一节 2023-2025年中国电玩行业市场供给分析</w:t>
      </w:r>
    </w:p>
    <w:p>
      <w:pPr>
        <w:spacing w:before="75" w:after="0"/>
      </w:pPr>
      <w:r>
        <w:rPr/>
        <w:t xml:space="preserve">一、电玩整体供给情况分析</w:t>
      </w:r>
    </w:p>
    <w:p>
      <w:pPr>
        <w:spacing w:before="75" w:after="0"/>
      </w:pPr>
      <w:r>
        <w:rPr/>
        <w:t xml:space="preserve">二、电玩重点区域供给分析</w:t>
      </w:r>
    </w:p>
    <w:p>
      <w:pPr>
        <w:spacing w:before="75" w:after="0"/>
      </w:pPr>
      <w:r>
        <w:rPr/>
        <w:t xml:space="preserve">第二节 电玩行业供给关系因素分析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2026-2031年中国电玩行业市场供给趋势</w:t>
      </w:r>
    </w:p>
    <w:p>
      <w:pPr>
        <w:spacing w:before="75" w:after="0"/>
      </w:pPr>
      <w:r>
        <w:rPr/>
        <w:t xml:space="preserve">一、电玩整体供给情况趋势分析</w:t>
      </w:r>
    </w:p>
    <w:p>
      <w:pPr>
        <w:spacing w:before="75" w:after="0"/>
      </w:pPr>
      <w:r>
        <w:rPr/>
        <w:t xml:space="preserve">二、电玩重点区域供给趋势分析</w:t>
      </w:r>
    </w:p>
    <w:p>
      <w:pPr>
        <w:spacing w:before="75" w:after="0"/>
      </w:pPr>
      <w:r>
        <w:rPr/>
        <w:t xml:space="preserve">三、影响未来电玩供给的因素分析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信息社会下电玩行业宏观经济环境分析</w:t>
      </w:r>
    </w:p>
    <w:p>
      <w:pPr>
        <w:spacing w:before="75" w:after="0"/>
      </w:pPr>
      <w:r>
        <w:rPr/>
        <w:t xml:space="preserve">第一节 2023-2025年全球经济环境分析</w:t>
      </w:r>
    </w:p>
    <w:p>
      <w:pPr>
        <w:spacing w:before="75" w:after="0"/>
      </w:pPr>
      <w:r>
        <w:rPr/>
        <w:t xml:space="preserve">一、2025年全球经济运行概况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四、2025年中国宏观经济运行概况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2025年中国电玩行业发展概况</w:t>
      </w:r>
    </w:p>
    <w:p>
      <w:pPr>
        <w:spacing w:before="75" w:after="0"/>
      </w:pPr>
      <w:r>
        <w:rPr/>
        <w:t xml:space="preserve">第一节 2025年中国电玩行业发展态势分析</w:t>
      </w:r>
    </w:p>
    <w:p>
      <w:pPr>
        <w:spacing w:before="75" w:after="0"/>
      </w:pPr>
      <w:r>
        <w:rPr/>
        <w:t xml:space="preserve">第二节 2025年中国电玩行业发展特点分析</w:t>
      </w:r>
    </w:p>
    <w:p>
      <w:pPr>
        <w:spacing w:before="75" w:after="0"/>
      </w:pPr>
      <w:r>
        <w:rPr/>
        <w:t xml:space="preserve">第三节 2025年中国电玩行业市场供需分析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2025年中国电玩行业整体运行状况</w:t>
      </w:r>
    </w:p>
    <w:p>
      <w:pPr>
        <w:spacing w:before="75" w:after="0"/>
      </w:pPr>
      <w:r>
        <w:rPr/>
        <w:t xml:space="preserve">第一节 2025年电玩行业盈利能力分析</w:t>
      </w:r>
    </w:p>
    <w:p>
      <w:pPr>
        <w:spacing w:before="75" w:after="0"/>
      </w:pPr>
      <w:r>
        <w:rPr/>
        <w:t xml:space="preserve">第二节 2025年电玩行业偿债能力分析</w:t>
      </w:r>
    </w:p>
    <w:p>
      <w:pPr>
        <w:spacing w:before="75" w:after="0"/>
      </w:pPr>
      <w:r>
        <w:rPr/>
        <w:t xml:space="preserve">第三节 2025年电玩行业营运能力分析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2023-2025年中国电玩行业进出口市场分析</w:t>
      </w:r>
    </w:p>
    <w:p>
      <w:pPr>
        <w:spacing w:before="75" w:after="0"/>
      </w:pPr>
      <w:r>
        <w:rPr/>
        <w:t xml:space="preserve">第一节 2023-2025年电玩行业进出口特点分析</w:t>
      </w:r>
    </w:p>
    <w:p>
      <w:pPr>
        <w:spacing w:before="75" w:after="0"/>
      </w:pPr>
      <w:r>
        <w:rPr/>
        <w:t xml:space="preserve">第二节 2023-2025年电玩行业进出口量分析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2026-2031年电玩行业进出口市场预测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2025年中国电玩行业竞争情况分析</w:t>
      </w:r>
    </w:p>
    <w:p>
      <w:pPr>
        <w:spacing w:before="75" w:after="0"/>
      </w:pPr>
      <w:r>
        <w:rPr/>
        <w:t xml:space="preserve">第一节 中国电玩行业经济指标分析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2026-2031年中国电玩行业市场竞争策略展望分析</w:t>
      </w:r>
    </w:p>
    <w:p>
      <w:pPr>
        <w:spacing w:before="75" w:after="0"/>
      </w:pPr>
      <w:r>
        <w:rPr/>
        <w:t xml:space="preserve">一、电玩行业市场竞争趋势分析</w:t>
      </w:r>
    </w:p>
    <w:p>
      <w:pPr>
        <w:spacing w:before="75" w:after="0"/>
      </w:pPr>
      <w:r>
        <w:rPr/>
        <w:t xml:space="preserve">二、电玩行业市场竞争格局展望分析</w:t>
      </w:r>
    </w:p>
    <w:p>
      <w:pPr>
        <w:spacing w:before="75" w:after="0"/>
      </w:pPr>
      <w:r>
        <w:rPr/>
        <w:t xml:space="preserve">三、电玩行业市场竞争策略分析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2026-2031年电玩行业投资价值及行业发展预测</w:t>
      </w:r>
    </w:p>
    <w:p>
      <w:pPr>
        <w:spacing w:before="75" w:after="0"/>
      </w:pPr>
      <w:r>
        <w:rPr/>
        <w:t xml:space="preserve">第一节 2026-2031年电玩行业成长性分析</w:t>
      </w:r>
    </w:p>
    <w:p>
      <w:pPr>
        <w:spacing w:before="75" w:after="0"/>
      </w:pPr>
      <w:r>
        <w:rPr/>
        <w:t xml:space="preserve">第二节 2026-2031年电玩行业经营能力分析</w:t>
      </w:r>
    </w:p>
    <w:p>
      <w:pPr>
        <w:spacing w:before="75" w:after="0"/>
      </w:pPr>
      <w:r>
        <w:rPr/>
        <w:t xml:space="preserve">第三节 2026-2031年电玩行业盈利能力分析</w:t>
      </w:r>
    </w:p>
    <w:p>
      <w:pPr>
        <w:spacing w:before="75" w:after="0"/>
      </w:pPr>
      <w:r>
        <w:rPr/>
        <w:t xml:space="preserve">第四节 2026-2031年电玩行业偿债能力分析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2021-2025年中国电玩产业行业重点区域运行分析</w:t>
      </w:r>
    </w:p>
    <w:p>
      <w:pPr>
        <w:spacing w:before="75" w:after="0"/>
      </w:pPr>
      <w:r>
        <w:rPr/>
        <w:t xml:space="preserve">第一节 2021-2025年华东地区电玩产业行业运行情况</w:t>
      </w:r>
    </w:p>
    <w:p>
      <w:pPr>
        <w:spacing w:before="75" w:after="0"/>
      </w:pPr>
      <w:r>
        <w:rPr/>
        <w:t xml:space="preserve">第二节 2021-2025年华南地区电玩产业行业运行情况</w:t>
      </w:r>
    </w:p>
    <w:p>
      <w:pPr>
        <w:spacing w:before="75" w:after="0"/>
      </w:pPr>
      <w:r>
        <w:rPr/>
        <w:t xml:space="preserve">第三节 2021-2025年华中地区电玩产业行业运行情况</w:t>
      </w:r>
    </w:p>
    <w:p>
      <w:pPr>
        <w:spacing w:before="75" w:after="0"/>
      </w:pPr>
      <w:r>
        <w:rPr/>
        <w:t xml:space="preserve">第四节 2021-2025年华北地区电玩产业行业运行情况</w:t>
      </w:r>
    </w:p>
    <w:p>
      <w:pPr>
        <w:spacing w:before="75" w:after="0"/>
      </w:pPr>
      <w:r>
        <w:rPr/>
        <w:t xml:space="preserve">第五节 2021-2025年西北地区电玩产业行业运行情况</w:t>
      </w:r>
    </w:p>
    <w:p>
      <w:pPr>
        <w:spacing w:before="75" w:after="0"/>
      </w:pPr>
      <w:r>
        <w:rPr/>
        <w:t xml:space="preserve">第六节 2021-2025年西南地区电玩产业行业运行情况</w:t>
      </w:r>
    </w:p>
    <w:p>
      <w:pPr>
        <w:spacing w:before="75" w:after="0"/>
      </w:pPr>
      <w:r>
        <w:rPr/>
        <w:t xml:space="preserve">第七节 2021-2025年东北地区电玩产业行业运行情况</w:t>
      </w:r>
    </w:p>
    <w:p>
      <w:pPr>
        <w:spacing w:before="75" w:after="0"/>
      </w:pPr>
      <w:r>
        <w:rPr>
          <w:b w:val="1"/>
          <w:bCs w:val="1"/>
        </w:rPr>
        <w:t xml:space="preserve">第十章 2025年中国电玩行业重点企业竞争力分析</w:t>
      </w:r>
    </w:p>
    <w:p>
      <w:pPr>
        <w:spacing w:before="75" w:after="0"/>
      </w:pPr>
      <w:r>
        <w:rPr/>
        <w:t xml:space="preserve">第一节 北京大玩家娱乐股份有限公司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南京风云投资管理有限公司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上海汤姆熊娱乐有限公司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深圳市乐的文化股份有限公司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广州华立科技股份有限公司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杭州神采飞扬娱乐有限公司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华夏世嘉(青岛)娱乐游艺有限公司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中山市冠宇娱乐有限公司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湖南乐汇动漫科技有限公司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2026-2031年中国电玩行业消费市场分析</w:t>
      </w:r>
    </w:p>
    <w:p>
      <w:pPr>
        <w:spacing w:before="75" w:after="0"/>
      </w:pPr>
      <w:r>
        <w:rPr/>
        <w:t xml:space="preserve">第一节 电玩市场消费需求分析</w:t>
      </w:r>
    </w:p>
    <w:p>
      <w:pPr>
        <w:spacing w:before="75" w:after="0"/>
      </w:pPr>
      <w:r>
        <w:rPr/>
        <w:t xml:space="preserve">一、电玩市场的消费需求变化</w:t>
      </w:r>
    </w:p>
    <w:p>
      <w:pPr>
        <w:spacing w:before="75" w:after="0"/>
      </w:pPr>
      <w:r>
        <w:rPr/>
        <w:t xml:space="preserve">二、电玩行业的需求情况分析</w:t>
      </w:r>
    </w:p>
    <w:p>
      <w:pPr>
        <w:spacing w:before="75" w:after="0"/>
      </w:pPr>
      <w:r>
        <w:rPr/>
        <w:t xml:space="preserve">三、2025年电玩品牌市场消费需求分析</w:t>
      </w:r>
    </w:p>
    <w:p>
      <w:pPr>
        <w:spacing w:before="75" w:after="0"/>
      </w:pPr>
      <w:r>
        <w:rPr/>
        <w:t xml:space="preserve">第二节 电玩消费市场状况分析</w:t>
      </w:r>
    </w:p>
    <w:p>
      <w:pPr>
        <w:spacing w:before="75" w:after="0"/>
      </w:pPr>
      <w:r>
        <w:rPr/>
        <w:t xml:space="preserve">一、电玩行业消费特点</w:t>
      </w:r>
    </w:p>
    <w:p>
      <w:pPr>
        <w:spacing w:before="75" w:after="0"/>
      </w:pPr>
      <w:r>
        <w:rPr/>
        <w:t xml:space="preserve">二、电玩行业消费方式分析</w:t>
      </w:r>
    </w:p>
    <w:p>
      <w:pPr>
        <w:spacing w:before="75" w:after="0"/>
      </w:pPr>
      <w:r>
        <w:rPr/>
        <w:t xml:space="preserve">三、电玩行业消费结构分析</w:t>
      </w:r>
    </w:p>
    <w:p>
      <w:pPr>
        <w:spacing w:before="75" w:after="0"/>
      </w:pPr>
      <w:r>
        <w:rPr/>
        <w:t xml:space="preserve">四、电玩行业消费的市场变化</w:t>
      </w:r>
    </w:p>
    <w:p>
      <w:pPr>
        <w:spacing w:before="75" w:after="0"/>
      </w:pPr>
      <w:r>
        <w:rPr/>
        <w:t xml:space="preserve">五、电玩市场的消费方向</w:t>
      </w:r>
    </w:p>
    <w:p>
      <w:pPr>
        <w:spacing w:before="75" w:after="0"/>
      </w:pPr>
      <w:r>
        <w:rPr/>
        <w:t xml:space="preserve">第三节 电玩行业产品的品牌市场调查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五、电玩行业品牌忠诚度调查</w:t>
      </w:r>
    </w:p>
    <w:p>
      <w:pPr>
        <w:spacing w:before="75" w:after="0"/>
      </w:pPr>
      <w:r>
        <w:rPr/>
        <w:t xml:space="preserve">六、电玩行业品牌市场占有率调查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中国电玩行业投资策略分析</w:t>
      </w:r>
    </w:p>
    <w:p>
      <w:pPr>
        <w:spacing w:before="75" w:after="0"/>
      </w:pPr>
      <w:r>
        <w:rPr/>
        <w:t xml:space="preserve">第一节 2023-2025年中国电玩行业投资环境分析</w:t>
      </w:r>
    </w:p>
    <w:p>
      <w:pPr>
        <w:spacing w:before="75" w:after="0"/>
      </w:pPr>
      <w:r>
        <w:rPr/>
        <w:t xml:space="preserve">第二节 2023-2025年中国电玩行业投资收益分析</w:t>
      </w:r>
    </w:p>
    <w:p>
      <w:pPr>
        <w:spacing w:before="75" w:after="0"/>
      </w:pPr>
      <w:r>
        <w:rPr/>
        <w:t xml:space="preserve">第三节 2023-2025年中国电玩行业产品投资方向</w:t>
      </w:r>
    </w:p>
    <w:p>
      <w:pPr>
        <w:spacing w:before="75" w:after="0"/>
      </w:pPr>
      <w:r>
        <w:rPr/>
        <w:t xml:space="preserve">第四节 2026-2031年中国电玩行业投资收益预测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二、2026-2031年中国电玩行业工业总产值预测</w:t>
      </w:r>
    </w:p>
    <w:p>
      <w:pPr>
        <w:spacing w:before="75" w:after="0"/>
      </w:pPr>
      <w:r>
        <w:rPr/>
        <w:t xml:space="preserve">三、2026-2031年中国电玩行业行业销售收入预测</w:t>
      </w:r>
    </w:p>
    <w:p>
      <w:pPr>
        <w:spacing w:before="75" w:after="0"/>
      </w:pPr>
      <w:r>
        <w:rPr/>
        <w:t xml:space="preserve">四、2026-2031年中国电玩行业利润总额预测</w:t>
      </w:r>
    </w:p>
    <w:p>
      <w:pPr>
        <w:spacing w:before="75" w:after="0"/>
      </w:pPr>
      <w:r>
        <w:rPr/>
        <w:t xml:space="preserve">五、2026-2031年中国电玩行业总资产预测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中国电玩行业投资风险分析</w:t>
      </w:r>
    </w:p>
    <w:p>
      <w:pPr>
        <w:spacing w:before="75" w:after="0"/>
      </w:pPr>
      <w:r>
        <w:rPr/>
        <w:t xml:space="preserve">第一节 中国电玩行业内部风险分析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三、企业出口风险分析</w:t>
      </w:r>
    </w:p>
    <w:p>
      <w:pPr>
        <w:spacing w:before="75" w:after="0"/>
      </w:pPr>
      <w:r>
        <w:rPr/>
        <w:t xml:space="preserve">第二节 中国电玩行业外部风险分析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电玩行业发展趋势与投资战略研究</w:t>
      </w:r>
    </w:p>
    <w:p>
      <w:pPr>
        <w:spacing w:before="75" w:after="0"/>
      </w:pPr>
      <w:r>
        <w:rPr/>
        <w:t xml:space="preserve">第一节 电玩市场发展潜力分析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2026-2031年电玩行业市场策略分析</w:t>
      </w:r>
    </w:p>
    <w:p>
      <w:pPr>
        <w:spacing w:before="75" w:after="0"/>
      </w:pPr>
      <w:r>
        <w:rPr/>
        <w:t xml:space="preserve">第一节 电玩行业营销策略分析及建议</w:t>
      </w:r>
    </w:p>
    <w:p>
      <w:pPr>
        <w:spacing w:before="75" w:after="0"/>
      </w:pPr>
      <w:r>
        <w:rPr/>
        <w:t xml:space="preserve">一、电玩行业营销模式</w:t>
      </w:r>
    </w:p>
    <w:p>
      <w:pPr>
        <w:spacing w:before="75" w:after="0"/>
      </w:pPr>
      <w:r>
        <w:rPr/>
        <w:t xml:space="preserve">二、电玩行业营销策略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电玩行业企业经营发展分析及建议</w:t>
      </w:r>
    </w:p>
    <w:p>
      <w:pPr>
        <w:spacing w:before="75" w:after="0"/>
      </w:pPr>
      <w:r>
        <w:rPr/>
        <w:t xml:space="preserve">一、电玩行业经营模式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图表：电玩行业生命周期</w:t>
      </w:r>
    </w:p>
    <w:p>
      <w:pPr>
        <w:spacing w:before="75" w:after="0"/>
      </w:pPr>
      <w:r>
        <w:rPr/>
        <w:t xml:space="preserve">图表：电玩行业产业链结构</w:t>
      </w:r>
    </w:p>
    <w:p>
      <w:pPr>
        <w:spacing w:before="75" w:after="0"/>
      </w:pPr>
      <w:r>
        <w:rPr/>
        <w:t xml:space="preserve">图表：2024-2025年全球电玩行业市场规模</w:t>
      </w:r>
    </w:p>
    <w:p>
      <w:pPr>
        <w:spacing w:before="75" w:after="0"/>
      </w:pPr>
      <w:r>
        <w:rPr/>
        <w:t xml:space="preserve">图表：2024-2025年中国电玩行业市场规模</w:t>
      </w:r>
    </w:p>
    <w:p>
      <w:pPr>
        <w:spacing w:before="75" w:after="0"/>
      </w:pPr>
      <w:r>
        <w:rPr/>
        <w:t xml:space="preserve">图表：2024-2025年电玩行业重要数据指标比较</w:t>
      </w:r>
    </w:p>
    <w:p>
      <w:pPr>
        <w:spacing w:before="75" w:after="0"/>
      </w:pPr>
      <w:r>
        <w:rPr/>
        <w:t xml:space="preserve">图表：2024-2025年中国电玩市场占全球份额比较</w:t>
      </w:r>
    </w:p>
    <w:p>
      <w:pPr>
        <w:spacing w:before="75" w:after="0"/>
      </w:pPr>
      <w:r>
        <w:rPr/>
        <w:t xml:space="preserve">图表：2024-2025年电玩行业竞争力分析</w:t>
      </w:r>
    </w:p>
    <w:p>
      <w:pPr>
        <w:spacing w:before="75" w:after="0"/>
      </w:pPr>
      <w:r>
        <w:rPr/>
        <w:t xml:space="preserve">图表：2024-2025年电玩行业产能分析</w:t>
      </w:r>
    </w:p>
    <w:p>
      <w:pPr>
        <w:spacing w:before="75" w:after="0"/>
      </w:pPr>
      <w:r>
        <w:rPr/>
        <w:t xml:space="preserve">图表：2024-2025年电玩行业产量分析</w:t>
      </w:r>
    </w:p>
    <w:p>
      <w:pPr>
        <w:spacing w:before="75" w:after="0"/>
      </w:pPr>
      <w:r>
        <w:rPr/>
        <w:t xml:space="preserve">图表：2024-2025年电玩行业需求分析</w:t>
      </w:r>
    </w:p>
    <w:p>
      <w:pPr>
        <w:spacing w:before="75" w:after="0"/>
      </w:pPr>
      <w:r>
        <w:rPr/>
        <w:t xml:space="preserve">图表：2024-2025年电玩行业集中度</w:t>
      </w:r>
    </w:p>
    <w:p>
      <w:pPr>
        <w:spacing w:before="75" w:after="0"/>
      </w:pPr>
      <w:r>
        <w:rPr/>
        <w:t xml:space="preserve">图表：2026-2031年电玩行业市场规模预测</w:t>
      </w:r>
    </w:p>
    <w:p>
      <w:pPr>
        <w:spacing w:before="75" w:after="0"/>
      </w:pPr>
      <w:r>
        <w:rPr/>
        <w:t xml:space="preserve">图表：2026-2031年电玩行业营业收入预测</w:t>
      </w:r>
    </w:p>
    <w:p>
      <w:pPr>
        <w:spacing w:before="75" w:after="0"/>
      </w:pPr>
      <w:r>
        <w:rPr/>
        <w:t xml:space="preserve">图表：2026-2031年中国电玩行业供给预测</w:t>
      </w:r>
    </w:p>
    <w:p>
      <w:pPr>
        <w:spacing w:before="75" w:after="0"/>
      </w:pPr>
      <w:r>
        <w:rPr/>
        <w:t xml:space="preserve">图表：2026-2031年中国电玩行业需求预测</w:t>
      </w:r>
    </w:p>
    <w:p>
      <w:pPr>
        <w:spacing w:before="75" w:after="0"/>
      </w:pPr>
      <w:r>
        <w:rPr/>
        <w:t xml:space="preserve">图表：2026-2031年中国电玩行业供需平衡预测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本文地址：https://www.51baogao.cn/baogao/20250626/2983014.shtml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26/298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电玩产业市场发展分析及企业竞争力与投资战略研究报告(2026-2031版)</dc:title>
  <dc:description>电玩产业市场发展分析及企业竞争力与投资战略研究报告(2026-2031版)</dc:description>
  <dc:subject>电玩产业市场发展分析及企业竞争力与投资战略研究报告(2026-2031版)</dc:subject>
  <cp:keywords>研究报告</cp:keywords>
  <cp:category>研究报告</cp:category>
  <cp:lastModifiedBy>北京中道泰和信息咨询有限公司</cp:lastModifiedBy>
  <dcterms:created xsi:type="dcterms:W3CDTF">2026-04-08T17:34:50+08:00</dcterms:created>
  <dcterms:modified xsi:type="dcterms:W3CDTF">2026-04-08T17:34:50+08:00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