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中国办公用品行业市场发展分析及竞争格局与投资价值研究报告(2026-2031版)</w:t>
      </w:r>
    </w:p>
    <w:p>
      <w:pPr>
        <w:spacing w:after="150"/>
      </w:pPr>
      <w:r>
        <w:rPr>
          <w:b w:val="1"/>
          <w:bCs w:val="1"/>
        </w:rPr>
        <w:t xml:space="preserve">报告简介</w:t>
      </w:r>
    </w:p>
    <w:p>
      <w:pPr>
        <w:spacing w:after="150"/>
      </w:pPr>
      <w:r>
        <w:rPr/>
        <w:t xml:space="preserve">办公用品是指人们在日常工作中所使用的辅助用品。随着全球经济的持续发展，企业数量不断增加，办公场所不断扩张，对办公用品的需求也将相应增加。例如，新兴行业的发展会催生大量的办公需求，从而带动办公用品市场的繁荣。在消费升级的背景下，消费者对办公用品的品质和功能有了更高的要求，愿意为高品质、个性化、智能化的办公用品支付更高的价格，这将推动办公用品市场的进一步发展，促使企业不断研发和推出新产品。</w:t>
      </w:r>
    </w:p>
    <w:p>
      <w:pPr>
        <w:spacing w:after="150"/>
      </w:pPr>
      <w:r>
        <w:rPr/>
        <w:t xml:space="preserve">办公用品行业研究报告主要分析了办公用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办公用品行业重点企业分析、子行业分析、区域市场分析、行业风险分析、行业发展前景预测及相关的经营、投资建议等。报告研究框架全面、严谨，分析内容客观、公正、系统，真实准确地反映了我国办公用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办公用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中国办公用品行业发展概述</w:t>
      </w:r>
    </w:p>
    <w:p>
      <w:pPr>
        <w:spacing w:before="75" w:after="0"/>
      </w:pPr>
      <w:r>
        <w:rPr/>
        <w:t xml:space="preserve">第一节 办公用品行业发展情况</w:t>
      </w:r>
    </w:p>
    <w:p>
      <w:pPr>
        <w:spacing w:before="75" w:after="0"/>
      </w:pPr>
      <w:r>
        <w:rPr/>
        <w:t xml:space="preserve">第二节 最近3-5年中国办公用品行业经济指标分析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中国办公用品行业的国际比较分析</w:t>
      </w:r>
    </w:p>
    <w:p>
      <w:pPr>
        <w:spacing w:before="75" w:after="0"/>
      </w:pPr>
      <w:r>
        <w:rPr/>
        <w:t xml:space="preserve">第一节 中国办公用品行业竞争力指标分析</w:t>
      </w:r>
    </w:p>
    <w:p>
      <w:pPr>
        <w:spacing w:before="75" w:after="0"/>
      </w:pPr>
      <w:r>
        <w:rPr/>
        <w:t xml:space="preserve">第二节 中国办公用品行业经济指标国际比较分析</w:t>
      </w:r>
    </w:p>
    <w:p>
      <w:pPr>
        <w:spacing w:before="75" w:after="0"/>
      </w:pPr>
      <w:r>
        <w:rPr/>
        <w:t xml:space="preserve">第三节 全球办公用品行业市场需求分析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全球办公用品行业市场供给分析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2021-2026年中国办公用品行业整体运行指标分析</w:t>
      </w:r>
    </w:p>
    <w:p>
      <w:pPr>
        <w:spacing w:before="75" w:after="0"/>
      </w:pPr>
      <w:r>
        <w:rPr/>
        <w:t xml:space="preserve">第一节 中国办公用品行业总体规模分析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中国办公用品行业产销分析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中国办公用品行业财务指标总体分析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办公用品产业发展环境分析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二、我国办公用品工业发展分析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办公用品行业上下游及相关产业分析</w:t>
      </w:r>
    </w:p>
    <w:p>
      <w:pPr>
        <w:spacing w:before="75" w:after="0"/>
      </w:pPr>
      <w:r>
        <w:rPr/>
        <w:t xml:space="preserve">第一节 办公用品产业链分析</w:t>
      </w:r>
    </w:p>
    <w:p>
      <w:pPr>
        <w:spacing w:before="75" w:after="0"/>
      </w:pPr>
      <w:r>
        <w:rPr/>
        <w:t xml:space="preserve">一、办公用品产业链模型介绍</w:t>
      </w:r>
    </w:p>
    <w:p>
      <w:pPr>
        <w:spacing w:before="75" w:after="0"/>
      </w:pPr>
      <w:r>
        <w:rPr/>
        <w:t xml:space="preserve">二、办公用品产业链模型分析</w:t>
      </w:r>
    </w:p>
    <w:p>
      <w:pPr>
        <w:spacing w:before="75" w:after="0"/>
      </w:pPr>
      <w:r>
        <w:rPr/>
        <w:t xml:space="preserve">第二节 办公用品上游产业分析</w:t>
      </w:r>
    </w:p>
    <w:p>
      <w:pPr>
        <w:spacing w:before="75" w:after="0"/>
      </w:pPr>
      <w:r>
        <w:rPr/>
        <w:t xml:space="preserve">一、办公用品上游产业发展现状分析</w:t>
      </w:r>
    </w:p>
    <w:p>
      <w:pPr>
        <w:spacing w:before="75" w:after="0"/>
      </w:pPr>
      <w:r>
        <w:rPr/>
        <w:t xml:space="preserve">二、办公用品行业上游产业发展分析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办公用品下游产业分析</w:t>
      </w:r>
    </w:p>
    <w:p>
      <w:pPr>
        <w:spacing w:before="75" w:after="0"/>
      </w:pPr>
      <w:r>
        <w:rPr/>
        <w:t xml:space="preserve">一、办公用品下游产业发展现状分析</w:t>
      </w:r>
    </w:p>
    <w:p>
      <w:pPr>
        <w:spacing w:before="75" w:after="0"/>
      </w:pPr>
      <w:r>
        <w:rPr/>
        <w:t xml:space="preserve">二、办公用品下游应用领域发展分析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中国办公用品行业区域市场分析</w:t>
      </w:r>
    </w:p>
    <w:p>
      <w:pPr>
        <w:spacing w:before="75" w:after="0"/>
      </w:pPr>
      <w:r>
        <w:rPr/>
        <w:t xml:space="preserve">第一节 华北地区办公用品行业分析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东北地区办公用品行业分析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华东地区办公用品行业分析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华南地区办公用品行业分析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华中地区办公用品行业分析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西南地区办公用品行业分析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西北地区办公用品行业分析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2023-2025年中国办公用品行业供需情况及2026-2031年供需预测</w:t>
      </w:r>
    </w:p>
    <w:p>
      <w:pPr>
        <w:spacing w:before="75" w:after="0"/>
      </w:pPr>
      <w:r>
        <w:rPr/>
        <w:t xml:space="preserve">第一节 2023-2025年办公用品行业需求情况分析</w:t>
      </w:r>
    </w:p>
    <w:p>
      <w:pPr>
        <w:spacing w:before="75" w:after="0"/>
      </w:pPr>
      <w:r>
        <w:rPr/>
        <w:t xml:space="preserve">一、2021-2026年办公用品行业需求总量</w:t>
      </w:r>
    </w:p>
    <w:p>
      <w:pPr>
        <w:spacing w:before="75" w:after="0"/>
      </w:pPr>
      <w:r>
        <w:rPr/>
        <w:t xml:space="preserve">二、2021-2026年办公用品行业需求结构变化</w:t>
      </w:r>
    </w:p>
    <w:p>
      <w:pPr>
        <w:spacing w:before="75" w:after="0"/>
      </w:pPr>
      <w:r>
        <w:rPr/>
        <w:t xml:space="preserve">第二节 2026-2031年办公用品行业供需预测</w:t>
      </w:r>
    </w:p>
    <w:p>
      <w:pPr>
        <w:spacing w:before="75" w:after="0"/>
      </w:pPr>
      <w:r>
        <w:rPr/>
        <w:t xml:space="preserve">一、办公用品行业供给总量预测</w:t>
      </w:r>
    </w:p>
    <w:p>
      <w:pPr>
        <w:spacing w:before="75" w:after="0"/>
      </w:pPr>
      <w:r>
        <w:rPr/>
        <w:t xml:space="preserve">二、办公用品行业需求总量预测</w:t>
      </w:r>
    </w:p>
    <w:p>
      <w:pPr>
        <w:spacing w:before="75" w:after="0"/>
      </w:pPr>
      <w:r>
        <w:rPr/>
        <w:t xml:space="preserve">第三节 2026-2031年国内办公用品行业影响因素分析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办公用品市场竞争格局分析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办公用品行业主要企业竞争力分析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办公用品行业竞争格局分析</w:t>
      </w:r>
    </w:p>
    <w:p>
      <w:pPr>
        <w:spacing w:before="75" w:after="0"/>
      </w:pPr>
      <w:r>
        <w:rPr/>
        <w:t xml:space="preserve">一、2021-2026年办公用品行业竞争分析</w:t>
      </w:r>
    </w:p>
    <w:p>
      <w:pPr>
        <w:spacing w:before="75" w:after="0"/>
      </w:pPr>
      <w:r>
        <w:rPr/>
        <w:t xml:space="preserve">二、2021-2026年国内外办公用品竞争分析</w:t>
      </w:r>
    </w:p>
    <w:p>
      <w:pPr>
        <w:spacing w:before="75" w:after="0"/>
      </w:pPr>
      <w:r>
        <w:rPr/>
        <w:t xml:space="preserve">三、2021-2026年中国办公用品市场竞争分析</w:t>
      </w:r>
    </w:p>
    <w:p>
      <w:pPr>
        <w:spacing w:before="75" w:after="0"/>
      </w:pPr>
      <w:r>
        <w:rPr/>
        <w:t xml:space="preserve">四、2021-2026年中国办公用品市场集中度分析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三、中国办公用品行业参与国际竞争的战略市场定位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一、办公用品行业需求市场</w:t>
      </w:r>
    </w:p>
    <w:p>
      <w:pPr>
        <w:spacing w:before="75" w:after="0"/>
      </w:pPr>
      <w:r>
        <w:rPr/>
        <w:t xml:space="preserve">二、办公用品行业客户结构</w:t>
      </w:r>
    </w:p>
    <w:p>
      <w:pPr>
        <w:spacing w:before="75" w:after="0"/>
      </w:pPr>
      <w:r>
        <w:rPr/>
        <w:t xml:space="preserve">三、办公用品行业需求的地区差异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办公用品领先企业分析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中国办公用品行业swot分析</w:t>
      </w:r>
    </w:p>
    <w:p>
      <w:pPr>
        <w:spacing w:before="75" w:after="0"/>
      </w:pPr>
      <w:r>
        <w:rPr>
          <w:b w:val="1"/>
          <w:bCs w:val="1"/>
        </w:rPr>
        <w:t xml:space="preserve">第十二章 2026-2031年办公用品行业投资价值评估分析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图表：办公用品产业链分析</w:t>
      </w:r>
    </w:p>
    <w:p>
      <w:pPr>
        <w:spacing w:before="75" w:after="0"/>
      </w:pPr>
      <w:r>
        <w:rPr/>
        <w:t xml:space="preserve">图表：国际办公用品市场规模</w:t>
      </w:r>
    </w:p>
    <w:p>
      <w:pPr>
        <w:spacing w:before="75" w:after="0"/>
      </w:pPr>
      <w:r>
        <w:rPr/>
        <w:t xml:space="preserve">图表：国际办公用品生命周期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图表：2023-2025年中国办公用品供应情况</w:t>
      </w:r>
    </w:p>
    <w:p>
      <w:pPr>
        <w:spacing w:before="75" w:after="0"/>
      </w:pPr>
      <w:r>
        <w:rPr/>
        <w:t xml:space="preserve">图表：2023-2025年中国办公用品需求情况</w:t>
      </w:r>
    </w:p>
    <w:p>
      <w:pPr>
        <w:spacing w:before="75" w:after="0"/>
      </w:pPr>
      <w:r>
        <w:rPr/>
        <w:t xml:space="preserve">图表：2026-2031年中国办公用品市场规模预测</w:t>
      </w:r>
    </w:p>
    <w:p>
      <w:pPr>
        <w:spacing w:before="75" w:after="0"/>
      </w:pPr>
      <w:r>
        <w:rPr/>
        <w:t xml:space="preserve">图表：2026-2031年中国办公用品供应情况预测</w:t>
      </w:r>
    </w:p>
    <w:p>
      <w:pPr>
        <w:spacing w:before="75" w:after="0"/>
      </w:pPr>
      <w:r>
        <w:rPr/>
        <w:t xml:space="preserve">图表：2026-2031年中国办公用品需求情况预测</w:t>
      </w:r>
    </w:p>
    <w:p>
      <w:pPr>
        <w:spacing w:before="75" w:after="0"/>
      </w:pPr>
      <w:r>
        <w:rPr/>
        <w:t xml:space="preserve">图表：2023-2025年中国办公用品市场规模统计表</w:t>
      </w:r>
    </w:p>
    <w:p>
      <w:pPr>
        <w:spacing w:before="75" w:after="0"/>
      </w:pPr>
      <w:r>
        <w:rPr/>
        <w:t xml:space="preserve">图表：2026-2031年中国办公用品行业市场规模预测</w:t>
      </w:r>
    </w:p>
    <w:p>
      <w:pPr>
        <w:spacing w:before="75" w:after="0"/>
      </w:pPr>
      <w:r>
        <w:rPr/>
        <w:t xml:space="preserve">图表：2026-2031年中国办公用品行业资产规模预测</w:t>
      </w:r>
    </w:p>
    <w:p>
      <w:pPr>
        <w:spacing w:before="75" w:after="0"/>
      </w:pPr>
      <w:r>
        <w:rPr/>
        <w:t xml:space="preserve">图表：2026-2031年中国办公用品行业利润合计预测</w:t>
      </w:r>
    </w:p>
    <w:p>
      <w:pPr>
        <w:spacing w:before="75" w:after="0"/>
      </w:pPr>
      <w:r>
        <w:rPr/>
        <w:t xml:space="preserve">图表：2026-2031年中国办公用品行业盈利能力预测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本文地址：https://www.51baogao.cn/baogao/20250626/2983019.shtml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26/298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中国办公用品行业市场发展分析及竞争格局与投资价值研究报告(2026-2031版)</dc:title>
  <dc:description>中国办公用品行业市场发展分析及竞争格局与投资价值研究报告(2026-2031版)</dc:description>
  <dc:subject>中国办公用品行业市场发展分析及竞争格局与投资价值研究报告(2026-2031版)</dc:subject>
  <cp:keywords>研究报告</cp:keywords>
  <cp:category>研究报告</cp:category>
  <cp:lastModifiedBy>北京中道泰和信息咨询有限公司</cp:lastModifiedBy>
  <dcterms:created xsi:type="dcterms:W3CDTF">2026-04-08T17:35:01+08:00</dcterms:created>
  <dcterms:modified xsi:type="dcterms:W3CDTF">2026-04-08T17:35:01+08:00</dcterms:modified>
</cp:coreProperties>
</file>

<file path=docProps/custom.xml><?xml version="1.0" encoding="utf-8"?>
<Properties xmlns="http://schemas.openxmlformats.org/officeDocument/2006/custom-properties" xmlns:vt="http://schemas.openxmlformats.org/officeDocument/2006/docPropsVTypes"/>
</file>