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中国再生革行业市场深度调研及竞争格局与投资价值研究报告(2026-2031版)</w:t>
      </w:r>
    </w:p>
    <w:p>
      <w:pPr>
        <w:spacing w:after="150"/>
      </w:pPr>
      <w:r>
        <w:rPr>
          <w:b w:val="1"/>
          <w:bCs w:val="1"/>
        </w:rPr>
        <w:t xml:space="preserve">报告简介</w:t>
      </w:r>
    </w:p>
    <w:p>
      <w:pPr>
        <w:spacing w:after="150"/>
      </w:pPr>
      <w:r>
        <w:rPr/>
        <w:t xml:space="preserve">再生革是一种以皮革边角料、皮革纤维等为原料，经过特殊的加工工艺制成的新型环保材料。具有生产成本低、环保性能好、物理性能优良等特点，广泛应用于箱包、鞋材、家具、汽车内饰等领域。根据生产工艺和产品特性，再生革可分为干法再生革和湿法再生革两大类。干法再生革具有生产效率高、能耗低等优点;湿法再生革则在耐水性、撕裂强度等方面表现更为出色。</w:t>
      </w:r>
    </w:p>
    <w:p>
      <w:pPr>
        <w:spacing w:after="150"/>
      </w:pPr>
      <w:r>
        <w:rPr/>
        <w:t xml:space="preserve">随着国内外品牌的不断增加和市场竞争的日益激烈，企业需要不断提升自身的核心竞争力，加强品牌建设和市场推广，提高产品质量和服务水平，以应对竞争压力。在原材料价格方面，由于再生革行业的主要原材料价格受到国际市场供求关系和大宗商品价格波动的影响，原材料价格的上涨将增加企业的生产成本，压缩利润空间。企业需要加强成本控制和供应链管理，优化采购渠道，降低原材料采购成本。在环保压力方面，随着环保政策的日益严格，企业需要加大环保投入，采用环保型的生产技术和工艺，以满足环保要求，否则将面临被淘汰的风险。在行业监管方面，政府对再生革行业的监管力度不断加强，企业需要严格遵守相关法律法规和标准规范，加强内部质量管理和控制，确保产品质量安全可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再生革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中国再生革行业发展概述</w:t>
      </w:r>
    </w:p>
    <w:p>
      <w:pPr>
        <w:spacing w:before="75" w:after="0"/>
      </w:pPr>
      <w:r>
        <w:rPr/>
        <w:t xml:space="preserve">第一节 再生革行业发展情况</w:t>
      </w:r>
    </w:p>
    <w:p>
      <w:pPr>
        <w:spacing w:before="75" w:after="0"/>
      </w:pPr>
      <w:r>
        <w:rPr/>
        <w:t xml:space="preserve">第二节 最近3-5年中国再生革行业经济指标分析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中国再生革行业的国际比较分析</w:t>
      </w:r>
    </w:p>
    <w:p>
      <w:pPr>
        <w:spacing w:before="75" w:after="0"/>
      </w:pPr>
      <w:r>
        <w:rPr/>
        <w:t xml:space="preserve">第一节 中国再生革行业竞争力指标分析</w:t>
      </w:r>
    </w:p>
    <w:p>
      <w:pPr>
        <w:spacing w:before="75" w:after="0"/>
      </w:pPr>
      <w:r>
        <w:rPr/>
        <w:t xml:space="preserve">第二节 中国再生革行业经济指标国际比较分析</w:t>
      </w:r>
    </w:p>
    <w:p>
      <w:pPr>
        <w:spacing w:before="75" w:after="0"/>
      </w:pPr>
      <w:r>
        <w:rPr/>
        <w:t xml:space="preserve">第三节 全球再生革行业市场需求分析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全球再生革行业市场供给分析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2021-2026年中国再生革行业整体运行指标分析</w:t>
      </w:r>
    </w:p>
    <w:p>
      <w:pPr>
        <w:spacing w:before="75" w:after="0"/>
      </w:pPr>
      <w:r>
        <w:rPr/>
        <w:t xml:space="preserve">第一节 中国再生革行业总体规模分析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中国再生革行业产销分析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中国再生革行业财务指标总体分析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再生革产业发展环境分析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二、我国再生革工业发展分析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再生革行业上下游及相关产业分析</w:t>
      </w:r>
    </w:p>
    <w:p>
      <w:pPr>
        <w:spacing w:before="75" w:after="0"/>
      </w:pPr>
      <w:r>
        <w:rPr/>
        <w:t xml:space="preserve">第一节 再生革产业链分析</w:t>
      </w:r>
    </w:p>
    <w:p>
      <w:pPr>
        <w:spacing w:before="75" w:after="0"/>
      </w:pPr>
      <w:r>
        <w:rPr/>
        <w:t xml:space="preserve">一、再生革产业链模型介绍</w:t>
      </w:r>
    </w:p>
    <w:p>
      <w:pPr>
        <w:spacing w:before="75" w:after="0"/>
      </w:pPr>
      <w:r>
        <w:rPr/>
        <w:t xml:space="preserve">二、再生革产业链模型分析</w:t>
      </w:r>
    </w:p>
    <w:p>
      <w:pPr>
        <w:spacing w:before="75" w:after="0"/>
      </w:pPr>
      <w:r>
        <w:rPr/>
        <w:t xml:space="preserve">第二节 再生革上游产业分析</w:t>
      </w:r>
    </w:p>
    <w:p>
      <w:pPr>
        <w:spacing w:before="75" w:after="0"/>
      </w:pPr>
      <w:r>
        <w:rPr/>
        <w:t xml:space="preserve">一、再生革上游产业发展现状分析</w:t>
      </w:r>
    </w:p>
    <w:p>
      <w:pPr>
        <w:spacing w:before="75" w:after="0"/>
      </w:pPr>
      <w:r>
        <w:rPr/>
        <w:t xml:space="preserve">二、再生革行业上游产业发展分析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再生革下游产业分析</w:t>
      </w:r>
    </w:p>
    <w:p>
      <w:pPr>
        <w:spacing w:before="75" w:after="0"/>
      </w:pPr>
      <w:r>
        <w:rPr/>
        <w:t xml:space="preserve">一、再生革下游产业发展现状分析</w:t>
      </w:r>
    </w:p>
    <w:p>
      <w:pPr>
        <w:spacing w:before="75" w:after="0"/>
      </w:pPr>
      <w:r>
        <w:rPr/>
        <w:t xml:space="preserve">二、再生革下游应用领域发展分析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中国再生革行业区域市场分析</w:t>
      </w:r>
    </w:p>
    <w:p>
      <w:pPr>
        <w:spacing w:before="75" w:after="0"/>
      </w:pPr>
      <w:r>
        <w:rPr/>
        <w:t xml:space="preserve">第一节 华北地区再生革行业分析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东北地区再生革行业分析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华东地区再生革行业分析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华南地区再生革行业分析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华中地区再生革行业分析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西南地区再生革行业分析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西北地区再生革行业分析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2023-2025年中国再生革行业供需情况及2026-2031年供需预测</w:t>
      </w:r>
    </w:p>
    <w:p>
      <w:pPr>
        <w:spacing w:before="75" w:after="0"/>
      </w:pPr>
      <w:r>
        <w:rPr/>
        <w:t xml:space="preserve">第一节 2023-2025年再生革行业需求情况分析</w:t>
      </w:r>
    </w:p>
    <w:p>
      <w:pPr>
        <w:spacing w:before="75" w:after="0"/>
      </w:pPr>
      <w:r>
        <w:rPr/>
        <w:t xml:space="preserve">一、2021-2026年再生革行业需求总量</w:t>
      </w:r>
    </w:p>
    <w:p>
      <w:pPr>
        <w:spacing w:before="75" w:after="0"/>
      </w:pPr>
      <w:r>
        <w:rPr/>
        <w:t xml:space="preserve">二、2021-2026年再生革行业需求结构变化</w:t>
      </w:r>
    </w:p>
    <w:p>
      <w:pPr>
        <w:spacing w:before="75" w:after="0"/>
      </w:pPr>
      <w:r>
        <w:rPr/>
        <w:t xml:space="preserve">第二节 2026-2031年再生革行业供需预测</w:t>
      </w:r>
    </w:p>
    <w:p>
      <w:pPr>
        <w:spacing w:before="75" w:after="0"/>
      </w:pPr>
      <w:r>
        <w:rPr/>
        <w:t xml:space="preserve">一、再生革行业供给总量预测</w:t>
      </w:r>
    </w:p>
    <w:p>
      <w:pPr>
        <w:spacing w:before="75" w:after="0"/>
      </w:pPr>
      <w:r>
        <w:rPr/>
        <w:t xml:space="preserve">二、再生革行业需求总量预测</w:t>
      </w:r>
    </w:p>
    <w:p>
      <w:pPr>
        <w:spacing w:before="75" w:after="0"/>
      </w:pPr>
      <w:r>
        <w:rPr/>
        <w:t xml:space="preserve">第三节 2026-2031年国内再生革行业影响因素分析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再生革市场竞争格局分析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再生革行业主要企业竞争力分析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再生革行业竞争格局分析</w:t>
      </w:r>
    </w:p>
    <w:p>
      <w:pPr>
        <w:spacing w:before="75" w:after="0"/>
      </w:pPr>
      <w:r>
        <w:rPr/>
        <w:t xml:space="preserve">一、2021-2026年再生革行业竞争分析</w:t>
      </w:r>
    </w:p>
    <w:p>
      <w:pPr>
        <w:spacing w:before="75" w:after="0"/>
      </w:pPr>
      <w:r>
        <w:rPr/>
        <w:t xml:space="preserve">二、2021-2026年国内外再生革竞争分析</w:t>
      </w:r>
    </w:p>
    <w:p>
      <w:pPr>
        <w:spacing w:before="75" w:after="0"/>
      </w:pPr>
      <w:r>
        <w:rPr/>
        <w:t xml:space="preserve">三、2021-2026年中国再生革市场竞争分析</w:t>
      </w:r>
    </w:p>
    <w:p>
      <w:pPr>
        <w:spacing w:before="75" w:after="0"/>
      </w:pPr>
      <w:r>
        <w:rPr/>
        <w:t xml:space="preserve">四、2021-2026年中国再生革市场集中度分析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三、中国再生革行业参与国际竞争的战略市场定位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一、再生革行业需求市场</w:t>
      </w:r>
    </w:p>
    <w:p>
      <w:pPr>
        <w:spacing w:before="75" w:after="0"/>
      </w:pPr>
      <w:r>
        <w:rPr/>
        <w:t xml:space="preserve">二、再生革行业客户结构</w:t>
      </w:r>
    </w:p>
    <w:p>
      <w:pPr>
        <w:spacing w:before="75" w:after="0"/>
      </w:pPr>
      <w:r>
        <w:rPr/>
        <w:t xml:space="preserve">三、再生革行业需求的地区差异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再生革领先企业分析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中国再生革行业swot分析</w:t>
      </w:r>
    </w:p>
    <w:p>
      <w:pPr>
        <w:spacing w:before="75" w:after="0"/>
      </w:pPr>
      <w:r>
        <w:rPr>
          <w:b w:val="1"/>
          <w:bCs w:val="1"/>
        </w:rPr>
        <w:t xml:space="preserve">第十二章 2026-2031年再生革行业投资价值评估分析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图表：再生革产业链分析</w:t>
      </w:r>
    </w:p>
    <w:p>
      <w:pPr>
        <w:spacing w:before="75" w:after="0"/>
      </w:pPr>
      <w:r>
        <w:rPr/>
        <w:t xml:space="preserve">图表：国际再生革市场规模</w:t>
      </w:r>
    </w:p>
    <w:p>
      <w:pPr>
        <w:spacing w:before="75" w:after="0"/>
      </w:pPr>
      <w:r>
        <w:rPr/>
        <w:t xml:space="preserve">图表：国际再生革生命周期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图表：2023-2025年中国再生革供应情况</w:t>
      </w:r>
    </w:p>
    <w:p>
      <w:pPr>
        <w:spacing w:before="75" w:after="0"/>
      </w:pPr>
      <w:r>
        <w:rPr/>
        <w:t xml:space="preserve">图表：2023-2025年中国再生革需求情况</w:t>
      </w:r>
    </w:p>
    <w:p>
      <w:pPr>
        <w:spacing w:before="75" w:after="0"/>
      </w:pPr>
      <w:r>
        <w:rPr/>
        <w:t xml:space="preserve">图表：2026-2031年中国再生革市场规模预测</w:t>
      </w:r>
    </w:p>
    <w:p>
      <w:pPr>
        <w:spacing w:before="75" w:after="0"/>
      </w:pPr>
      <w:r>
        <w:rPr/>
        <w:t xml:space="preserve">图表：2026-2031年中国再生革供应情况预测</w:t>
      </w:r>
    </w:p>
    <w:p>
      <w:pPr>
        <w:spacing w:before="75" w:after="0"/>
      </w:pPr>
      <w:r>
        <w:rPr/>
        <w:t xml:space="preserve">图表：2026-2031年中国再生革需求情况预测</w:t>
      </w:r>
    </w:p>
    <w:p>
      <w:pPr>
        <w:spacing w:before="75" w:after="0"/>
      </w:pPr>
      <w:r>
        <w:rPr/>
        <w:t xml:space="preserve">图表：2023-2025年中国再生革市场规模统计表</w:t>
      </w:r>
    </w:p>
    <w:p>
      <w:pPr>
        <w:spacing w:before="75" w:after="0"/>
      </w:pPr>
      <w:r>
        <w:rPr/>
        <w:t xml:space="preserve">图表：2026-2031年中国再生革行业市场规模预测</w:t>
      </w:r>
    </w:p>
    <w:p>
      <w:pPr>
        <w:spacing w:before="75" w:after="0"/>
      </w:pPr>
      <w:r>
        <w:rPr/>
        <w:t xml:space="preserve">图表：2026-2031年中国再生革行业资产规模预测</w:t>
      </w:r>
    </w:p>
    <w:p>
      <w:pPr>
        <w:spacing w:before="75" w:after="0"/>
      </w:pPr>
      <w:r>
        <w:rPr/>
        <w:t xml:space="preserve">图表：2026-2031年中国再生革行业利润合计预测</w:t>
      </w:r>
    </w:p>
    <w:p>
      <w:pPr>
        <w:spacing w:before="75" w:after="0"/>
      </w:pPr>
      <w:r>
        <w:rPr/>
        <w:t xml:space="preserve">图表：2026-2031年中国再生革行业盈利能力预测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中国再生革行业市场深度调研及竞争格局与投资价值研究报告(2026-2031版)</dc:title>
  <dc:description>中国再生革行业市场深度调研及竞争格局与投资价值研究报告(2026-2031版)</dc:description>
  <dc:subject>中国再生革行业市场深度调研及竞争格局与投资价值研究报告(2026-2031版)</dc:subject>
  <cp:keywords>研究报告</cp:keywords>
  <cp:category>研究报告</cp:category>
  <cp:lastModifiedBy>北京中道泰和信息咨询有限公司</cp:lastModifiedBy>
  <dcterms:created xsi:type="dcterms:W3CDTF">2026-04-08T17:40:58+08:00</dcterms:created>
  <dcterms:modified xsi:type="dcterms:W3CDTF">2026-04-08T17:40:58+08:00</dcterms:modified>
</cp:coreProperties>
</file>

<file path=docProps/custom.xml><?xml version="1.0" encoding="utf-8"?>
<Properties xmlns="http://schemas.openxmlformats.org/officeDocument/2006/custom-properties" xmlns:vt="http://schemas.openxmlformats.org/officeDocument/2006/docPropsVTypes"/>
</file>