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中国混凝土行业市场深度调研及竞争格局与投资价值研究报告(2026-2031版)</w:t>
      </w:r>
    </w:p>
    <w:p>
      <w:pPr>
        <w:spacing w:after="150"/>
      </w:pPr>
      <w:r>
        <w:rPr>
          <w:b w:val="1"/>
          <w:bCs w:val="1"/>
        </w:rPr>
        <w:t xml:space="preserve">报告简介</w:t>
      </w:r>
    </w:p>
    <w:p>
      <w:pPr>
        <w:spacing w:after="150"/>
      </w:pPr>
      <w:r>
        <w:rPr/>
        <w:t xml:space="preserve">混凝土是由水泥、水、砂石等材料按一定比例混合搅拌而成的一种人造石材，具有原料资源丰富、价格相对低廉、生产工艺成熟、施工方便以及力学性能优良等特点，广泛应用于建筑工程、交通工程、水利工程等众多领域，是现代土木工程中最常用的建筑材料之一。按照性能和用途，混凝土可分为普通混凝土、高性能混凝土、特种混凝土等多种类型。</w:t>
      </w:r>
    </w:p>
    <w:p>
      <w:pPr>
        <w:spacing w:after="150"/>
      </w:pPr>
      <w:r>
        <w:rPr/>
        <w:t xml:space="preserve">近年来，随着中国基础设施建设的持续推进以及房地产市场的稳定发展，混凝土行业市场需求呈现出稳步增长的态势。在基础设施建设方面，公路、铁路、桥梁、隧道等交通基础设施的大规模建设，以及城市轨道交通、水利水电工程等项目的不断推进，为混凝土行业提供了广阔的市场空间。在房地产领域，尽管市场调控政策频出，但房地产开发投资仍保持一定的规模，对混凝土的需求也相应稳定存在。</w:t>
      </w:r>
    </w:p>
    <w:p>
      <w:pPr>
        <w:spacing w:after="150"/>
      </w:pPr>
      <w:r>
        <w:rPr/>
        <w:t xml:space="preserve">未来，混凝土行业将不断加大技术创新力度，推动产品升级换代。一方面，研发和应用高性能、特种混凝土等高端产品将成为主流趋势，如自密实混凝土、透水混凝土、轻骨料混凝土等，以满足现代建筑工程对混凝土性能的更高要求。另一方面，智能化生产技术将在混凝土行业得到广泛应用，通过自动化生产线、智能控制系统等技术手段，提高生产效率、降低成本、保证产品质量稳定性。</w:t>
      </w:r>
    </w:p>
    <w:p>
      <w:pPr>
        <w:spacing w:after="150"/>
      </w:pPr>
      <w:r>
        <w:rPr/>
        <w:t xml:space="preserve">混凝土行业研究报告主要分析了混凝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混凝土行业重点企业分析、子行业分析、区域市场分析、行业风险分析、行业发展前景预测及相关的经营、投资建议等。报告研究框架全面、严谨，分析内容客观、公正、系统，真实准确地反映了我国混凝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混凝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中国混凝土行业发展概述</w:t>
      </w:r>
    </w:p>
    <w:p>
      <w:pPr>
        <w:spacing w:before="75" w:after="0"/>
      </w:pPr>
      <w:r>
        <w:rPr/>
        <w:t xml:space="preserve">第一节 混凝土行业发展情况</w:t>
      </w:r>
    </w:p>
    <w:p>
      <w:pPr>
        <w:spacing w:before="75" w:after="0"/>
      </w:pPr>
      <w:r>
        <w:rPr/>
        <w:t xml:space="preserve">第二节 最近3-5年中国混凝土行业经济指标分析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中国混凝土行业的国际比较分析</w:t>
      </w:r>
    </w:p>
    <w:p>
      <w:pPr>
        <w:spacing w:before="75" w:after="0"/>
      </w:pPr>
      <w:r>
        <w:rPr/>
        <w:t xml:space="preserve">第一节 中国混凝土行业竞争力指标分析</w:t>
      </w:r>
    </w:p>
    <w:p>
      <w:pPr>
        <w:spacing w:before="75" w:after="0"/>
      </w:pPr>
      <w:r>
        <w:rPr/>
        <w:t xml:space="preserve">第二节 中国混凝土行业经济指标国际比较分析</w:t>
      </w:r>
    </w:p>
    <w:p>
      <w:pPr>
        <w:spacing w:before="75" w:after="0"/>
      </w:pPr>
      <w:r>
        <w:rPr/>
        <w:t xml:space="preserve">第三节 全球混凝土行业市场需求分析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全球混凝土行业市场供给分析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2021-2026年中国混凝土行业整体运行指标分析</w:t>
      </w:r>
    </w:p>
    <w:p>
      <w:pPr>
        <w:spacing w:before="75" w:after="0"/>
      </w:pPr>
      <w:r>
        <w:rPr/>
        <w:t xml:space="preserve">第一节 中国混凝土行业总体规模分析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中国混凝土行业产销分析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中国混凝土行业财务指标总体分析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混凝土产业发展环境分析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二、我国混凝土工业发展分析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混凝土行业上下游及相关产业分析</w:t>
      </w:r>
    </w:p>
    <w:p>
      <w:pPr>
        <w:spacing w:before="75" w:after="0"/>
      </w:pPr>
      <w:r>
        <w:rPr/>
        <w:t xml:space="preserve">第一节 混凝土产业链分析</w:t>
      </w:r>
    </w:p>
    <w:p>
      <w:pPr>
        <w:spacing w:before="75" w:after="0"/>
      </w:pPr>
      <w:r>
        <w:rPr/>
        <w:t xml:space="preserve">一、混凝土产业链模型介绍</w:t>
      </w:r>
    </w:p>
    <w:p>
      <w:pPr>
        <w:spacing w:before="75" w:after="0"/>
      </w:pPr>
      <w:r>
        <w:rPr/>
        <w:t xml:space="preserve">二、混凝土产业链模型分析</w:t>
      </w:r>
    </w:p>
    <w:p>
      <w:pPr>
        <w:spacing w:before="75" w:after="0"/>
      </w:pPr>
      <w:r>
        <w:rPr/>
        <w:t xml:space="preserve">第二节 混凝土上游产业分析</w:t>
      </w:r>
    </w:p>
    <w:p>
      <w:pPr>
        <w:spacing w:before="75" w:after="0"/>
      </w:pPr>
      <w:r>
        <w:rPr/>
        <w:t xml:space="preserve">一、混凝土上游产业发展现状分析</w:t>
      </w:r>
    </w:p>
    <w:p>
      <w:pPr>
        <w:spacing w:before="75" w:after="0"/>
      </w:pPr>
      <w:r>
        <w:rPr/>
        <w:t xml:space="preserve">二、混凝土行业上游产业发展分析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混凝土下游产业分析</w:t>
      </w:r>
    </w:p>
    <w:p>
      <w:pPr>
        <w:spacing w:before="75" w:after="0"/>
      </w:pPr>
      <w:r>
        <w:rPr/>
        <w:t xml:space="preserve">一、混凝土下游产业发展现状分析</w:t>
      </w:r>
    </w:p>
    <w:p>
      <w:pPr>
        <w:spacing w:before="75" w:after="0"/>
      </w:pPr>
      <w:r>
        <w:rPr/>
        <w:t xml:space="preserve">二、混凝土下游应用领域发展分析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中国混凝土行业区域市场分析</w:t>
      </w:r>
    </w:p>
    <w:p>
      <w:pPr>
        <w:spacing w:before="75" w:after="0"/>
      </w:pPr>
      <w:r>
        <w:rPr/>
        <w:t xml:space="preserve">第一节 华北地区混凝土行业分析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西北地区混凝土行业分析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2023-2025年中国混凝土行业供需情况及2026-2031年供需预测</w:t>
      </w:r>
    </w:p>
    <w:p>
      <w:pPr>
        <w:spacing w:before="75" w:after="0"/>
      </w:pPr>
      <w:r>
        <w:rPr/>
        <w:t xml:space="preserve">第一节 2023-2025年混凝土行业需求情况分析</w:t>
      </w:r>
    </w:p>
    <w:p>
      <w:pPr>
        <w:spacing w:before="75" w:after="0"/>
      </w:pPr>
      <w:r>
        <w:rPr/>
        <w:t xml:space="preserve">一、2021-2026年混凝土行业需求总量</w:t>
      </w:r>
    </w:p>
    <w:p>
      <w:pPr>
        <w:spacing w:before="75" w:after="0"/>
      </w:pPr>
      <w:r>
        <w:rPr/>
        <w:t xml:space="preserve">二、2021-2026年混凝土行业需求结构变化</w:t>
      </w:r>
    </w:p>
    <w:p>
      <w:pPr>
        <w:spacing w:before="75" w:after="0"/>
      </w:pPr>
      <w:r>
        <w:rPr/>
        <w:t xml:space="preserve">第二节 2026-2031年混凝土行业供需预测</w:t>
      </w:r>
    </w:p>
    <w:p>
      <w:pPr>
        <w:spacing w:before="75" w:after="0"/>
      </w:pPr>
      <w:r>
        <w:rPr/>
        <w:t xml:space="preserve">一、混凝土行业供给总量预测</w:t>
      </w:r>
    </w:p>
    <w:p>
      <w:pPr>
        <w:spacing w:before="75" w:after="0"/>
      </w:pPr>
      <w:r>
        <w:rPr/>
        <w:t xml:space="preserve">二、混凝土行业需求总量预测</w:t>
      </w:r>
    </w:p>
    <w:p>
      <w:pPr>
        <w:spacing w:before="75" w:after="0"/>
      </w:pPr>
      <w:r>
        <w:rPr/>
        <w:t xml:space="preserve">第三节 2026-2031年国内混凝土行业影响因素分析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混凝土市场竞争格局分析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混凝土行业主要企业竞争力分析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混凝土行业竞争格局分析</w:t>
      </w:r>
    </w:p>
    <w:p>
      <w:pPr>
        <w:spacing w:before="75" w:after="0"/>
      </w:pPr>
      <w:r>
        <w:rPr/>
        <w:t xml:space="preserve">一、2021-2026年混凝土行业竞争分析</w:t>
      </w:r>
    </w:p>
    <w:p>
      <w:pPr>
        <w:spacing w:before="75" w:after="0"/>
      </w:pPr>
      <w:r>
        <w:rPr/>
        <w:t xml:space="preserve">二、2021-2026年国内外混凝土竞争分析</w:t>
      </w:r>
    </w:p>
    <w:p>
      <w:pPr>
        <w:spacing w:before="75" w:after="0"/>
      </w:pPr>
      <w:r>
        <w:rPr/>
        <w:t xml:space="preserve">三、2021-2026年中国混凝土市场竞争分析</w:t>
      </w:r>
    </w:p>
    <w:p>
      <w:pPr>
        <w:spacing w:before="75" w:after="0"/>
      </w:pPr>
      <w:r>
        <w:rPr/>
        <w:t xml:space="preserve">四、2021-2026年中国混凝土市场集中度分析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三、中国混凝土行业参与国际竞争的战略市场定位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一、混凝土行业需求市场</w:t>
      </w:r>
    </w:p>
    <w:p>
      <w:pPr>
        <w:spacing w:before="75" w:after="0"/>
      </w:pPr>
      <w:r>
        <w:rPr/>
        <w:t xml:space="preserve">二、混凝土行业客户结构</w:t>
      </w:r>
    </w:p>
    <w:p>
      <w:pPr>
        <w:spacing w:before="75" w:after="0"/>
      </w:pPr>
      <w:r>
        <w:rPr/>
        <w:t xml:space="preserve">三、混凝土行业需求的地区差异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混凝土领先企业分析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中国混凝土行业swot分析</w:t>
      </w:r>
    </w:p>
    <w:p>
      <w:pPr>
        <w:spacing w:before="75" w:after="0"/>
      </w:pPr>
      <w:r>
        <w:rPr>
          <w:b w:val="1"/>
          <w:bCs w:val="1"/>
        </w:rPr>
        <w:t xml:space="preserve">第十二章 2026-2031年混凝土行业投资价值评估分析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图表：混凝土产业链分析</w:t>
      </w:r>
    </w:p>
    <w:p>
      <w:pPr>
        <w:spacing w:before="75" w:after="0"/>
      </w:pPr>
      <w:r>
        <w:rPr/>
        <w:t xml:space="preserve">图表：国际混凝土市场规模</w:t>
      </w:r>
    </w:p>
    <w:p>
      <w:pPr>
        <w:spacing w:before="75" w:after="0"/>
      </w:pPr>
      <w:r>
        <w:rPr/>
        <w:t xml:space="preserve">图表：国际混凝土生命周期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图表：2023-2025年中国混凝土供应情况</w:t>
      </w:r>
    </w:p>
    <w:p>
      <w:pPr>
        <w:spacing w:before="75" w:after="0"/>
      </w:pPr>
      <w:r>
        <w:rPr/>
        <w:t xml:space="preserve">图表：2023-2025年中国混凝土需求情况</w:t>
      </w:r>
    </w:p>
    <w:p>
      <w:pPr>
        <w:spacing w:before="75" w:after="0"/>
      </w:pPr>
      <w:r>
        <w:rPr/>
        <w:t xml:space="preserve">图表：2026-2031年中国混凝土市场规模预测</w:t>
      </w:r>
    </w:p>
    <w:p>
      <w:pPr>
        <w:spacing w:before="75" w:after="0"/>
      </w:pPr>
      <w:r>
        <w:rPr/>
        <w:t xml:space="preserve">图表：2026-2031年中国混凝土供应情况预测</w:t>
      </w:r>
    </w:p>
    <w:p>
      <w:pPr>
        <w:spacing w:before="75" w:after="0"/>
      </w:pPr>
      <w:r>
        <w:rPr/>
        <w:t xml:space="preserve">图表：2026-2031年中国混凝土需求情况预测</w:t>
      </w:r>
    </w:p>
    <w:p>
      <w:pPr>
        <w:spacing w:before="75" w:after="0"/>
      </w:pPr>
      <w:r>
        <w:rPr/>
        <w:t xml:space="preserve">图表：2023-2025年中国混凝土市场规模统计表</w:t>
      </w:r>
    </w:p>
    <w:p>
      <w:pPr>
        <w:spacing w:before="75" w:after="0"/>
      </w:pPr>
      <w:r>
        <w:rPr/>
        <w:t xml:space="preserve">图表：2026-2031年中国混凝土行业市场规模预测</w:t>
      </w:r>
    </w:p>
    <w:p>
      <w:pPr>
        <w:spacing w:before="75" w:after="0"/>
      </w:pPr>
      <w:r>
        <w:rPr/>
        <w:t xml:space="preserve">图表：2026-2031年中国混凝土行业资产规模预测</w:t>
      </w:r>
    </w:p>
    <w:p>
      <w:pPr>
        <w:spacing w:before="75" w:after="0"/>
      </w:pPr>
      <w:r>
        <w:rPr/>
        <w:t xml:space="preserve">图表：2026-2031年中国混凝土行业利润合计预测</w:t>
      </w:r>
    </w:p>
    <w:p>
      <w:pPr>
        <w:spacing w:before="75" w:after="0"/>
      </w:pPr>
      <w:r>
        <w:rPr/>
        <w:t xml:space="preserve">图表：2026-2031年中国混凝土行业盈利能力预测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中国混凝土行业市场深度调研及竞争格局与投资价值研究报告(2026-2031版)</dc:title>
  <dc:description>中国混凝土行业市场深度调研及竞争格局与投资价值研究报告(2026-2031版)</dc:description>
  <dc:subject>中国混凝土行业市场深度调研及竞争格局与投资价值研究报告(2026-2031版)</dc:subject>
  <cp:keywords>研究报告</cp:keywords>
  <cp:category>研究报告</cp:category>
  <cp:lastModifiedBy>北京中道泰和信息咨询有限公司</cp:lastModifiedBy>
  <dcterms:created xsi:type="dcterms:W3CDTF">2026-04-08T17:41:12+08:00</dcterms:created>
  <dcterms:modified xsi:type="dcterms:W3CDTF">2026-04-08T17:41:12+08:00</dcterms:modified>
</cp:coreProperties>
</file>

<file path=docProps/custom.xml><?xml version="1.0" encoding="utf-8"?>
<Properties xmlns="http://schemas.openxmlformats.org/officeDocument/2006/custom-properties" xmlns:vt="http://schemas.openxmlformats.org/officeDocument/2006/docPropsVTypes"/>
</file>