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天津生物医药行业市场深度调研及“十五五”规划发展前景研究报告(2026-2031版)</w:t>
      </w:r>
    </w:p>
    <w:p>
      <w:pPr>
        <w:spacing w:after="150"/>
      </w:pPr>
      <w:r>
        <w:rPr>
          <w:b w:val="1"/>
          <w:bCs w:val="1"/>
        </w:rPr>
        <w:t xml:space="preserve">报告简介</w:t>
      </w:r>
    </w:p>
    <w:p>
      <w:pPr>
        <w:spacing w:after="150"/>
      </w:pPr>
      <w:r>
        <w:rPr/>
        <w:t xml:space="preserve">国内生物医药市场规模近年来呈现稳步增长态势，展现出强劲的发展活力。2024年我国生物医药市场规模约达21359亿元，相较于上一年，同比增长8.12%。这一增长背后，是多因素共同作用的结果。</w:t>
      </w:r>
    </w:p>
    <w:p>
      <w:pPr>
        <w:spacing w:after="150"/>
      </w:pPr>
      <w:r>
        <w:rPr/>
        <w:t xml:space="preserve">人口结构变化层面，我国老龄化进程加速，截至2024年末，60周岁及以上老年人口达2.8亿人，占总人口的19.8%。老年人对医药产品的需求更为旺盛，尤其是在慢性疾病治疗、康复护理等领域，推动生物医药市场规模扩张。以糖尿病治疗药物为例，随着老年糖尿病患者数量增加，胰岛素、GLP-1受体激动剂等相关药物市场需求持续上升。</w:t>
      </w:r>
    </w:p>
    <w:p>
      <w:pPr>
        <w:spacing w:after="150"/>
      </w:pPr>
      <w:r>
        <w:rPr/>
        <w:t xml:space="preserve">疾病谱改变同样影响显著。当下，慢性非传染性疾病如肿瘤、心血管疾病、神经系统疾病等发病率攀升，成为威胁国民健康的主要疾病类型。据统计，我国每年新增肿瘤患者超400万人，心血管疾病患者人数超3亿。针对这些复杂疾病的治疗，生物医药技术优势凸显，创新药物和疗法不断涌现，刺激市场需求增长。像肿瘤免疫治疗药物，自上市以来市场规模迅速扩大，2024年国内销售额已超千亿元。</w:t>
      </w:r>
    </w:p>
    <w:p>
      <w:pPr>
        <w:spacing w:after="150"/>
      </w:pPr>
      <w:r>
        <w:rPr/>
        <w:t xml:space="preserve">政策扶持也为市场规模增长注入动力。国家出台系列政策鼓励生物医药产业创新发展，如《“十四五”生物经济发展规划》明确支持生物医药关键技术研发与产业化。在政策引导下，企业加大研发投入，加速创新成果转化，更多创新药械获批上市，拓展市场容量。2024年，国家药监局批准创新医疗器械61个，创新药数量也显著增加，丰富了市场产品供给。</w:t>
      </w:r>
    </w:p>
    <w:p>
      <w:pPr>
        <w:spacing w:after="150"/>
      </w:pPr>
      <w:r>
        <w:rPr/>
        <w:t xml:space="preserve">展望未来，国内生物医药市场有望延续增长态势，且增长潜力巨大。从需求端来看，人口老龄化趋势将持续深化，预计到2030年，我国60岁及以上老年人口将接近4亿人。老年群体对医药产品的刚性需求将进一步释放，推动生物医药市场规模稳步扩张。同时，居民生活水平提高与健康意识增强，使得人们对疾病预防、诊断和治疗的要求提升，愿意在健康领域投入更多资金。这将促进高端、创新型生物医药产品需求增长，如精准医疗产品、个性化治疗方案等。在政策层面，国家对生物医药产业的支持力度将持续加大。《全链条支持创新药发展实施方案》等政策的出台，从研发、审评审批、医保支付等全流程为生物医药产业发展保驾护航。</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生物医药市场进行了分析研究。报告在总结中国生物医药发展历程的基础上，结合新时期的各方面因素，对中国生物医药的发展趋势给予了细致和审慎的预测论证。报告资料详实，图表丰富，既有深入的分析，又有直观的比较，为生物医药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绪论 </w:t>
      </w:r>
    </w:p>
    <w:p>
      <w:pPr>
        <w:spacing w:before="75" w:after="0"/>
      </w:pPr>
      <w:r>
        <w:rPr/>
        <w:t xml:space="preserve">第一节 研究背景与意义 </w:t>
      </w:r>
    </w:p>
    <w:p>
      <w:pPr>
        <w:spacing w:before="75" w:after="0"/>
      </w:pPr>
      <w:r>
        <w:rPr/>
        <w:t xml:space="preserve">一、 研究背景 </w:t>
      </w:r>
    </w:p>
    <w:p>
      <w:pPr>
        <w:spacing w:before="75" w:after="0"/>
      </w:pPr>
      <w:r>
        <w:rPr/>
        <w:t xml:space="preserve">二、 研究意义 </w:t>
      </w:r>
    </w:p>
    <w:p>
      <w:pPr>
        <w:spacing w:before="75" w:after="0"/>
      </w:pPr>
      <w:r>
        <w:rPr/>
        <w:t xml:space="preserve">第二节 研究方法与数据来源 </w:t>
      </w:r>
    </w:p>
    <w:p>
      <w:pPr>
        <w:spacing w:before="75" w:after="0"/>
      </w:pPr>
      <w:r>
        <w:rPr/>
        <w:t xml:space="preserve">一、 研究方法 </w:t>
      </w:r>
    </w:p>
    <w:p>
      <w:pPr>
        <w:spacing w:before="75" w:after="0"/>
      </w:pPr>
      <w:r>
        <w:rPr/>
        <w:t xml:space="preserve">二、 数据来源 </w:t>
      </w:r>
    </w:p>
    <w:p>
      <w:pPr>
        <w:spacing w:before="75" w:after="0"/>
      </w:pPr>
      <w:r>
        <w:rPr/>
        <w:t xml:space="preserve">第三节 研究内容与结构安排 </w:t>
      </w:r>
    </w:p>
    <w:p>
      <w:pPr>
        <w:spacing w:before="75" w:after="0"/>
      </w:pPr>
      <w:r>
        <w:rPr/>
        <w:t xml:space="preserve">一、 研究内容 </w:t>
      </w:r>
    </w:p>
    <w:p>
      <w:pPr>
        <w:spacing w:before="75" w:after="0"/>
      </w:pPr>
      <w:r>
        <w:rPr/>
        <w:t xml:space="preserve">二、 结构安排 </w:t>
      </w:r>
    </w:p>
    <w:p>
      <w:pPr>
        <w:spacing w:before="75" w:after="0"/>
      </w:pPr>
      <w:r>
        <w:rPr>
          <w:b w:val="1"/>
          <w:bCs w:val="1"/>
        </w:rPr>
        <w:t xml:space="preserve">第二章 生物医药行业概述 </w:t>
      </w:r>
    </w:p>
    <w:p>
      <w:pPr>
        <w:spacing w:before="75" w:after="0"/>
      </w:pPr>
      <w:r>
        <w:rPr/>
        <w:t xml:space="preserve">第一节  生物医药行业定义与分类 </w:t>
      </w:r>
    </w:p>
    <w:p>
      <w:pPr>
        <w:spacing w:before="75" w:after="0"/>
      </w:pPr>
      <w:r>
        <w:rPr/>
        <w:t xml:space="preserve">一、  定义 </w:t>
      </w:r>
    </w:p>
    <w:p>
      <w:pPr>
        <w:spacing w:before="75" w:after="0"/>
      </w:pPr>
      <w:r>
        <w:rPr/>
        <w:t xml:space="preserve">二、  分类 </w:t>
      </w:r>
    </w:p>
    <w:p>
      <w:pPr>
        <w:spacing w:before="75" w:after="0"/>
      </w:pPr>
      <w:r>
        <w:rPr/>
        <w:t xml:space="preserve">第二节  生物医药行业特点与发展趋势 </w:t>
      </w:r>
    </w:p>
    <w:p>
      <w:pPr>
        <w:spacing w:before="75" w:after="0"/>
      </w:pPr>
      <w:r>
        <w:rPr/>
        <w:t xml:space="preserve">一、  行业特点 </w:t>
      </w:r>
    </w:p>
    <w:p>
      <w:pPr>
        <w:spacing w:before="75" w:after="0"/>
      </w:pPr>
      <w:r>
        <w:rPr/>
        <w:t xml:space="preserve">二、  发展趋势 </w:t>
      </w:r>
    </w:p>
    <w:p>
      <w:pPr>
        <w:spacing w:before="75" w:after="0"/>
      </w:pPr>
      <w:r>
        <w:rPr>
          <w:b w:val="1"/>
          <w:bCs w:val="1"/>
        </w:rPr>
        <w:t xml:space="preserve">第三章 天津生物医药行业发展现状 </w:t>
      </w:r>
    </w:p>
    <w:p>
      <w:pPr>
        <w:spacing w:before="75" w:after="0"/>
      </w:pPr>
      <w:r>
        <w:rPr/>
        <w:t xml:space="preserve">第一节  天津生物医药行业总体规模 </w:t>
      </w:r>
    </w:p>
    <w:p>
      <w:pPr>
        <w:spacing w:before="75" w:after="0"/>
      </w:pPr>
      <w:r>
        <w:rPr/>
        <w:t xml:space="preserve">一、  产业总值 </w:t>
      </w:r>
    </w:p>
    <w:p>
      <w:pPr>
        <w:spacing w:before="75" w:after="0"/>
      </w:pPr>
      <w:r>
        <w:rPr/>
        <w:t xml:space="preserve">二、  企业数量与分布 </w:t>
      </w:r>
    </w:p>
    <w:p>
      <w:pPr>
        <w:spacing w:before="75" w:after="0"/>
      </w:pPr>
      <w:r>
        <w:rPr/>
        <w:t xml:space="preserve">第二节  天津生物医药行业创新能力 </w:t>
      </w:r>
    </w:p>
    <w:p>
      <w:pPr>
        <w:spacing w:before="75" w:after="0"/>
      </w:pPr>
      <w:r>
        <w:rPr/>
        <w:t xml:space="preserve">一、  研发投入 </w:t>
      </w:r>
    </w:p>
    <w:p>
      <w:pPr>
        <w:spacing w:before="75" w:after="0"/>
      </w:pPr>
      <w:r>
        <w:rPr/>
        <w:t xml:space="preserve">二、  专利情况 </w:t>
      </w:r>
    </w:p>
    <w:p>
      <w:pPr>
        <w:spacing w:before="75" w:after="0"/>
      </w:pPr>
      <w:r>
        <w:rPr/>
        <w:t xml:space="preserve">三、  创新平台建设 </w:t>
      </w:r>
    </w:p>
    <w:p>
      <w:pPr>
        <w:spacing w:before="75" w:after="0"/>
      </w:pPr>
      <w:r>
        <w:rPr>
          <w:b w:val="1"/>
          <w:bCs w:val="1"/>
        </w:rPr>
        <w:t xml:space="preserve">第四章 天津生物医药行业政策环境分析 </w:t>
      </w:r>
    </w:p>
    <w:p>
      <w:pPr>
        <w:spacing w:before="75" w:after="0"/>
      </w:pPr>
      <w:r>
        <w:rPr/>
        <w:t xml:space="preserve">第一节  国家层面生物医药行业政策 </w:t>
      </w:r>
    </w:p>
    <w:p>
      <w:pPr>
        <w:spacing w:before="75" w:after="0"/>
      </w:pPr>
      <w:r>
        <w:rPr/>
        <w:t xml:space="preserve">一、  政策梳理 </w:t>
      </w:r>
    </w:p>
    <w:p>
      <w:pPr>
        <w:spacing w:before="75" w:after="0"/>
      </w:pPr>
      <w:r>
        <w:rPr/>
        <w:t xml:space="preserve">二、  政策对天津的影响 </w:t>
      </w:r>
    </w:p>
    <w:p>
      <w:pPr>
        <w:spacing w:before="75" w:after="0"/>
      </w:pPr>
      <w:r>
        <w:rPr/>
        <w:t xml:space="preserve">第二节  天津市生物医药行业政策 </w:t>
      </w:r>
    </w:p>
    <w:p>
      <w:pPr>
        <w:spacing w:before="75" w:after="0"/>
      </w:pPr>
      <w:r>
        <w:rPr/>
        <w:t xml:space="preserve">一、  政策梳理 </w:t>
      </w:r>
    </w:p>
    <w:p>
      <w:pPr>
        <w:spacing w:before="75" w:after="0"/>
      </w:pPr>
      <w:r>
        <w:rPr/>
        <w:t xml:space="preserve">二、  政策效果评估 </w:t>
      </w:r>
    </w:p>
    <w:p>
      <w:pPr>
        <w:spacing w:before="75" w:after="0"/>
      </w:pPr>
      <w:r>
        <w:rPr>
          <w:b w:val="1"/>
          <w:bCs w:val="1"/>
        </w:rPr>
        <w:t xml:space="preserve">第五章 天津生物医药行业经济环境分析 </w:t>
      </w:r>
    </w:p>
    <w:p>
      <w:pPr>
        <w:spacing w:before="75" w:after="0"/>
      </w:pPr>
      <w:r>
        <w:rPr/>
        <w:t xml:space="preserve">第一节  天津市宏观经济发展状况 </w:t>
      </w:r>
    </w:p>
    <w:p>
      <w:pPr>
        <w:spacing w:before="75" w:after="0"/>
      </w:pPr>
      <w:r>
        <w:rPr/>
        <w:t xml:space="preserve">一、  gdp增长情况 </w:t>
      </w:r>
    </w:p>
    <w:p>
      <w:pPr>
        <w:spacing w:before="75" w:after="0"/>
      </w:pPr>
      <w:r>
        <w:rPr/>
        <w:t xml:space="preserve">二、  产业结构变化 </w:t>
      </w:r>
    </w:p>
    <w:p>
      <w:pPr>
        <w:spacing w:before="75" w:after="0"/>
      </w:pPr>
      <w:r>
        <w:rPr/>
        <w:t xml:space="preserve">第二节  经济环境对生物医药行业的影响 </w:t>
      </w:r>
    </w:p>
    <w:p>
      <w:pPr>
        <w:spacing w:before="75" w:after="0"/>
      </w:pPr>
      <w:r>
        <w:rPr/>
        <w:t xml:space="preserve">一、  需求层面影响 </w:t>
      </w:r>
    </w:p>
    <w:p>
      <w:pPr>
        <w:spacing w:before="75" w:after="0"/>
      </w:pPr>
      <w:r>
        <w:rPr/>
        <w:t xml:space="preserve">二、  供给层面影响 </w:t>
      </w:r>
    </w:p>
    <w:p>
      <w:pPr>
        <w:spacing w:before="75" w:after="0"/>
      </w:pPr>
      <w:r>
        <w:rPr>
          <w:b w:val="1"/>
          <w:bCs w:val="1"/>
        </w:rPr>
        <w:t xml:space="preserve">第六章 天津生物医药行业社会环境分析 </w:t>
      </w:r>
    </w:p>
    <w:p>
      <w:pPr>
        <w:spacing w:before="75" w:after="0"/>
      </w:pPr>
      <w:r>
        <w:rPr/>
        <w:t xml:space="preserve">第一节  人口结构与健康需求 </w:t>
      </w:r>
    </w:p>
    <w:p>
      <w:pPr>
        <w:spacing w:before="75" w:after="0"/>
      </w:pPr>
      <w:r>
        <w:rPr/>
        <w:t xml:space="preserve">一、  人口老龄化趋势 </w:t>
      </w:r>
    </w:p>
    <w:p>
      <w:pPr>
        <w:spacing w:before="75" w:after="0"/>
      </w:pPr>
      <w:r>
        <w:rPr/>
        <w:t xml:space="preserve">二、  居民健康意识提升 </w:t>
      </w:r>
    </w:p>
    <w:p>
      <w:pPr>
        <w:spacing w:before="75" w:after="0"/>
      </w:pPr>
      <w:r>
        <w:rPr/>
        <w:t xml:space="preserve">第二节  社会文化因素对生物医药行业的影响 </w:t>
      </w:r>
    </w:p>
    <w:p>
      <w:pPr>
        <w:spacing w:before="75" w:after="0"/>
      </w:pPr>
      <w:r>
        <w:rPr/>
        <w:t xml:space="preserve">一、  传统医学文化影响 </w:t>
      </w:r>
    </w:p>
    <w:p>
      <w:pPr>
        <w:spacing w:before="75" w:after="0"/>
      </w:pPr>
      <w:r>
        <w:rPr/>
        <w:t xml:space="preserve">二、  消费观念变化 </w:t>
      </w:r>
    </w:p>
    <w:p>
      <w:pPr>
        <w:spacing w:before="75" w:after="0"/>
      </w:pPr>
      <w:r>
        <w:rPr>
          <w:b w:val="1"/>
          <w:bCs w:val="1"/>
        </w:rPr>
        <w:t xml:space="preserve">第七章 天津生物医药行业技术环境分析 </w:t>
      </w:r>
    </w:p>
    <w:p>
      <w:pPr>
        <w:spacing w:before="75" w:after="0"/>
      </w:pPr>
      <w:r>
        <w:rPr/>
        <w:t xml:space="preserve">第一节  全球生物医药行业技术发展趋势 </w:t>
      </w:r>
    </w:p>
    <w:p>
      <w:pPr>
        <w:spacing w:before="75" w:after="0"/>
      </w:pPr>
      <w:r>
        <w:rPr/>
        <w:t xml:space="preserve">一、  前沿技术动态 </w:t>
      </w:r>
    </w:p>
    <w:p>
      <w:pPr>
        <w:spacing w:before="75" w:after="0"/>
      </w:pPr>
      <w:r>
        <w:rPr/>
        <w:t xml:space="preserve">二、  技术应用场景 </w:t>
      </w:r>
    </w:p>
    <w:p>
      <w:pPr>
        <w:spacing w:before="75" w:after="0"/>
      </w:pPr>
      <w:r>
        <w:rPr/>
        <w:t xml:space="preserve">第二节  天津生物医药行业技术创新能力与水平 </w:t>
      </w:r>
    </w:p>
    <w:p>
      <w:pPr>
        <w:spacing w:before="75" w:after="0"/>
      </w:pPr>
      <w:r>
        <w:rPr/>
        <w:t xml:space="preserve">一、  关键技术突破 </w:t>
      </w:r>
    </w:p>
    <w:p>
      <w:pPr>
        <w:spacing w:before="75" w:after="0"/>
      </w:pPr>
      <w:r>
        <w:rPr/>
        <w:t xml:space="preserve">二、  技术转化情况 </w:t>
      </w:r>
    </w:p>
    <w:p>
      <w:pPr>
        <w:spacing w:before="75" w:after="0"/>
      </w:pPr>
      <w:r>
        <w:rPr>
          <w:b w:val="1"/>
          <w:bCs w:val="1"/>
        </w:rPr>
        <w:t xml:space="preserve">第八章 天津生物医药行业市场需求分析 </w:t>
      </w:r>
    </w:p>
    <w:p>
      <w:pPr>
        <w:spacing w:before="75" w:after="0"/>
      </w:pPr>
      <w:r>
        <w:rPr/>
        <w:t xml:space="preserve">第一节  国内生物医药市场需求规模与增长趋势 </w:t>
      </w:r>
    </w:p>
    <w:p>
      <w:pPr>
        <w:spacing w:before="75" w:after="0"/>
      </w:pPr>
      <w:r>
        <w:rPr/>
        <w:t xml:space="preserve">一、  市场规模测算 </w:t>
      </w:r>
    </w:p>
    <w:p>
      <w:pPr>
        <w:spacing w:before="75" w:after="0"/>
      </w:pPr>
      <w:r>
        <w:rPr/>
        <w:t xml:space="preserve">二、  增长趋势预测 </w:t>
      </w:r>
    </w:p>
    <w:p>
      <w:pPr>
        <w:spacing w:before="75" w:after="0"/>
      </w:pPr>
      <w:r>
        <w:rPr/>
        <w:t xml:space="preserve">第二节  天津生物医药市场需求特点与影响因素 </w:t>
      </w:r>
    </w:p>
    <w:p>
      <w:pPr>
        <w:spacing w:before="75" w:after="0"/>
      </w:pPr>
      <w:r>
        <w:rPr/>
        <w:t xml:space="preserve">一、  需求特点分析 </w:t>
      </w:r>
    </w:p>
    <w:p>
      <w:pPr>
        <w:spacing w:before="75" w:after="0"/>
      </w:pPr>
      <w:r>
        <w:rPr/>
        <w:t xml:space="preserve">二、  影响因素探讨 </w:t>
      </w:r>
    </w:p>
    <w:p>
      <w:pPr>
        <w:spacing w:before="75" w:after="0"/>
      </w:pPr>
      <w:r>
        <w:rPr>
          <w:b w:val="1"/>
          <w:bCs w:val="1"/>
        </w:rPr>
        <w:t xml:space="preserve">第九章 天津生物医药行业市场供给分析 </w:t>
      </w:r>
    </w:p>
    <w:p>
      <w:pPr>
        <w:spacing w:before="75" w:after="0"/>
      </w:pPr>
      <w:r>
        <w:rPr/>
        <w:t xml:space="preserve">第一节 天津生物医药企业生产能力与产品结构 </w:t>
      </w:r>
    </w:p>
    <w:p>
      <w:pPr>
        <w:spacing w:before="75" w:after="0"/>
      </w:pPr>
      <w:r>
        <w:rPr/>
        <w:t xml:space="preserve">一、 生产能力评估 </w:t>
      </w:r>
    </w:p>
    <w:p>
      <w:pPr>
        <w:spacing w:before="75" w:after="0"/>
      </w:pPr>
      <w:r>
        <w:rPr/>
        <w:t xml:space="preserve">二、 产品结构分析 </w:t>
      </w:r>
    </w:p>
    <w:p>
      <w:pPr>
        <w:spacing w:before="75" w:after="0"/>
      </w:pPr>
      <w:r>
        <w:rPr/>
        <w:t xml:space="preserve">第二节 天津生物医药行业原材料供应情况 </w:t>
      </w:r>
    </w:p>
    <w:p>
      <w:pPr>
        <w:spacing w:before="75" w:after="0"/>
      </w:pPr>
      <w:r>
        <w:rPr/>
        <w:t xml:space="preserve">一、 原材料种类与来源 </w:t>
      </w:r>
    </w:p>
    <w:p>
      <w:pPr>
        <w:spacing w:before="75" w:after="0"/>
      </w:pPr>
      <w:r>
        <w:rPr/>
        <w:t xml:space="preserve">二、 供应稳定性分析 </w:t>
      </w:r>
    </w:p>
    <w:p>
      <w:pPr>
        <w:spacing w:before="75" w:after="0"/>
      </w:pPr>
      <w:r>
        <w:rPr>
          <w:b w:val="1"/>
          <w:bCs w:val="1"/>
        </w:rPr>
        <w:t xml:space="preserve">第十章 天津生物医药行业竞争格局分析 </w:t>
      </w:r>
    </w:p>
    <w:p>
      <w:pPr>
        <w:spacing w:before="75" w:after="0"/>
      </w:pPr>
      <w:r>
        <w:rPr/>
        <w:t xml:space="preserve">第一节  国内生物医药行业竞争格局 </w:t>
      </w:r>
    </w:p>
    <w:p>
      <w:pPr>
        <w:spacing w:before="75" w:after="0"/>
      </w:pPr>
      <w:r>
        <w:rPr/>
        <w:t xml:space="preserve">一、  市场集中度分析 </w:t>
      </w:r>
    </w:p>
    <w:p>
      <w:pPr>
        <w:spacing w:before="75" w:after="0"/>
      </w:pPr>
      <w:r>
        <w:rPr/>
        <w:t xml:space="preserve">二、  主要竞争企业分析 </w:t>
      </w:r>
    </w:p>
    <w:p>
      <w:pPr>
        <w:spacing w:before="75" w:after="0"/>
      </w:pPr>
      <w:r>
        <w:rPr/>
        <w:t xml:space="preserve">第二节  天津生物医药行业竞争优势与劣势 </w:t>
      </w:r>
    </w:p>
    <w:p>
      <w:pPr>
        <w:spacing w:before="75" w:after="0"/>
      </w:pPr>
      <w:r>
        <w:rPr/>
        <w:t xml:space="preserve">一、  竞争优势分析 </w:t>
      </w:r>
    </w:p>
    <w:p>
      <w:pPr>
        <w:spacing w:before="75" w:after="0"/>
      </w:pPr>
      <w:r>
        <w:rPr/>
        <w:t xml:space="preserve">二、  竞争劣势探讨 </w:t>
      </w:r>
    </w:p>
    <w:p>
      <w:pPr>
        <w:spacing w:before="75" w:after="0"/>
      </w:pPr>
      <w:r>
        <w:rPr>
          <w:b w:val="1"/>
          <w:bCs w:val="1"/>
        </w:rPr>
        <w:t xml:space="preserve">第十一章 天津生物医药行业产业链分析 </w:t>
      </w:r>
    </w:p>
    <w:p>
      <w:pPr>
        <w:spacing w:before="75" w:after="0"/>
      </w:pPr>
      <w:r>
        <w:rPr/>
        <w:t xml:space="preserve">第一节  生物医药行业产业链结构 </w:t>
      </w:r>
    </w:p>
    <w:p>
      <w:pPr>
        <w:spacing w:before="75" w:after="0"/>
      </w:pPr>
      <w:r>
        <w:rPr/>
        <w:t xml:space="preserve">一、  上游环节 </w:t>
      </w:r>
    </w:p>
    <w:p>
      <w:pPr>
        <w:spacing w:before="75" w:after="0"/>
      </w:pPr>
      <w:r>
        <w:rPr/>
        <w:t xml:space="preserve">二、  中游环节 </w:t>
      </w:r>
    </w:p>
    <w:p>
      <w:pPr>
        <w:spacing w:before="75" w:after="0"/>
      </w:pPr>
      <w:r>
        <w:rPr/>
        <w:t xml:space="preserve">三、  下游环节 </w:t>
      </w:r>
    </w:p>
    <w:p>
      <w:pPr>
        <w:spacing w:before="75" w:after="0"/>
      </w:pPr>
      <w:r>
        <w:rPr/>
        <w:t xml:space="preserve">第二节  天津生物医药行业产业链各环节发展情况 </w:t>
      </w:r>
    </w:p>
    <w:p>
      <w:pPr>
        <w:spacing w:before="75" w:after="0"/>
      </w:pPr>
      <w:r>
        <w:rPr/>
        <w:t xml:space="preserve">一、  上游环节发展现状 </w:t>
      </w:r>
    </w:p>
    <w:p>
      <w:pPr>
        <w:spacing w:before="75" w:after="0"/>
      </w:pPr>
      <w:r>
        <w:rPr/>
        <w:t xml:space="preserve">二、  中游环节发展现状 </w:t>
      </w:r>
    </w:p>
    <w:p>
      <w:pPr>
        <w:spacing w:before="75" w:after="0"/>
      </w:pPr>
      <w:r>
        <w:rPr/>
        <w:t xml:space="preserve">三、  下游环节发展现状 </w:t>
      </w:r>
    </w:p>
    <w:p>
      <w:pPr>
        <w:spacing w:before="75" w:after="0"/>
      </w:pPr>
      <w:r>
        <w:rPr>
          <w:b w:val="1"/>
          <w:bCs w:val="1"/>
        </w:rPr>
        <w:t xml:space="preserve">第十二章 天津生物医药行业细分领域发展分析——化学药 </w:t>
      </w:r>
    </w:p>
    <w:p>
      <w:pPr>
        <w:spacing w:before="75" w:after="0"/>
      </w:pPr>
      <w:r>
        <w:rPr/>
        <w:t xml:space="preserve">第一节  化学药市场规模与增长情况 </w:t>
      </w:r>
    </w:p>
    <w:p>
      <w:pPr>
        <w:spacing w:before="75" w:after="0"/>
      </w:pPr>
      <w:r>
        <w:rPr/>
        <w:t xml:space="preserve">一、  国内市场现状 </w:t>
      </w:r>
    </w:p>
    <w:p>
      <w:pPr>
        <w:spacing w:before="75" w:after="0"/>
      </w:pPr>
      <w:r>
        <w:rPr/>
        <w:t xml:space="preserve">二、  天津市场规模与增速 </w:t>
      </w:r>
    </w:p>
    <w:p>
      <w:pPr>
        <w:spacing w:before="75" w:after="0"/>
      </w:pPr>
      <w:r>
        <w:rPr/>
        <w:t xml:space="preserve">第二节  化学药技术创新与研发进展 </w:t>
      </w:r>
    </w:p>
    <w:p>
      <w:pPr>
        <w:spacing w:before="75" w:after="0"/>
      </w:pPr>
      <w:r>
        <w:rPr/>
        <w:t xml:space="preserve">一、  新型化学药研发方向 </w:t>
      </w:r>
    </w:p>
    <w:p>
      <w:pPr>
        <w:spacing w:before="75" w:after="0"/>
      </w:pPr>
      <w:r>
        <w:rPr/>
        <w:t xml:space="preserve">二、  天津企业研发成果 </w:t>
      </w:r>
    </w:p>
    <w:p>
      <w:pPr>
        <w:spacing w:before="75" w:after="0"/>
      </w:pPr>
      <w:r>
        <w:rPr/>
        <w:t xml:space="preserve">第三节  化学药企业竞争格局与发展策略 </w:t>
      </w:r>
    </w:p>
    <w:p>
      <w:pPr>
        <w:spacing w:before="75" w:after="0"/>
      </w:pPr>
      <w:r>
        <w:rPr/>
        <w:t xml:space="preserve">一、  主要企业市场份额 </w:t>
      </w:r>
    </w:p>
    <w:p>
      <w:pPr>
        <w:spacing w:before="75" w:after="0"/>
      </w:pPr>
      <w:r>
        <w:rPr/>
        <w:t xml:space="preserve">二、  企业发展战略与竞争优势 </w:t>
      </w:r>
    </w:p>
    <w:p>
      <w:pPr>
        <w:spacing w:before="75" w:after="0"/>
      </w:pPr>
      <w:r>
        <w:rPr>
          <w:b w:val="1"/>
          <w:bCs w:val="1"/>
        </w:rPr>
        <w:t xml:space="preserve">第十三章 天津生物医药行业细分领域发展分析——生物制品 </w:t>
      </w:r>
    </w:p>
    <w:p>
      <w:pPr>
        <w:spacing w:before="75" w:after="0"/>
      </w:pPr>
      <w:r>
        <w:rPr/>
        <w:t xml:space="preserve">第一节 生物制品市场需求与潜力 </w:t>
      </w:r>
    </w:p>
    <w:p>
      <w:pPr>
        <w:spacing w:before="75" w:after="0"/>
      </w:pPr>
      <w:r>
        <w:rPr/>
        <w:t xml:space="preserve">一、 市场规模与增长预测 </w:t>
      </w:r>
    </w:p>
    <w:p>
      <w:pPr>
        <w:spacing w:before="75" w:after="0"/>
      </w:pPr>
      <w:r>
        <w:rPr/>
        <w:t xml:space="preserve">二、 天津市场需求特点 </w:t>
      </w:r>
    </w:p>
    <w:p>
      <w:pPr>
        <w:spacing w:before="75" w:after="0"/>
      </w:pPr>
      <w:r>
        <w:rPr/>
        <w:t xml:space="preserve">第二节 生物制品技术发展趋势与应用前景 </w:t>
      </w:r>
    </w:p>
    <w:p>
      <w:pPr>
        <w:spacing w:before="75" w:after="0"/>
      </w:pPr>
      <w:r>
        <w:rPr/>
        <w:t xml:space="preserve">一、 基因治疗、细胞治疗等前沿技术 </w:t>
      </w:r>
    </w:p>
    <w:p>
      <w:pPr>
        <w:spacing w:before="75" w:after="0"/>
      </w:pPr>
      <w:r>
        <w:rPr/>
        <w:t xml:space="preserve">二、 生物制品在疾病防治中的应用 </w:t>
      </w:r>
    </w:p>
    <w:p>
      <w:pPr>
        <w:spacing w:before="75" w:after="0"/>
      </w:pPr>
      <w:r>
        <w:rPr/>
        <w:t xml:space="preserve">第三节 天津生物制品企业发展现状与挑战 </w:t>
      </w:r>
    </w:p>
    <w:p>
      <w:pPr>
        <w:spacing w:before="75" w:after="0"/>
      </w:pPr>
      <w:r>
        <w:rPr/>
        <w:t xml:space="preserve">一、 企业数量与规模 </w:t>
      </w:r>
    </w:p>
    <w:p>
      <w:pPr>
        <w:spacing w:before="75" w:after="0"/>
      </w:pPr>
      <w:r>
        <w:rPr/>
        <w:t xml:space="preserve">二、 面临的技术、市场等挑战 </w:t>
      </w:r>
    </w:p>
    <w:p>
      <w:pPr>
        <w:spacing w:before="75" w:after="0"/>
      </w:pPr>
      <w:r>
        <w:rPr>
          <w:b w:val="1"/>
          <w:bCs w:val="1"/>
        </w:rPr>
        <w:t xml:space="preserve">第十四章 天津生物医药行业细分领域发展分析——中药 </w:t>
      </w:r>
    </w:p>
    <w:p>
      <w:pPr>
        <w:spacing w:before="75" w:after="0"/>
      </w:pPr>
      <w:r>
        <w:rPr/>
        <w:t xml:space="preserve">第一节  中药产业发展现状与特色 </w:t>
      </w:r>
    </w:p>
    <w:p>
      <w:pPr>
        <w:spacing w:before="75" w:after="0"/>
      </w:pPr>
      <w:r>
        <w:rPr/>
        <w:t xml:space="preserve">一、  产业规模与增长 </w:t>
      </w:r>
    </w:p>
    <w:p>
      <w:pPr>
        <w:spacing w:before="75" w:after="0"/>
      </w:pPr>
      <w:r>
        <w:rPr/>
        <w:t xml:space="preserve">二、  天津中药产业特色品种与企业 </w:t>
      </w:r>
    </w:p>
    <w:p>
      <w:pPr>
        <w:spacing w:before="75" w:after="0"/>
      </w:pPr>
      <w:r>
        <w:rPr/>
        <w:t xml:space="preserve">第二节  中药现代化技术创新与应用 </w:t>
      </w:r>
    </w:p>
    <w:p>
      <w:pPr>
        <w:spacing w:before="75" w:after="0"/>
      </w:pPr>
      <w:r>
        <w:rPr/>
        <w:t xml:space="preserve">一、  中药炮制、提取等技术改进 </w:t>
      </w:r>
    </w:p>
    <w:p>
      <w:pPr>
        <w:spacing w:before="75" w:after="0"/>
      </w:pPr>
      <w:r>
        <w:rPr/>
        <w:t xml:space="preserve">二、  中药新药研发与二次开发 </w:t>
      </w:r>
    </w:p>
    <w:p>
      <w:pPr>
        <w:spacing w:before="75" w:after="0"/>
      </w:pPr>
      <w:r>
        <w:rPr/>
        <w:t xml:space="preserve">第三节  “十五五”期间天津中药产业发展机遇与策略 </w:t>
      </w:r>
    </w:p>
    <w:p>
      <w:pPr>
        <w:spacing w:before="75" w:after="0"/>
      </w:pPr>
      <w:r>
        <w:rPr/>
        <w:t xml:space="preserve">一、  政策机遇与市场需求 </w:t>
      </w:r>
    </w:p>
    <w:p>
      <w:pPr>
        <w:spacing w:before="75" w:after="0"/>
      </w:pPr>
      <w:r>
        <w:rPr/>
        <w:t xml:space="preserve">二、  产业升级与发展策略 </w:t>
      </w:r>
    </w:p>
    <w:p>
      <w:pPr>
        <w:spacing w:before="75" w:after="0"/>
      </w:pPr>
      <w:r>
        <w:rPr>
          <w:b w:val="1"/>
          <w:bCs w:val="1"/>
        </w:rPr>
        <w:t xml:space="preserve">第十五章 天津生物医药行业细分领域发展分析——医疗器械 </w:t>
      </w:r>
    </w:p>
    <w:p>
      <w:pPr>
        <w:spacing w:before="75" w:after="0"/>
      </w:pPr>
      <w:r>
        <w:rPr/>
        <w:t xml:space="preserve">第一节  医疗器械市场规模与结构 </w:t>
      </w:r>
    </w:p>
    <w:p>
      <w:pPr>
        <w:spacing w:before="75" w:after="0"/>
      </w:pPr>
      <w:r>
        <w:rPr/>
        <w:t xml:space="preserve">一、  国内市场总体情况 </w:t>
      </w:r>
    </w:p>
    <w:p>
      <w:pPr>
        <w:spacing w:before="75" w:after="0"/>
      </w:pPr>
      <w:r>
        <w:rPr/>
        <w:t xml:space="preserve">二、  天津医疗器械市场规模与产品结构 </w:t>
      </w:r>
    </w:p>
    <w:p>
      <w:pPr>
        <w:spacing w:before="75" w:after="0"/>
      </w:pPr>
      <w:r>
        <w:rPr/>
        <w:t xml:space="preserve">第二节  医疗器械技术创新与产业升级 </w:t>
      </w:r>
    </w:p>
    <w:p>
      <w:pPr>
        <w:spacing w:before="75" w:after="0"/>
      </w:pPr>
      <w:r>
        <w:rPr/>
        <w:t xml:space="preserve">一、  高端医疗器械研发进展 </w:t>
      </w:r>
    </w:p>
    <w:p>
      <w:pPr>
        <w:spacing w:before="75" w:after="0"/>
      </w:pPr>
      <w:r>
        <w:rPr/>
        <w:t xml:space="preserve">二、  产业智能化、数字化升级趋势 </w:t>
      </w:r>
    </w:p>
    <w:p>
      <w:pPr>
        <w:spacing w:before="75" w:after="0"/>
      </w:pPr>
      <w:r>
        <w:rPr/>
        <w:t xml:space="preserve">第三节  天津医疗器械企业竞争力提升策略 </w:t>
      </w:r>
    </w:p>
    <w:p>
      <w:pPr>
        <w:spacing w:before="75" w:after="0"/>
      </w:pPr>
      <w:r>
        <w:rPr/>
        <w:t xml:space="preserve">一、  品牌建设与市场拓展 </w:t>
      </w:r>
    </w:p>
    <w:p>
      <w:pPr>
        <w:spacing w:before="75" w:after="0"/>
      </w:pPr>
      <w:r>
        <w:rPr/>
        <w:t xml:space="preserve">二、  加强技术合作与人才培养 </w:t>
      </w:r>
    </w:p>
    <w:p>
      <w:pPr>
        <w:spacing w:before="75" w:after="0"/>
      </w:pPr>
      <w:r>
        <w:rPr>
          <w:b w:val="1"/>
          <w:bCs w:val="1"/>
        </w:rPr>
        <w:t xml:space="preserve">第十六章 天津生物医药行业重大项目分析 </w:t>
      </w:r>
    </w:p>
    <w:p>
      <w:pPr>
        <w:spacing w:before="75" w:after="0"/>
      </w:pPr>
      <w:r>
        <w:rPr/>
        <w:t xml:space="preserve">第一节  天津在建与规划中的生物医药重大项目概况 </w:t>
      </w:r>
    </w:p>
    <w:p>
      <w:pPr>
        <w:spacing w:before="75" w:after="0"/>
      </w:pPr>
      <w:r>
        <w:rPr/>
        <w:t xml:space="preserve">一、  项目数量与规模 </w:t>
      </w:r>
    </w:p>
    <w:p>
      <w:pPr>
        <w:spacing w:before="75" w:after="0"/>
      </w:pPr>
      <w:r>
        <w:rPr/>
        <w:t xml:space="preserve">二、  项目类型与分布 </w:t>
      </w:r>
    </w:p>
    <w:p>
      <w:pPr>
        <w:spacing w:before="75" w:after="0"/>
      </w:pPr>
      <w:r>
        <w:rPr/>
        <w:t xml:space="preserve">第二节  重大项目对天津生物医药行业发展的影响 </w:t>
      </w:r>
    </w:p>
    <w:p>
      <w:pPr>
        <w:spacing w:before="75" w:after="0"/>
      </w:pPr>
      <w:r>
        <w:rPr/>
        <w:t xml:space="preserve">一、  短期影响分析 </w:t>
      </w:r>
    </w:p>
    <w:p>
      <w:pPr>
        <w:spacing w:before="75" w:after="0"/>
      </w:pPr>
      <w:r>
        <w:rPr/>
        <w:t xml:space="preserve">二、  长期影响预测 </w:t>
      </w:r>
    </w:p>
    <w:p>
      <w:pPr>
        <w:spacing w:before="75" w:after="0"/>
      </w:pPr>
      <w:r>
        <w:rPr>
          <w:b w:val="1"/>
          <w:bCs w:val="1"/>
        </w:rPr>
        <w:t xml:space="preserve">第十七章 天津生物医药行业 “十五五” 规划目标与思路 </w:t>
      </w:r>
    </w:p>
    <w:p>
      <w:pPr>
        <w:spacing w:before="75" w:after="0"/>
      </w:pPr>
      <w:r>
        <w:rPr/>
        <w:t xml:space="preserve">第一节  “十五五” 规划目标设定 </w:t>
      </w:r>
    </w:p>
    <w:p>
      <w:pPr>
        <w:spacing w:before="75" w:after="0"/>
      </w:pPr>
      <w:r>
        <w:rPr/>
        <w:t xml:space="preserve">一、  总体目标 </w:t>
      </w:r>
    </w:p>
    <w:p>
      <w:pPr>
        <w:spacing w:before="75" w:after="0"/>
      </w:pPr>
      <w:r>
        <w:rPr/>
        <w:t xml:space="preserve">二、  具体目标 </w:t>
      </w:r>
    </w:p>
    <w:p>
      <w:pPr>
        <w:spacing w:before="75" w:after="0"/>
      </w:pPr>
      <w:r>
        <w:rPr/>
        <w:t xml:space="preserve">第二节  “十五五” 规划发展思路 </w:t>
      </w:r>
    </w:p>
    <w:p>
      <w:pPr>
        <w:spacing w:before="75" w:after="0"/>
      </w:pPr>
      <w:r>
        <w:rPr/>
        <w:t xml:space="preserve">一、  指导思想 </w:t>
      </w:r>
    </w:p>
    <w:p>
      <w:pPr>
        <w:spacing w:before="75" w:after="0"/>
      </w:pPr>
      <w:r>
        <w:rPr/>
        <w:t xml:space="preserve">二、  基本原则 </w:t>
      </w:r>
    </w:p>
    <w:p>
      <w:pPr>
        <w:spacing w:before="75" w:after="0"/>
      </w:pPr>
      <w:r>
        <w:rPr/>
        <w:t xml:space="preserve">三、  发展路径 </w:t>
      </w:r>
    </w:p>
    <w:p>
      <w:pPr>
        <w:spacing w:before="75" w:after="0"/>
      </w:pPr>
      <w:r>
        <w:rPr>
          <w:b w:val="1"/>
          <w:bCs w:val="1"/>
        </w:rPr>
        <w:t xml:space="preserve">第十八章 天津生物医药行业 “十五五” 规划重点任务 </w:t>
      </w:r>
    </w:p>
    <w:p>
      <w:pPr>
        <w:spacing w:before="75" w:after="0"/>
      </w:pPr>
      <w:r>
        <w:rPr/>
        <w:t xml:space="preserve">第一节  产业创新发展任务 </w:t>
      </w:r>
    </w:p>
    <w:p>
      <w:pPr>
        <w:spacing w:before="75" w:after="0"/>
      </w:pPr>
      <w:r>
        <w:rPr/>
        <w:t xml:space="preserve">一、  加强关键技术研发 </w:t>
      </w:r>
    </w:p>
    <w:p>
      <w:pPr>
        <w:spacing w:before="75" w:after="0"/>
      </w:pPr>
      <w:r>
        <w:rPr/>
        <w:t xml:space="preserve">二、  推动创新平台建设 </w:t>
      </w:r>
    </w:p>
    <w:p>
      <w:pPr>
        <w:spacing w:before="75" w:after="0"/>
      </w:pPr>
      <w:r>
        <w:rPr/>
        <w:t xml:space="preserve">三、  促进科技成果转化 </w:t>
      </w:r>
    </w:p>
    <w:p>
      <w:pPr>
        <w:spacing w:before="75" w:after="0"/>
      </w:pPr>
      <w:r>
        <w:rPr/>
        <w:t xml:space="preserve">第二节  产业集群发展任务 </w:t>
      </w:r>
    </w:p>
    <w:p>
      <w:pPr>
        <w:spacing w:before="75" w:after="0"/>
      </w:pPr>
      <w:r>
        <w:rPr/>
        <w:t xml:space="preserve">一、  优化园区布局 </w:t>
      </w:r>
    </w:p>
    <w:p>
      <w:pPr>
        <w:spacing w:before="75" w:after="0"/>
      </w:pPr>
      <w:r>
        <w:rPr/>
        <w:t xml:space="preserve">二、  加强产业链协同 </w:t>
      </w:r>
    </w:p>
    <w:p>
      <w:pPr>
        <w:spacing w:before="75" w:after="0"/>
      </w:pPr>
      <w:r>
        <w:rPr/>
        <w:t xml:space="preserve">三、  培育龙头企业 </w:t>
      </w:r>
    </w:p>
    <w:p>
      <w:pPr>
        <w:spacing w:before="75" w:after="0"/>
      </w:pPr>
      <w:r>
        <w:rPr/>
        <w:t xml:space="preserve">第三节  产业国际化发展任务 </w:t>
      </w:r>
    </w:p>
    <w:p>
      <w:pPr>
        <w:spacing w:before="75" w:after="0"/>
      </w:pPr>
      <w:r>
        <w:rPr/>
        <w:t xml:space="preserve">一、  拓展国际市场 </w:t>
      </w:r>
    </w:p>
    <w:p>
      <w:pPr>
        <w:spacing w:before="75" w:after="0"/>
      </w:pPr>
      <w:r>
        <w:rPr/>
        <w:t xml:space="preserve">二、  加强国际合作 </w:t>
      </w:r>
    </w:p>
    <w:p>
      <w:pPr>
        <w:spacing w:before="75" w:after="0"/>
      </w:pPr>
      <w:r>
        <w:rPr/>
        <w:t xml:space="preserve">三、  提升国际竞争力 </w:t>
      </w:r>
    </w:p>
    <w:p>
      <w:pPr>
        <w:spacing w:before="75" w:after="0"/>
      </w:pPr>
      <w:r>
        <w:rPr>
          <w:b w:val="1"/>
          <w:bCs w:val="1"/>
        </w:rPr>
        <w:t xml:space="preserve">第十九章 天津生物医药行业“十五五”规划保障措施 </w:t>
      </w:r>
    </w:p>
    <w:p>
      <w:pPr>
        <w:spacing w:before="75" w:after="0"/>
      </w:pPr>
      <w:r>
        <w:rPr/>
        <w:t xml:space="preserve">第一节 政策保障 </w:t>
      </w:r>
    </w:p>
    <w:p>
      <w:pPr>
        <w:spacing w:before="75" w:after="0"/>
      </w:pPr>
      <w:r>
        <w:rPr/>
        <w:t xml:space="preserve">一、 完善产业政策体系 </w:t>
      </w:r>
    </w:p>
    <w:p>
      <w:pPr>
        <w:spacing w:before="75" w:after="0"/>
      </w:pPr>
      <w:r>
        <w:rPr/>
        <w:t xml:space="preserve">二、 加强政策执行与监督 </w:t>
      </w:r>
    </w:p>
    <w:p>
      <w:pPr>
        <w:spacing w:before="75" w:after="0"/>
      </w:pPr>
      <w:r>
        <w:rPr/>
        <w:t xml:space="preserve">第二节 资金保障 </w:t>
      </w:r>
    </w:p>
    <w:p>
      <w:pPr>
        <w:spacing w:before="75" w:after="0"/>
      </w:pPr>
      <w:r>
        <w:rPr/>
        <w:t xml:space="preserve">一、 加大财政投入 </w:t>
      </w:r>
    </w:p>
    <w:p>
      <w:pPr>
        <w:spacing w:before="75" w:after="0"/>
      </w:pPr>
      <w:r>
        <w:rPr/>
        <w:t xml:space="preserve">二、 引导社会资本参与 </w:t>
      </w:r>
    </w:p>
    <w:p>
      <w:pPr>
        <w:spacing w:before="75" w:after="0"/>
      </w:pPr>
      <w:r>
        <w:rPr/>
        <w:t xml:space="preserve">第三节 人才保障 </w:t>
      </w:r>
    </w:p>
    <w:p>
      <w:pPr>
        <w:spacing w:before="75" w:after="0"/>
      </w:pPr>
      <w:r>
        <w:rPr/>
        <w:t xml:space="preserve">一、 加强人才培养 </w:t>
      </w:r>
    </w:p>
    <w:p>
      <w:pPr>
        <w:spacing w:before="75" w:after="0"/>
      </w:pPr>
      <w:r>
        <w:rPr/>
        <w:t xml:space="preserve">二、 优化人才激励机制 </w:t>
      </w:r>
    </w:p>
    <w:p>
      <w:pPr>
        <w:spacing w:before="75" w:after="0"/>
      </w:pPr>
      <w:r>
        <w:rPr/>
        <w:t xml:space="preserve">第四节 知识产权保障 </w:t>
      </w:r>
    </w:p>
    <w:p>
      <w:pPr>
        <w:spacing w:before="75" w:after="0"/>
      </w:pPr>
      <w:r>
        <w:rPr/>
        <w:t xml:space="preserve">一、 加强知识产权保护 </w:t>
      </w:r>
    </w:p>
    <w:p>
      <w:pPr>
        <w:spacing w:before="75" w:after="0"/>
      </w:pPr>
      <w:r>
        <w:rPr/>
        <w:t xml:space="preserve">二、 促进知识产权运用 </w:t>
      </w:r>
    </w:p>
    <w:p>
      <w:pPr>
        <w:spacing w:before="75" w:after="0"/>
      </w:pPr>
      <w:r>
        <w:rPr>
          <w:b w:val="1"/>
          <w:bCs w:val="1"/>
        </w:rPr>
        <w:t xml:space="preserve">第二十章 天津生物医药行业 “十五五” 规划风险与对策 </w:t>
      </w:r>
    </w:p>
    <w:p>
      <w:pPr>
        <w:spacing w:before="75" w:after="0"/>
      </w:pPr>
      <w:r>
        <w:rPr/>
        <w:t xml:space="preserve">第一节  规划实施过程中的风险分析 </w:t>
      </w:r>
    </w:p>
    <w:p>
      <w:pPr>
        <w:spacing w:before="75" w:after="0"/>
      </w:pPr>
      <w:r>
        <w:rPr/>
        <w:t xml:space="preserve">一、  技术风险 </w:t>
      </w:r>
    </w:p>
    <w:p>
      <w:pPr>
        <w:spacing w:before="75" w:after="0"/>
      </w:pPr>
      <w:r>
        <w:rPr/>
        <w:t xml:space="preserve">二、  市场风险 </w:t>
      </w:r>
    </w:p>
    <w:p>
      <w:pPr>
        <w:spacing w:before="75" w:after="0"/>
      </w:pPr>
      <w:r>
        <w:rPr/>
        <w:t xml:space="preserve">三、  政策风险 </w:t>
      </w:r>
    </w:p>
    <w:p>
      <w:pPr>
        <w:spacing w:before="75" w:after="0"/>
      </w:pPr>
      <w:r>
        <w:rPr/>
        <w:t xml:space="preserve">第二节  应对风险的对策建议 </w:t>
      </w:r>
    </w:p>
    <w:p>
      <w:pPr>
        <w:spacing w:before="75" w:after="0"/>
      </w:pPr>
      <w:r>
        <w:rPr/>
        <w:t xml:space="preserve">一、  技术风险应对策略 </w:t>
      </w:r>
    </w:p>
    <w:p>
      <w:pPr>
        <w:spacing w:before="75" w:after="0"/>
      </w:pPr>
      <w:r>
        <w:rPr/>
        <w:t xml:space="preserve">二、  市场风险应对策略 </w:t>
      </w:r>
    </w:p>
    <w:p>
      <w:pPr>
        <w:spacing w:before="75" w:after="0"/>
      </w:pPr>
      <w:r>
        <w:rPr/>
        <w:t xml:space="preserve">三、  政策风险应对策略 </w:t>
      </w:r>
    </w:p>
    <w:p>
      <w:pPr>
        <w:spacing w:before="75" w:after="0"/>
      </w:pPr>
      <w:r>
        <w:rPr>
          <w:b w:val="1"/>
          <w:bCs w:val="1"/>
        </w:rPr>
        <w:t xml:space="preserve">第二十一章 结论与展望 </w:t>
      </w:r>
    </w:p>
    <w:p>
      <w:pPr>
        <w:spacing w:before="75" w:after="0"/>
      </w:pPr>
      <w:r>
        <w:rPr/>
        <w:t xml:space="preserve">21.1 研究结论总结 </w:t>
      </w:r>
    </w:p>
    <w:p>
      <w:pPr>
        <w:spacing w:before="75" w:after="0"/>
      </w:pPr>
      <w:r>
        <w:rPr/>
        <w:t xml:space="preserve">21.2 天津生物医药行业未来发展展望 </w:t>
      </w:r>
    </w:p>
    <w:p>
      <w:pPr>
        <w:spacing w:before="75" w:after="0"/>
      </w:pPr>
      <w:r>
        <w:rPr>
          <w:b w:val="1"/>
          <w:bCs w:val="1"/>
        </w:rPr>
        <w:t xml:space="preserve">图表目录</w:t>
      </w:r>
    </w:p>
    <w:p>
      <w:pPr>
        <w:spacing w:before="75" w:after="0"/>
      </w:pPr>
      <w:r>
        <w:rPr/>
        <w:t xml:space="preserve">图表：中国生物医药行业最新政策 </w:t>
      </w:r>
    </w:p>
    <w:p>
      <w:pPr>
        <w:spacing w:before="75" w:after="0"/>
      </w:pPr>
      <w:r>
        <w:rPr/>
        <w:t xml:space="preserve">图表：2021-2026年天津市地区生产总值增长速度 </w:t>
      </w:r>
    </w:p>
    <w:p>
      <w:pPr>
        <w:spacing w:before="75" w:after="0"/>
      </w:pPr>
      <w:r>
        <w:rPr/>
        <w:t xml:space="preserve">图表：2021-2026年天津市三次产业增加值占地区生产总值比重 </w:t>
      </w:r>
    </w:p>
    <w:p>
      <w:pPr>
        <w:spacing w:before="75" w:after="0"/>
      </w:pPr>
      <w:r>
        <w:rPr/>
        <w:t xml:space="preserve">图表：2021-2026年国内生物医药市场规模 </w:t>
      </w:r>
    </w:p>
    <w:p>
      <w:pPr>
        <w:spacing w:before="75" w:after="0"/>
      </w:pPr>
      <w:r>
        <w:rPr/>
        <w:t xml:space="preserve">图表：2021-2026年天津市化学药市场规模与增速 </w:t>
      </w:r>
    </w:p>
    <w:p>
      <w:pPr>
        <w:spacing w:before="75" w:after="0"/>
      </w:pPr>
      <w:r>
        <w:rPr/>
        <w:t xml:space="preserve">图表：天津市新型化学药研发方向 </w:t>
      </w:r>
    </w:p>
    <w:p>
      <w:pPr>
        <w:spacing w:before="75" w:after="0"/>
      </w:pPr>
      <w:r>
        <w:rPr/>
        <w:t xml:space="preserve">图表：2021-2026年中国医疗器械工业市场规模(亿元)及增速 </w:t>
      </w:r>
    </w:p>
    <w:p>
      <w:pPr>
        <w:spacing w:before="75" w:after="0"/>
      </w:pPr>
      <w:r>
        <w:rPr/>
        <w:t xml:space="preserve">图表：天津生物医药行业项目类型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本文地址：https://www.51baogao.cn/baogao/20250709/2983456.shtml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9/298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天津生物医药行业市场深度调研及“十五五”规划发展前景研究报告(2026-2031版)</dc:title>
  <dc:description>天津生物医药行业市场深度调研及“十五五”规划发展前景研究报告(2026-2031版)</dc:description>
  <dc:subject>天津生物医药行业市场深度调研及“十五五”规划发展前景研究报告(2026-2031版)</dc:subject>
  <cp:keywords>研究报告</cp:keywords>
  <cp:category>研究报告</cp:category>
  <cp:lastModifiedBy>北京中道泰和信息咨询有限公司</cp:lastModifiedBy>
  <dcterms:created xsi:type="dcterms:W3CDTF">2026-04-08T17:43:36+08:00</dcterms:created>
  <dcterms:modified xsi:type="dcterms:W3CDTF">2026-04-08T17:43:36+08:00</dcterms:modified>
</cp:coreProperties>
</file>

<file path=docProps/custom.xml><?xml version="1.0" encoding="utf-8"?>
<Properties xmlns="http://schemas.openxmlformats.org/officeDocument/2006/custom-properties" xmlns:vt="http://schemas.openxmlformats.org/officeDocument/2006/docPropsVTypes"/>
</file>