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中国婚车租赁行业市场深度调研及前景预测与发展战略研究报告(2025-2030版)</w:t>
      </w:r>
    </w:p>
    <w:p>
      <w:pPr>
        <w:spacing w:after="150"/>
      </w:pPr>
      <w:r>
        <w:rPr>
          <w:b w:val="1"/>
          <w:bCs w:val="1"/>
        </w:rPr>
        <w:t xml:space="preserve">报告简介</w:t>
      </w:r>
    </w:p>
    <w:p>
      <w:pPr>
        <w:spacing w:after="150"/>
      </w:pPr>
      <w:r>
        <w:rPr/>
        <w:t xml:space="preserve">婚车租赁行业作为婚庆服务的重要组成部分，是指为新人提供婚庆车辆租赁及相关服务的行业。它不仅涵盖了传统的豪华轿车租赁，还逐渐拓展到经典老爷车、新能源汽车等多种车型，同时提供定制化服务以满足不同新人的需求。随着婚礼市场的繁荣和消费者对个性化婚礼的追求，婚车租赁行业近年来呈现出快速发展的态势。</w:t>
      </w:r>
    </w:p>
    <w:p>
      <w:pPr>
        <w:spacing w:after="150"/>
      </w:pPr>
      <w:r>
        <w:rPr/>
        <w:t xml:space="preserve">当前，中国婚车租赁行业的市场规模逐年扩大，年复合增长率保持在较高水平。一线城市和部分二线城市是婚车租赁行业的主要市场，但随着三四线城市消费能力的提升，这些地区的市场也在逐渐扩大。同时，随着环保意识的提升，新能源汽车的租赁量逐年增加。此外，婚车租赁行业还呈现出明显的季节性波动，传统婚礼旺季的市场增长率较高。展望2025-2030年，中国婚车租赁行业将朝着更加个性化和数字化的方向发展。一方面，随着消费者对独特体验的追求，婚车租赁公司将提供更多定制化服务，比如根据新人的喜好和婚礼主题来挑选车辆。另一方面，随着数字化技术的应用，婚车租赁公司将通过在线平台提供更加便捷的服务，例如虚拟试乘体验、在线预订系统等。此外，随着环保理念的普及，更多的电动汽车和混合动力汽车将被纳入婚车租赁服务之中。</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婚车租赁行业研究单位等公布和提供的大量资料。报告对我国婚车租赁行业的供需状况、发展现状、子行业发展变化等进行了分析，重点分析了国内外婚车租赁行业的发展现状、如何面对行业的发展挑战、行业的发展建议、行业竞争力，以及行业的投资分析和趋势预测等等。报告还综合了婚车租赁行业的整体发展动态，对行业在产品方面提供了参考建议和具体解决办法。报告对于婚车租赁产品生产企业、经销商、行业管理部门以及拟进入该行业的投资者具有重要的参考价值，对于研究我国婚车租赁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行业界定与发展现状</w:t>
      </w:r>
    </w:p>
    <w:p>
      <w:pPr>
        <w:spacing w:before="75" w:after="0"/>
      </w:pPr>
      <w:r>
        <w:rPr/>
        <w:t xml:space="preserve">第一节  产业范畴与服务模式</w:t>
      </w:r>
    </w:p>
    <w:p>
      <w:pPr>
        <w:spacing w:before="75" w:after="0"/>
      </w:pPr>
      <w:r>
        <w:rPr/>
        <w:t xml:space="preserve">一、  核心服务分类(豪华轿车/复古车队/新能源婚车/个性化定制)</w:t>
      </w:r>
    </w:p>
    <w:p>
      <w:pPr>
        <w:spacing w:before="75" w:after="0"/>
      </w:pPr>
      <w:r>
        <w:rPr/>
        <w:t xml:space="preserve">二、  商业模式创新(共享租赁/会员制/套餐服务)</w:t>
      </w:r>
    </w:p>
    <w:p>
      <w:pPr>
        <w:spacing w:before="75" w:after="0"/>
      </w:pPr>
      <w:r>
        <w:rPr/>
        <w:t xml:space="preserve">三、  2025年新兴业态(自动驾驶婚车/元宇宙婚车秀)</w:t>
      </w:r>
    </w:p>
    <w:p>
      <w:pPr>
        <w:spacing w:before="75" w:after="0"/>
      </w:pPr>
      <w:r>
        <w:rPr/>
        <w:t xml:space="preserve">第二节  行业发展现状</w:t>
      </w:r>
    </w:p>
    <w:p>
      <w:pPr>
        <w:spacing w:before="75" w:after="0"/>
      </w:pPr>
      <w:r>
        <w:rPr/>
        <w:t xml:space="preserve">一、  2025市场规模统计</w:t>
      </w:r>
    </w:p>
    <w:p>
      <w:pPr>
        <w:spacing w:before="75" w:after="0"/>
      </w:pPr>
      <w:r>
        <w:rPr/>
        <w:t xml:space="preserve">二、  行业集中度与区域分布</w:t>
      </w:r>
    </w:p>
    <w:p>
      <w:pPr>
        <w:spacing w:before="75" w:after="0"/>
      </w:pPr>
      <w:r>
        <w:rPr/>
        <w:t xml:space="preserve">三、  最新政策影响</w:t>
      </w:r>
    </w:p>
    <w:p>
      <w:pPr>
        <w:spacing w:before="75" w:after="0"/>
      </w:pPr>
      <w:r>
        <w:rPr>
          <w:b w:val="1"/>
          <w:bCs w:val="1"/>
        </w:rPr>
        <w:t xml:space="preserve">第二章 行业发展环境深度分析</w:t>
      </w:r>
    </w:p>
    <w:p>
      <w:pPr>
        <w:spacing w:before="75" w:after="0"/>
      </w:pPr>
      <w:r>
        <w:rPr/>
        <w:t xml:space="preserve">第一节  政策与监管环境</w:t>
      </w:r>
    </w:p>
    <w:p>
      <w:pPr>
        <w:spacing w:before="75" w:after="0"/>
      </w:pPr>
      <w:r>
        <w:rPr/>
        <w:t xml:space="preserve">一、  城市交通管理新规</w:t>
      </w:r>
    </w:p>
    <w:p>
      <w:pPr>
        <w:spacing w:before="75" w:after="0"/>
      </w:pPr>
      <w:r>
        <w:rPr/>
        <w:t xml:space="preserve">二、  新能源汽车产业\"十五五\"规划要点</w:t>
      </w:r>
    </w:p>
    <w:p>
      <w:pPr>
        <w:spacing w:before="75" w:after="0"/>
      </w:pPr>
      <w:r>
        <w:rPr/>
        <w:t xml:space="preserve">三、  婚庆行业标准化建设进展</w:t>
      </w:r>
    </w:p>
    <w:p>
      <w:pPr>
        <w:spacing w:before="75" w:after="0"/>
      </w:pPr>
      <w:r>
        <w:rPr/>
        <w:t xml:space="preserve">第二节  经济与社会环境</w:t>
      </w:r>
    </w:p>
    <w:p>
      <w:pPr>
        <w:spacing w:before="75" w:after="0"/>
      </w:pPr>
      <w:r>
        <w:rPr/>
        <w:t xml:space="preserve">一、  结婚消费结构变化</w:t>
      </w:r>
    </w:p>
    <w:p>
      <w:pPr>
        <w:spacing w:before="75" w:after="0"/>
      </w:pPr>
      <w:r>
        <w:rPr/>
        <w:t xml:space="preserve">二、  z世代婚庆偏好调研</w:t>
      </w:r>
    </w:p>
    <w:p>
      <w:pPr>
        <w:spacing w:before="75" w:after="0"/>
      </w:pPr>
      <w:r>
        <w:rPr/>
        <w:t xml:space="preserve">三、  豪车租赁价格指数波动</w:t>
      </w:r>
    </w:p>
    <w:p>
      <w:pPr>
        <w:spacing w:before="75" w:after="0"/>
      </w:pPr>
      <w:r>
        <w:rPr/>
        <w:t xml:space="preserve">第三节  技术变革环境</w:t>
      </w:r>
    </w:p>
    <w:p>
      <w:pPr>
        <w:spacing w:before="75" w:after="0"/>
      </w:pPr>
      <w:r>
        <w:rPr/>
        <w:t xml:space="preserve">一、  自动驾驶技术商用进展</w:t>
      </w:r>
    </w:p>
    <w:p>
      <w:pPr>
        <w:spacing w:before="75" w:after="0"/>
      </w:pPr>
      <w:r>
        <w:rPr/>
        <w:t xml:space="preserve">二、  车联网应用场景拓展</w:t>
      </w:r>
    </w:p>
    <w:p>
      <w:pPr>
        <w:spacing w:before="75" w:after="0"/>
      </w:pPr>
      <w:r>
        <w:rPr/>
        <w:t xml:space="preserve">三、  数字孪生技术在车队管理中的应用</w:t>
      </w:r>
    </w:p>
    <w:p>
      <w:pPr>
        <w:spacing w:before="75" w:after="0"/>
      </w:pPr>
      <w:r>
        <w:rPr>
          <w:b w:val="1"/>
          <w:bCs w:val="1"/>
        </w:rPr>
        <w:t xml:space="preserve">第三章 全球婚车租赁市场观察</w:t>
      </w:r>
    </w:p>
    <w:p>
      <w:pPr>
        <w:spacing w:before="75" w:after="0"/>
      </w:pPr>
      <w:r>
        <w:rPr/>
        <w:t xml:space="preserve">第一节  市场规模与格局</w:t>
      </w:r>
    </w:p>
    <w:p>
      <w:pPr>
        <w:spacing w:before="75" w:after="0"/>
      </w:pPr>
      <w:r>
        <w:rPr/>
        <w:t xml:space="preserve">一、  主要国家市场比较(欧美/日韩/东南亚)</w:t>
      </w:r>
    </w:p>
    <w:p>
      <w:pPr>
        <w:spacing w:before="75" w:after="0"/>
      </w:pPr>
      <w:r>
        <w:rPr/>
        <w:t xml:space="preserve">二、  国际品牌发展路径</w:t>
      </w:r>
    </w:p>
    <w:p>
      <w:pPr>
        <w:spacing w:before="75" w:after="0"/>
      </w:pPr>
      <w:r>
        <w:rPr/>
        <w:t xml:space="preserve">第二节  特色模式分析</w:t>
      </w:r>
    </w:p>
    <w:p>
      <w:pPr>
        <w:spacing w:before="75" w:after="0"/>
      </w:pPr>
      <w:r>
        <w:rPr/>
        <w:t xml:space="preserve">一、  美国复古车队共享平台</w:t>
      </w:r>
    </w:p>
    <w:p>
      <w:pPr>
        <w:spacing w:before="75" w:after="0"/>
      </w:pPr>
      <w:r>
        <w:rPr/>
        <w:t xml:space="preserve">二、  欧洲新能源婚车服务</w:t>
      </w:r>
    </w:p>
    <w:p>
      <w:pPr>
        <w:spacing w:before="75" w:after="0"/>
      </w:pPr>
      <w:r>
        <w:rPr/>
        <w:t xml:space="preserve">三、  日本婚车文化特色</w:t>
      </w:r>
    </w:p>
    <w:p>
      <w:pPr>
        <w:spacing w:before="75" w:after="0"/>
      </w:pPr>
      <w:r>
        <w:rPr/>
        <w:t xml:space="preserve">第三节  对中国的启示</w:t>
      </w:r>
    </w:p>
    <w:p>
      <w:pPr>
        <w:spacing w:before="75" w:after="0"/>
      </w:pPr>
      <w:r>
        <w:rPr/>
        <w:t xml:space="preserve">一、  高端服务标准化经验</w:t>
      </w:r>
    </w:p>
    <w:p>
      <w:pPr>
        <w:spacing w:before="75" w:after="0"/>
      </w:pPr>
      <w:r>
        <w:rPr/>
        <w:t xml:space="preserve">二、  环保理念实践路径</w:t>
      </w:r>
    </w:p>
    <w:p>
      <w:pPr>
        <w:spacing w:before="75" w:after="0"/>
      </w:pPr>
      <w:r>
        <w:rPr/>
        <w:t xml:space="preserve">三、  文化ip开发模式</w:t>
      </w:r>
    </w:p>
    <w:p>
      <w:pPr>
        <w:spacing w:before="75" w:after="0"/>
      </w:pPr>
      <w:r>
        <w:rPr>
          <w:b w:val="1"/>
          <w:bCs w:val="1"/>
        </w:rPr>
        <w:t xml:space="preserve">第四章 中国婚车租赁市场现状</w:t>
      </w:r>
    </w:p>
    <w:p>
      <w:pPr>
        <w:spacing w:before="75" w:after="0"/>
      </w:pPr>
      <w:r>
        <w:rPr/>
        <w:t xml:space="preserve">第一节  市场规模与增长</w:t>
      </w:r>
    </w:p>
    <w:p>
      <w:pPr>
        <w:spacing w:before="75" w:after="0"/>
      </w:pPr>
      <w:r>
        <w:rPr/>
        <w:t xml:space="preserve">一、  2023-2025年复合增长率</w:t>
      </w:r>
    </w:p>
    <w:p>
      <w:pPr>
        <w:spacing w:before="75" w:after="0"/>
      </w:pPr>
      <w:r>
        <w:rPr/>
        <w:t xml:space="preserve">二、  细分车型市场表现</w:t>
      </w:r>
    </w:p>
    <w:p>
      <w:pPr>
        <w:spacing w:before="75" w:after="0"/>
      </w:pPr>
      <w:r>
        <w:rPr/>
        <w:t xml:space="preserve">1、豪华品牌板块</w:t>
      </w:r>
    </w:p>
    <w:p>
      <w:pPr>
        <w:spacing w:before="75" w:after="0"/>
      </w:pPr>
      <w:r>
        <w:rPr/>
        <w:t xml:space="preserve">2、新能源板块</w:t>
      </w:r>
    </w:p>
    <w:p>
      <w:pPr>
        <w:spacing w:before="75" w:after="0"/>
      </w:pPr>
      <w:r>
        <w:rPr/>
        <w:t xml:space="preserve">3、复古车板块</w:t>
      </w:r>
    </w:p>
    <w:p>
      <w:pPr>
        <w:spacing w:before="75" w:after="0"/>
      </w:pPr>
      <w:r>
        <w:rPr/>
        <w:t xml:space="preserve">第二节  市场结构解析</w:t>
      </w:r>
    </w:p>
    <w:p>
      <w:pPr>
        <w:spacing w:before="75" w:after="0"/>
      </w:pPr>
      <w:r>
        <w:rPr/>
        <w:t xml:space="preserve">一、  b2c与b2b渠道占比</w:t>
      </w:r>
    </w:p>
    <w:p>
      <w:pPr>
        <w:spacing w:before="75" w:after="0"/>
      </w:pPr>
      <w:r>
        <w:rPr/>
        <w:t xml:space="preserve">二、  区域市场差异(一线/新一线/下沉市场)</w:t>
      </w:r>
    </w:p>
    <w:p>
      <w:pPr>
        <w:spacing w:before="75" w:after="0"/>
      </w:pPr>
      <w:r>
        <w:rPr/>
        <w:t xml:space="preserve">三、  旺季/淡季波动特征</w:t>
      </w:r>
    </w:p>
    <w:p>
      <w:pPr>
        <w:spacing w:before="75" w:after="0"/>
      </w:pPr>
      <w:r>
        <w:rPr/>
        <w:t xml:space="preserve">第三节  竞争格局演变</w:t>
      </w:r>
    </w:p>
    <w:p>
      <w:pPr>
        <w:spacing w:before="75" w:after="0"/>
      </w:pPr>
      <w:r>
        <w:rPr/>
        <w:t xml:space="preserve">一、  头部企业市场份额</w:t>
      </w:r>
    </w:p>
    <w:p>
      <w:pPr>
        <w:spacing w:before="75" w:after="0"/>
      </w:pPr>
      <w:r>
        <w:rPr/>
        <w:t xml:space="preserve">二、  新势力平台崛起</w:t>
      </w:r>
    </w:p>
    <w:p>
      <w:pPr>
        <w:spacing w:before="75" w:after="0"/>
      </w:pPr>
      <w:r>
        <w:rPr/>
        <w:t xml:space="preserve">三、  传统租车公司转型</w:t>
      </w:r>
    </w:p>
    <w:p>
      <w:pPr>
        <w:spacing w:before="75" w:after="0"/>
      </w:pPr>
      <w:r>
        <w:rPr>
          <w:b w:val="1"/>
          <w:bCs w:val="1"/>
        </w:rPr>
        <w:t xml:space="preserve">第五章 产业链全景深度剖析</w:t>
      </w:r>
    </w:p>
    <w:p>
      <w:pPr>
        <w:spacing w:before="75" w:after="0"/>
      </w:pPr>
      <w:r>
        <w:rPr/>
        <w:t xml:space="preserve">第一节  上游供应体系</w:t>
      </w:r>
    </w:p>
    <w:p>
      <w:pPr>
        <w:spacing w:before="75" w:after="0"/>
      </w:pPr>
      <w:r>
        <w:rPr/>
        <w:t xml:space="preserve">一、  汽车厂商合作模式(定制化服务)</w:t>
      </w:r>
    </w:p>
    <w:p>
      <w:pPr>
        <w:spacing w:before="75" w:after="0"/>
      </w:pPr>
      <w:r>
        <w:rPr/>
        <w:t xml:space="preserve">二、  二手车市场联动效应</w:t>
      </w:r>
    </w:p>
    <w:p>
      <w:pPr>
        <w:spacing w:before="75" w:after="0"/>
      </w:pPr>
      <w:r>
        <w:rPr/>
        <w:t xml:space="preserve">三、  保险服务创新</w:t>
      </w:r>
    </w:p>
    <w:p>
      <w:pPr>
        <w:spacing w:before="75" w:after="0"/>
      </w:pPr>
      <w:r>
        <w:rPr/>
        <w:t xml:space="preserve">第二节  中游运营管理</w:t>
      </w:r>
    </w:p>
    <w:p>
      <w:pPr>
        <w:spacing w:before="75" w:after="0"/>
      </w:pPr>
      <w:r>
        <w:rPr/>
        <w:t xml:space="preserve">一、  车队管理智能化</w:t>
      </w:r>
    </w:p>
    <w:p>
      <w:pPr>
        <w:spacing w:before="75" w:after="0"/>
      </w:pPr>
      <w:r>
        <w:rPr/>
        <w:t xml:space="preserve">二、  司机培训体系</w:t>
      </w:r>
    </w:p>
    <w:p>
      <w:pPr>
        <w:spacing w:before="75" w:after="0"/>
      </w:pPr>
      <w:r>
        <w:rPr/>
        <w:t xml:space="preserve">三、  服务标准化建设</w:t>
      </w:r>
    </w:p>
    <w:p>
      <w:pPr>
        <w:spacing w:before="75" w:after="0"/>
      </w:pPr>
      <w:r>
        <w:rPr/>
        <w:t xml:space="preserve">第三节  下游渠道网络</w:t>
      </w:r>
    </w:p>
    <w:p>
      <w:pPr>
        <w:spacing w:before="75" w:after="0"/>
      </w:pPr>
      <w:r>
        <w:rPr/>
        <w:t xml:space="preserve">一、  婚庆公司合作机制</w:t>
      </w:r>
    </w:p>
    <w:p>
      <w:pPr>
        <w:spacing w:before="75" w:after="0"/>
      </w:pPr>
      <w:r>
        <w:rPr/>
        <w:t xml:space="preserve">二、  线上平台渗透率</w:t>
      </w:r>
    </w:p>
    <w:p>
      <w:pPr>
        <w:spacing w:before="75" w:after="0"/>
      </w:pPr>
      <w:r>
        <w:rPr/>
        <w:t xml:space="preserve">三、  社交媒体营销</w:t>
      </w:r>
    </w:p>
    <w:p>
      <w:pPr>
        <w:spacing w:before="75" w:after="0"/>
      </w:pPr>
      <w:r>
        <w:rPr>
          <w:b w:val="1"/>
          <w:bCs w:val="1"/>
        </w:rPr>
        <w:t xml:space="preserve">第六章 消费者行为洞察（2025最新）</w:t>
      </w:r>
    </w:p>
    <w:p>
      <w:pPr>
        <w:spacing w:before="75" w:after="0"/>
      </w:pPr>
      <w:r>
        <w:rPr/>
        <w:t xml:space="preserve">第一节  用户画像分析</w:t>
      </w:r>
    </w:p>
    <w:p>
      <w:pPr>
        <w:spacing w:before="75" w:after="0"/>
      </w:pPr>
      <w:r>
        <w:rPr/>
        <w:t xml:space="preserve">一、  代际差异特征(90后/95后/00后)</w:t>
      </w:r>
    </w:p>
    <w:p>
      <w:pPr>
        <w:spacing w:before="75" w:after="0"/>
      </w:pPr>
      <w:r>
        <w:rPr/>
        <w:t xml:space="preserve">二、  消费能力分层</w:t>
      </w:r>
    </w:p>
    <w:p>
      <w:pPr>
        <w:spacing w:before="75" w:after="0"/>
      </w:pPr>
      <w:r>
        <w:rPr/>
        <w:t xml:space="preserve">三、  地域偏好差异</w:t>
      </w:r>
    </w:p>
    <w:p>
      <w:pPr>
        <w:spacing w:before="75" w:after="0"/>
      </w:pPr>
      <w:r>
        <w:rPr/>
        <w:t xml:space="preserve">第二节  消费决策研究</w:t>
      </w:r>
    </w:p>
    <w:p>
      <w:pPr>
        <w:spacing w:before="75" w:after="0"/>
      </w:pPr>
      <w:r>
        <w:rPr/>
        <w:t xml:space="preserve">一、  品牌认知度排名</w:t>
      </w:r>
    </w:p>
    <w:p>
      <w:pPr>
        <w:spacing w:before="75" w:after="0"/>
      </w:pPr>
      <w:r>
        <w:rPr/>
        <w:t xml:space="preserve">二、  价格敏感度分析</w:t>
      </w:r>
    </w:p>
    <w:p>
      <w:pPr>
        <w:spacing w:before="75" w:after="0"/>
      </w:pPr>
      <w:r>
        <w:rPr/>
        <w:t xml:space="preserve">三、  增值服务需求</w:t>
      </w:r>
    </w:p>
    <w:p>
      <w:pPr>
        <w:spacing w:before="75" w:after="0"/>
      </w:pPr>
      <w:r>
        <w:rPr/>
        <w:t xml:space="preserve">第三节  新兴消费趋势</w:t>
      </w:r>
    </w:p>
    <w:p>
      <w:pPr>
        <w:spacing w:before="75" w:after="0"/>
      </w:pPr>
      <w:r>
        <w:rPr/>
        <w:t xml:space="preserve">一、  环保理念影响</w:t>
      </w:r>
    </w:p>
    <w:p>
      <w:pPr>
        <w:spacing w:before="75" w:after="0"/>
      </w:pPr>
      <w:r>
        <w:rPr/>
        <w:t xml:space="preserve">二、  个性化定制需求</w:t>
      </w:r>
    </w:p>
    <w:p>
      <w:pPr>
        <w:spacing w:before="75" w:after="0"/>
      </w:pPr>
      <w:r>
        <w:rPr/>
        <w:t xml:space="preserve">三、  数字体验期待</w:t>
      </w:r>
    </w:p>
    <w:p>
      <w:pPr>
        <w:spacing w:before="75" w:after="0"/>
      </w:pPr>
      <w:r>
        <w:rPr>
          <w:b w:val="1"/>
          <w:bCs w:val="1"/>
        </w:rPr>
        <w:t xml:space="preserve">第七章 产品服务创新趋势</w:t>
      </w:r>
    </w:p>
    <w:p>
      <w:pPr>
        <w:spacing w:before="75" w:after="0"/>
      </w:pPr>
      <w:r>
        <w:rPr/>
        <w:t xml:space="preserve">第一节  车型组合创新</w:t>
      </w:r>
    </w:p>
    <w:p>
      <w:pPr>
        <w:spacing w:before="75" w:after="0"/>
      </w:pPr>
      <w:r>
        <w:rPr/>
        <w:t xml:space="preserve">一、  新能源豪华车队</w:t>
      </w:r>
    </w:p>
    <w:p>
      <w:pPr>
        <w:spacing w:before="75" w:after="0"/>
      </w:pPr>
      <w:r>
        <w:rPr/>
        <w:t xml:space="preserve">二、  文化主题车队</w:t>
      </w:r>
    </w:p>
    <w:p>
      <w:pPr>
        <w:spacing w:before="75" w:after="0"/>
      </w:pPr>
      <w:r>
        <w:rPr/>
        <w:t xml:space="preserve">三、  跨界联名款</w:t>
      </w:r>
    </w:p>
    <w:p>
      <w:pPr>
        <w:spacing w:before="75" w:after="0"/>
      </w:pPr>
      <w:r>
        <w:rPr/>
        <w:t xml:space="preserve">第二节  技术融合应用</w:t>
      </w:r>
    </w:p>
    <w:p>
      <w:pPr>
        <w:spacing w:before="75" w:after="0"/>
      </w:pPr>
      <w:r>
        <w:rPr/>
        <w:t xml:space="preserve">一、  智能婚车系统</w:t>
      </w:r>
    </w:p>
    <w:p>
      <w:pPr>
        <w:spacing w:before="75" w:after="0"/>
      </w:pPr>
      <w:r>
        <w:rPr/>
        <w:t xml:space="preserve">二、  ar/vr预览体验</w:t>
      </w:r>
    </w:p>
    <w:p>
      <w:pPr>
        <w:spacing w:before="75" w:after="0"/>
      </w:pPr>
      <w:r>
        <w:rPr/>
        <w:t xml:space="preserve">三、  区块链租赁合约</w:t>
      </w:r>
    </w:p>
    <w:p>
      <w:pPr>
        <w:spacing w:before="75" w:after="0"/>
      </w:pPr>
      <w:r>
        <w:rPr/>
        <w:t xml:space="preserve">第三节  服务模式升级</w:t>
      </w:r>
    </w:p>
    <w:p>
      <w:pPr>
        <w:spacing w:before="75" w:after="0"/>
      </w:pPr>
      <w:r>
        <w:rPr/>
        <w:t xml:space="preserve">一、  全流程管家服务</w:t>
      </w:r>
    </w:p>
    <w:p>
      <w:pPr>
        <w:spacing w:before="75" w:after="0"/>
      </w:pPr>
      <w:r>
        <w:rPr/>
        <w:t xml:space="preserve">二、  会员制租赁</w:t>
      </w:r>
    </w:p>
    <w:p>
      <w:pPr>
        <w:spacing w:before="75" w:after="0"/>
      </w:pPr>
      <w:r>
        <w:rPr/>
        <w:t xml:space="preserve">三、  婚车+摄影套餐</w:t>
      </w:r>
    </w:p>
    <w:p>
      <w:pPr>
        <w:spacing w:before="75" w:after="0"/>
      </w:pPr>
      <w:r>
        <w:rPr>
          <w:b w:val="1"/>
          <w:bCs w:val="1"/>
        </w:rPr>
        <w:t xml:space="preserve">第八章 商业模式创新分析</w:t>
      </w:r>
    </w:p>
    <w:p>
      <w:pPr>
        <w:spacing w:before="75" w:after="0"/>
      </w:pPr>
      <w:r>
        <w:rPr/>
        <w:t xml:space="preserve">第一节  传统模式痛点</w:t>
      </w:r>
    </w:p>
    <w:p>
      <w:pPr>
        <w:spacing w:before="75" w:after="0"/>
      </w:pPr>
      <w:r>
        <w:rPr/>
        <w:t xml:space="preserve">一、  资产利用率低</w:t>
      </w:r>
    </w:p>
    <w:p>
      <w:pPr>
        <w:spacing w:before="75" w:after="0"/>
      </w:pPr>
      <w:r>
        <w:rPr/>
        <w:t xml:space="preserve">二、  季节性波动大</w:t>
      </w:r>
    </w:p>
    <w:p>
      <w:pPr>
        <w:spacing w:before="75" w:after="0"/>
      </w:pPr>
      <w:r>
        <w:rPr/>
        <w:t xml:space="preserve">三、  同质化竞争</w:t>
      </w:r>
    </w:p>
    <w:p>
      <w:pPr>
        <w:spacing w:before="75" w:after="0"/>
      </w:pPr>
      <w:r>
        <w:rPr/>
        <w:t xml:space="preserve">第二节  创新模式实践</w:t>
      </w:r>
    </w:p>
    <w:p>
      <w:pPr>
        <w:spacing w:before="75" w:after="0"/>
      </w:pPr>
      <w:r>
        <w:rPr/>
        <w:t xml:space="preserve">一、  共享经济平台</w:t>
      </w:r>
    </w:p>
    <w:p>
      <w:pPr>
        <w:spacing w:before="75" w:after="0"/>
      </w:pPr>
      <w:r>
        <w:rPr/>
        <w:t xml:space="preserve">二、  订阅制服务</w:t>
      </w:r>
    </w:p>
    <w:p>
      <w:pPr>
        <w:spacing w:before="75" w:after="0"/>
      </w:pPr>
      <w:r>
        <w:rPr/>
        <w:t xml:space="preserve">三、  跨界资源整合</w:t>
      </w:r>
    </w:p>
    <w:p>
      <w:pPr>
        <w:spacing w:before="75" w:after="0"/>
      </w:pPr>
      <w:r>
        <w:rPr/>
        <w:t xml:space="preserve">第三节  盈利模式优化</w:t>
      </w:r>
    </w:p>
    <w:p>
      <w:pPr>
        <w:spacing w:before="75" w:after="0"/>
      </w:pPr>
      <w:r>
        <w:rPr/>
        <w:t xml:space="preserve">一、  数据资产变现</w:t>
      </w:r>
    </w:p>
    <w:p>
      <w:pPr>
        <w:spacing w:before="75" w:after="0"/>
      </w:pPr>
      <w:r>
        <w:rPr/>
        <w:t xml:space="preserve">二、  增值服务开发</w:t>
      </w:r>
    </w:p>
    <w:p>
      <w:pPr>
        <w:spacing w:before="75" w:after="0"/>
      </w:pPr>
      <w:r>
        <w:rPr/>
        <w:t xml:space="preserve">三、  品牌授权合作</w:t>
      </w:r>
    </w:p>
    <w:p>
      <w:pPr>
        <w:spacing w:before="75" w:after="0"/>
      </w:pPr>
      <w:r>
        <w:rPr>
          <w:b w:val="1"/>
          <w:bCs w:val="1"/>
        </w:rPr>
        <w:t xml:space="preserve">第九章 数字化转型路径</w:t>
      </w:r>
    </w:p>
    <w:p>
      <w:pPr>
        <w:spacing w:before="75" w:after="0"/>
      </w:pPr>
      <w:r>
        <w:rPr/>
        <w:t xml:space="preserve">第一节  数字技术应用</w:t>
      </w:r>
    </w:p>
    <w:p>
      <w:pPr>
        <w:spacing w:before="75" w:after="0"/>
      </w:pPr>
      <w:r>
        <w:rPr/>
        <w:t xml:space="preserve">一、  智能调度系统</w:t>
      </w:r>
    </w:p>
    <w:p>
      <w:pPr>
        <w:spacing w:before="75" w:after="0"/>
      </w:pPr>
      <w:r>
        <w:rPr/>
        <w:t xml:space="preserve">二、  数字孪生管理</w:t>
      </w:r>
    </w:p>
    <w:p>
      <w:pPr>
        <w:spacing w:before="75" w:after="0"/>
      </w:pPr>
      <w:r>
        <w:rPr/>
        <w:t xml:space="preserve">三、  客户大数据分析</w:t>
      </w:r>
    </w:p>
    <w:p>
      <w:pPr>
        <w:spacing w:before="75" w:after="0"/>
      </w:pPr>
      <w:r>
        <w:rPr/>
        <w:t xml:space="preserve">第二节  线上线下融合</w:t>
      </w:r>
    </w:p>
    <w:p>
      <w:pPr>
        <w:spacing w:before="75" w:after="0"/>
      </w:pPr>
      <w:r>
        <w:rPr/>
        <w:t xml:space="preserve">一、  新零售展厅</w:t>
      </w:r>
    </w:p>
    <w:p>
      <w:pPr>
        <w:spacing w:before="75" w:after="0"/>
      </w:pPr>
      <w:r>
        <w:rPr/>
        <w:t xml:space="preserve">二、  直播云选车</w:t>
      </w:r>
    </w:p>
    <w:p>
      <w:pPr>
        <w:spacing w:before="75" w:after="0"/>
      </w:pPr>
      <w:r>
        <w:rPr/>
        <w:t xml:space="preserve">三、  私域流量运营</w:t>
      </w:r>
    </w:p>
    <w:p>
      <w:pPr>
        <w:spacing w:before="75" w:after="0"/>
      </w:pPr>
      <w:r>
        <w:rPr/>
        <w:t xml:space="preserve">第三节  元宇宙探索</w:t>
      </w:r>
    </w:p>
    <w:p>
      <w:pPr>
        <w:spacing w:before="75" w:after="0"/>
      </w:pPr>
      <w:r>
        <w:rPr/>
        <w:t xml:space="preserve">一、  nft婚车藏品</w:t>
      </w:r>
    </w:p>
    <w:p>
      <w:pPr>
        <w:spacing w:before="75" w:after="0"/>
      </w:pPr>
      <w:r>
        <w:rPr/>
        <w:t xml:space="preserve">二、  虚拟试驾体验</w:t>
      </w:r>
    </w:p>
    <w:p>
      <w:pPr>
        <w:spacing w:before="75" w:after="0"/>
      </w:pPr>
      <w:r>
        <w:rPr/>
        <w:t xml:space="preserve">三、  web3.0社区</w:t>
      </w:r>
    </w:p>
    <w:p>
      <w:pPr>
        <w:spacing w:before="75" w:after="0"/>
      </w:pPr>
      <w:r>
        <w:rPr>
          <w:b w:val="1"/>
          <w:bCs w:val="1"/>
        </w:rPr>
        <w:t xml:space="preserve">第十章 区域市场比较分析</w:t>
      </w:r>
    </w:p>
    <w:p>
      <w:pPr>
        <w:spacing w:before="75" w:after="0"/>
      </w:pPr>
      <w:r>
        <w:rPr/>
        <w:t xml:space="preserve">第一节  一线城市市场</w:t>
      </w:r>
    </w:p>
    <w:p>
      <w:pPr>
        <w:spacing w:before="75" w:after="0"/>
      </w:pPr>
      <w:r>
        <w:rPr/>
        <w:t xml:space="preserve">一、  高端定制需求</w:t>
      </w:r>
    </w:p>
    <w:p>
      <w:pPr>
        <w:spacing w:before="75" w:after="0"/>
      </w:pPr>
      <w:r>
        <w:rPr/>
        <w:t xml:space="preserve">二、  国际品牌布局</w:t>
      </w:r>
    </w:p>
    <w:p>
      <w:pPr>
        <w:spacing w:before="75" w:after="0"/>
      </w:pPr>
      <w:r>
        <w:rPr/>
        <w:t xml:space="preserve">三、  创新服务试点</w:t>
      </w:r>
    </w:p>
    <w:p>
      <w:pPr>
        <w:spacing w:before="75" w:after="0"/>
      </w:pPr>
      <w:r>
        <w:rPr/>
        <w:t xml:space="preserve">第二节  新一线城市</w:t>
      </w:r>
    </w:p>
    <w:p>
      <w:pPr>
        <w:spacing w:before="75" w:after="0"/>
      </w:pPr>
      <w:r>
        <w:rPr/>
        <w:t xml:space="preserve">一、  消费升级特征</w:t>
      </w:r>
    </w:p>
    <w:p>
      <w:pPr>
        <w:spacing w:before="75" w:after="0"/>
      </w:pPr>
      <w:r>
        <w:rPr/>
        <w:t xml:space="preserve">二、  本土品牌发展</w:t>
      </w:r>
    </w:p>
    <w:p>
      <w:pPr>
        <w:spacing w:before="75" w:after="0"/>
      </w:pPr>
      <w:r>
        <w:rPr/>
        <w:t xml:space="preserve">三、  渠道变革</w:t>
      </w:r>
    </w:p>
    <w:p>
      <w:pPr>
        <w:spacing w:before="75" w:after="0"/>
      </w:pPr>
      <w:r>
        <w:rPr/>
        <w:t xml:space="preserve">第三节  下沉市场</w:t>
      </w:r>
    </w:p>
    <w:p>
      <w:pPr>
        <w:spacing w:before="75" w:after="0"/>
      </w:pPr>
      <w:r>
        <w:rPr/>
        <w:t xml:space="preserve">一、  县域市场特点</w:t>
      </w:r>
    </w:p>
    <w:p>
      <w:pPr>
        <w:spacing w:before="75" w:after="0"/>
      </w:pPr>
      <w:r>
        <w:rPr/>
        <w:t xml:space="preserve">二、  价格策略调整</w:t>
      </w:r>
    </w:p>
    <w:p>
      <w:pPr>
        <w:spacing w:before="75" w:after="0"/>
      </w:pPr>
      <w:r>
        <w:rPr/>
        <w:t xml:space="preserve">三、  本土化创新</w:t>
      </w:r>
    </w:p>
    <w:p>
      <w:pPr>
        <w:spacing w:before="75" w:after="0"/>
      </w:pPr>
      <w:r>
        <w:rPr>
          <w:b w:val="1"/>
          <w:bCs w:val="1"/>
        </w:rPr>
        <w:t xml:space="preserve">第十一章 竞争格局与企业矩阵分析</w:t>
      </w:r>
    </w:p>
    <w:p>
      <w:pPr>
        <w:spacing w:before="75" w:after="0"/>
      </w:pPr>
      <w:r>
        <w:rPr/>
        <w:t xml:space="preserve">第一节  头部企业竞争态势</w:t>
      </w:r>
    </w:p>
    <w:p>
      <w:pPr>
        <w:spacing w:before="75" w:after="0"/>
      </w:pPr>
      <w:r>
        <w:rPr/>
        <w:t xml:space="preserve">一、  一嗨婚车全国网络布局密度</w:t>
      </w:r>
    </w:p>
    <w:p>
      <w:pPr>
        <w:spacing w:before="75" w:after="0"/>
      </w:pPr>
      <w:r>
        <w:rPr/>
        <w:t xml:space="preserve">二、  神州专车高端化转型成效</w:t>
      </w:r>
    </w:p>
    <w:p>
      <w:pPr>
        <w:spacing w:before="75" w:after="0"/>
      </w:pPr>
      <w:r>
        <w:rPr/>
        <w:t xml:space="preserve">第二节  创新企业破局路径</w:t>
      </w:r>
    </w:p>
    <w:p>
      <w:pPr>
        <w:spacing w:before="75" w:after="0"/>
      </w:pPr>
      <w:r>
        <w:rPr/>
        <w:t xml:space="preserve">一、  小熊接亲(主题车细分龙头)社群运营模型</w:t>
      </w:r>
    </w:p>
    <w:p>
      <w:pPr>
        <w:spacing w:before="75" w:after="0"/>
      </w:pPr>
      <w:r>
        <w:rPr/>
        <w:t xml:space="preserve">二、  喜鹊用车(新能源垂直平台)车电分离模式</w:t>
      </w:r>
    </w:p>
    <w:p>
      <w:pPr>
        <w:spacing w:before="75" w:after="0"/>
      </w:pPr>
      <w:r>
        <w:rPr/>
        <w:t xml:space="preserve">第三节  跨界竞争者冲击</w:t>
      </w:r>
    </w:p>
    <w:p>
      <w:pPr>
        <w:spacing w:before="75" w:after="0"/>
      </w:pPr>
      <w:r>
        <w:rPr/>
        <w:t xml:space="preserve">一、  滴滴婚礼套餐引流策略</w:t>
      </w:r>
    </w:p>
    <w:p>
      <w:pPr>
        <w:spacing w:before="75" w:after="0"/>
      </w:pPr>
      <w:r>
        <w:rPr/>
        <w:t xml:space="preserve">二、  高端酒店自营车队布局</w:t>
      </w:r>
    </w:p>
    <w:p>
      <w:pPr>
        <w:spacing w:before="75" w:after="0"/>
      </w:pPr>
      <w:r>
        <w:rPr>
          <w:b w:val="1"/>
          <w:bCs w:val="1"/>
        </w:rPr>
        <w:t xml:space="preserve">第十二章 产业链企业竞争分析</w:t>
      </w:r>
    </w:p>
    <w:p>
      <w:pPr>
        <w:spacing w:before="75" w:after="0"/>
      </w:pPr>
      <w:r>
        <w:rPr/>
        <w:t xml:space="preserve">第一节  上游议价能力</w:t>
      </w:r>
    </w:p>
    <w:p>
      <w:pPr>
        <w:spacing w:before="75" w:after="0"/>
      </w:pPr>
      <w:r>
        <w:rPr/>
        <w:t xml:space="preserve">一、  汽车厂商合作</w:t>
      </w:r>
    </w:p>
    <w:p>
      <w:pPr>
        <w:spacing w:before="75" w:after="0"/>
      </w:pPr>
      <w:r>
        <w:rPr/>
        <w:t xml:space="preserve">二、  二手车源掌控</w:t>
      </w:r>
    </w:p>
    <w:p>
      <w:pPr>
        <w:spacing w:before="75" w:after="0"/>
      </w:pPr>
      <w:r>
        <w:rPr/>
        <w:t xml:space="preserve">三、  保险服务定制</w:t>
      </w:r>
    </w:p>
    <w:p>
      <w:pPr>
        <w:spacing w:before="75" w:after="0"/>
      </w:pPr>
      <w:r>
        <w:rPr/>
        <w:t xml:space="preserve">第二节  中游竞争格局</w:t>
      </w:r>
    </w:p>
    <w:p>
      <w:pPr>
        <w:spacing w:before="75" w:after="0"/>
      </w:pPr>
      <w:r>
        <w:rPr/>
        <w:t xml:space="preserve">一、  区域市场割据</w:t>
      </w:r>
    </w:p>
    <w:p>
      <w:pPr>
        <w:spacing w:before="75" w:after="0"/>
      </w:pPr>
      <w:r>
        <w:rPr/>
        <w:t xml:space="preserve">二、  服务标准差异</w:t>
      </w:r>
    </w:p>
    <w:p>
      <w:pPr>
        <w:spacing w:before="75" w:after="0"/>
      </w:pPr>
      <w:r>
        <w:rPr/>
        <w:t xml:space="preserve">三、  成本控制能力</w:t>
      </w:r>
    </w:p>
    <w:p>
      <w:pPr>
        <w:spacing w:before="75" w:after="0"/>
      </w:pPr>
      <w:r>
        <w:rPr/>
        <w:t xml:space="preserve">第三节  下游渠道权力</w:t>
      </w:r>
    </w:p>
    <w:p>
      <w:pPr>
        <w:spacing w:before="75" w:after="0"/>
      </w:pPr>
      <w:r>
        <w:rPr/>
        <w:t xml:space="preserve">一、  婚庆公司捆绑</w:t>
      </w:r>
    </w:p>
    <w:p>
      <w:pPr>
        <w:spacing w:before="75" w:after="0"/>
      </w:pPr>
      <w:r>
        <w:rPr/>
        <w:t xml:space="preserve">二、  线上平台分流</w:t>
      </w:r>
    </w:p>
    <w:p>
      <w:pPr>
        <w:spacing w:before="75" w:after="0"/>
      </w:pPr>
      <w:r>
        <w:rPr/>
        <w:t xml:space="preserve">三、  直销体系建设</w:t>
      </w:r>
    </w:p>
    <w:p>
      <w:pPr>
        <w:spacing w:before="75" w:after="0"/>
      </w:pPr>
      <w:r>
        <w:rPr>
          <w:b w:val="1"/>
          <w:bCs w:val="1"/>
        </w:rPr>
        <w:t xml:space="preserve">第十三章 文化ip开发战略</w:t>
      </w:r>
    </w:p>
    <w:p>
      <w:pPr>
        <w:spacing w:before="75" w:after="0"/>
      </w:pPr>
      <w:r>
        <w:rPr/>
        <w:t xml:space="preserve">第一节  传统元素创新</w:t>
      </w:r>
    </w:p>
    <w:p>
      <w:pPr>
        <w:spacing w:before="75" w:after="0"/>
      </w:pPr>
      <w:r>
        <w:rPr/>
        <w:t xml:space="preserve">一、  中式婚车设计</w:t>
      </w:r>
    </w:p>
    <w:p>
      <w:pPr>
        <w:spacing w:before="75" w:after="0"/>
      </w:pPr>
      <w:r>
        <w:rPr/>
        <w:t xml:space="preserve">二、  地域文化融合</w:t>
      </w:r>
    </w:p>
    <w:p>
      <w:pPr>
        <w:spacing w:before="75" w:after="0"/>
      </w:pPr>
      <w:r>
        <w:rPr/>
        <w:t xml:space="preserve">三、  非遗技艺应用</w:t>
      </w:r>
    </w:p>
    <w:p>
      <w:pPr>
        <w:spacing w:before="75" w:after="0"/>
      </w:pPr>
      <w:r>
        <w:rPr/>
        <w:t xml:space="preserve">第二节  潮流ip打造</w:t>
      </w:r>
    </w:p>
    <w:p>
      <w:pPr>
        <w:spacing w:before="75" w:after="0"/>
      </w:pPr>
      <w:r>
        <w:rPr/>
        <w:t xml:space="preserve">一、  影视联名案例</w:t>
      </w:r>
    </w:p>
    <w:p>
      <w:pPr>
        <w:spacing w:before="75" w:after="0"/>
      </w:pPr>
      <w:r>
        <w:rPr/>
        <w:t xml:space="preserve">二、  艺术家合作款</w:t>
      </w:r>
    </w:p>
    <w:p>
      <w:pPr>
        <w:spacing w:before="75" w:after="0"/>
      </w:pPr>
      <w:r>
        <w:rPr/>
        <w:t xml:space="preserve">三、  限量版车型</w:t>
      </w:r>
    </w:p>
    <w:p>
      <w:pPr>
        <w:spacing w:before="75" w:after="0"/>
      </w:pPr>
      <w:r>
        <w:rPr/>
        <w:t xml:space="preserve">第三节  跨文化融合</w:t>
      </w:r>
    </w:p>
    <w:p>
      <w:pPr>
        <w:spacing w:before="75" w:after="0"/>
      </w:pPr>
      <w:r>
        <w:rPr/>
        <w:t xml:space="preserve">一、  中西结合设计</w:t>
      </w:r>
    </w:p>
    <w:p>
      <w:pPr>
        <w:spacing w:before="75" w:after="0"/>
      </w:pPr>
      <w:r>
        <w:rPr/>
        <w:t xml:space="preserve">二、  全球本土化</w:t>
      </w:r>
    </w:p>
    <w:p>
      <w:pPr>
        <w:spacing w:before="75" w:after="0"/>
      </w:pPr>
      <w:r>
        <w:rPr/>
        <w:t xml:space="preserve">三、  文化输出案例</w:t>
      </w:r>
    </w:p>
    <w:p>
      <w:pPr>
        <w:spacing w:before="75" w:after="0"/>
      </w:pPr>
      <w:r>
        <w:rPr>
          <w:b w:val="1"/>
          <w:bCs w:val="1"/>
        </w:rPr>
        <w:t xml:space="preserve">第十四章 可持续发展实践</w:t>
      </w:r>
    </w:p>
    <w:p>
      <w:pPr>
        <w:spacing w:before="75" w:after="0"/>
      </w:pPr>
      <w:r>
        <w:rPr/>
        <w:t xml:space="preserve">第一节  新能源车队建设</w:t>
      </w:r>
    </w:p>
    <w:p>
      <w:pPr>
        <w:spacing w:before="75" w:after="0"/>
      </w:pPr>
      <w:r>
        <w:rPr/>
        <w:t xml:space="preserve">一、  电动豪华车型</w:t>
      </w:r>
    </w:p>
    <w:p>
      <w:pPr>
        <w:spacing w:before="75" w:after="0"/>
      </w:pPr>
      <w:r>
        <w:rPr/>
        <w:t xml:space="preserve">二、  氢能源试点</w:t>
      </w:r>
    </w:p>
    <w:p>
      <w:pPr>
        <w:spacing w:before="75" w:after="0"/>
      </w:pPr>
      <w:r>
        <w:rPr/>
        <w:t xml:space="preserve">三、  碳足迹管理</w:t>
      </w:r>
    </w:p>
    <w:p>
      <w:pPr>
        <w:spacing w:before="75" w:after="0"/>
      </w:pPr>
      <w:r>
        <w:rPr/>
        <w:t xml:space="preserve">第二节  循环经济模式</w:t>
      </w:r>
    </w:p>
    <w:p>
      <w:pPr>
        <w:spacing w:before="75" w:after="0"/>
      </w:pPr>
      <w:r>
        <w:rPr/>
        <w:t xml:space="preserve">一、  车辆梯次利用</w:t>
      </w:r>
    </w:p>
    <w:p>
      <w:pPr>
        <w:spacing w:before="75" w:after="0"/>
      </w:pPr>
      <w:r>
        <w:rPr/>
        <w:t xml:space="preserve">二、  共享调度优化</w:t>
      </w:r>
    </w:p>
    <w:p>
      <w:pPr>
        <w:spacing w:before="75" w:after="0"/>
      </w:pPr>
      <w:r>
        <w:rPr/>
        <w:t xml:space="preserve">三、  环保改装方案</w:t>
      </w:r>
    </w:p>
    <w:p>
      <w:pPr>
        <w:spacing w:before="75" w:after="0"/>
      </w:pPr>
      <w:r>
        <w:rPr/>
        <w:t xml:space="preserve">第三节  esg体系建设</w:t>
      </w:r>
    </w:p>
    <w:p>
      <w:pPr>
        <w:spacing w:before="75" w:after="0"/>
      </w:pPr>
      <w:r>
        <w:rPr/>
        <w:t xml:space="preserve">一、  绿色认证</w:t>
      </w:r>
    </w:p>
    <w:p>
      <w:pPr>
        <w:spacing w:before="75" w:after="0"/>
      </w:pPr>
      <w:r>
        <w:rPr/>
        <w:t xml:space="preserve">二、  社会责任</w:t>
      </w:r>
    </w:p>
    <w:p>
      <w:pPr>
        <w:spacing w:before="75" w:after="0"/>
      </w:pPr>
      <w:r>
        <w:rPr/>
        <w:t xml:space="preserve">三、  可持续报告</w:t>
      </w:r>
    </w:p>
    <w:p>
      <w:pPr>
        <w:spacing w:before="75" w:after="0"/>
      </w:pPr>
      <w:r>
        <w:rPr>
          <w:b w:val="1"/>
          <w:bCs w:val="1"/>
        </w:rPr>
        <w:t xml:space="preserve">第十五章 风险管理体系</w:t>
      </w:r>
    </w:p>
    <w:p>
      <w:pPr>
        <w:spacing w:before="75" w:after="0"/>
      </w:pPr>
      <w:r>
        <w:rPr/>
        <w:t xml:space="preserve">第一节  运营风险</w:t>
      </w:r>
    </w:p>
    <w:p>
      <w:pPr>
        <w:spacing w:before="75" w:after="0"/>
      </w:pPr>
      <w:r>
        <w:rPr/>
        <w:t xml:space="preserve">一、  车辆损耗控制</w:t>
      </w:r>
    </w:p>
    <w:p>
      <w:pPr>
        <w:spacing w:before="75" w:after="0"/>
      </w:pPr>
      <w:r>
        <w:rPr/>
        <w:t xml:space="preserve">二、  司机管理</w:t>
      </w:r>
    </w:p>
    <w:p>
      <w:pPr>
        <w:spacing w:before="75" w:after="0"/>
      </w:pPr>
      <w:r>
        <w:rPr/>
        <w:t xml:space="preserve">三、  事故处理</w:t>
      </w:r>
    </w:p>
    <w:p>
      <w:pPr>
        <w:spacing w:before="75" w:after="0"/>
      </w:pPr>
      <w:r>
        <w:rPr/>
        <w:t xml:space="preserve">第二节  市场风险</w:t>
      </w:r>
    </w:p>
    <w:p>
      <w:pPr>
        <w:spacing w:before="75" w:after="0"/>
      </w:pPr>
      <w:r>
        <w:rPr/>
        <w:t xml:space="preserve">一、  需求波动</w:t>
      </w:r>
    </w:p>
    <w:p>
      <w:pPr>
        <w:spacing w:before="75" w:after="0"/>
      </w:pPr>
      <w:r>
        <w:rPr/>
        <w:t xml:space="preserve">二、  价格战</w:t>
      </w:r>
    </w:p>
    <w:p>
      <w:pPr>
        <w:spacing w:before="75" w:after="0"/>
      </w:pPr>
      <w:r>
        <w:rPr/>
        <w:t xml:space="preserve">三、  替代威胁</w:t>
      </w:r>
    </w:p>
    <w:p>
      <w:pPr>
        <w:spacing w:before="75" w:after="0"/>
      </w:pPr>
      <w:r>
        <w:rPr/>
        <w:t xml:space="preserve">第三节  政策风险</w:t>
      </w:r>
    </w:p>
    <w:p>
      <w:pPr>
        <w:spacing w:before="75" w:after="0"/>
      </w:pPr>
      <w:r>
        <w:rPr/>
        <w:t xml:space="preserve">一、  交通管制</w:t>
      </w:r>
    </w:p>
    <w:p>
      <w:pPr>
        <w:spacing w:before="75" w:after="0"/>
      </w:pPr>
      <w:r>
        <w:rPr/>
        <w:t xml:space="preserve">二、  环保新规</w:t>
      </w:r>
    </w:p>
    <w:p>
      <w:pPr>
        <w:spacing w:before="75" w:after="0"/>
      </w:pPr>
      <w:r>
        <w:rPr/>
        <w:t xml:space="preserve">三、  数据合规</w:t>
      </w:r>
    </w:p>
    <w:p>
      <w:pPr>
        <w:spacing w:before="75" w:after="0"/>
      </w:pPr>
      <w:r>
        <w:rPr>
          <w:b w:val="1"/>
          <w:bCs w:val="1"/>
        </w:rPr>
        <w:t xml:space="preserve">第十六章 2025-2030年发展预测</w:t>
      </w:r>
    </w:p>
    <w:p>
      <w:pPr>
        <w:spacing w:before="75" w:after="0"/>
      </w:pPr>
      <w:r>
        <w:rPr/>
        <w:t xml:space="preserve">第一节  市场规模预测</w:t>
      </w:r>
    </w:p>
    <w:p>
      <w:pPr>
        <w:spacing w:before="75" w:after="0"/>
      </w:pPr>
      <w:r>
        <w:rPr/>
        <w:t xml:space="preserve">一、  三种情景模型</w:t>
      </w:r>
    </w:p>
    <w:p>
      <w:pPr>
        <w:spacing w:before="75" w:after="0"/>
      </w:pPr>
      <w:r>
        <w:rPr/>
        <w:t xml:space="preserve">二、  细分领域增速</w:t>
      </w:r>
    </w:p>
    <w:p>
      <w:pPr>
        <w:spacing w:before="75" w:after="0"/>
      </w:pPr>
      <w:r>
        <w:rPr/>
        <w:t xml:space="preserve">三、  区域市场演变</w:t>
      </w:r>
    </w:p>
    <w:p>
      <w:pPr>
        <w:spacing w:before="75" w:after="0"/>
      </w:pPr>
      <w:r>
        <w:rPr/>
        <w:t xml:space="preserve">第二节  技术趋势前瞻</w:t>
      </w:r>
    </w:p>
    <w:p>
      <w:pPr>
        <w:spacing w:before="75" w:after="0"/>
      </w:pPr>
      <w:r>
        <w:rPr/>
        <w:t xml:space="preserve">一、  自动驾驶应用</w:t>
      </w:r>
    </w:p>
    <w:p>
      <w:pPr>
        <w:spacing w:before="75" w:after="0"/>
      </w:pPr>
      <w:r>
        <w:rPr/>
        <w:t xml:space="preserve">二、  车联网深化</w:t>
      </w:r>
    </w:p>
    <w:p>
      <w:pPr>
        <w:spacing w:before="75" w:after="0"/>
      </w:pPr>
      <w:r>
        <w:rPr/>
        <w:t xml:space="preserve">三、  数字孪生管理</w:t>
      </w:r>
    </w:p>
    <w:p>
      <w:pPr>
        <w:spacing w:before="75" w:after="0"/>
      </w:pPr>
      <w:r>
        <w:rPr/>
        <w:t xml:space="preserve">第三节  模式创新方向</w:t>
      </w:r>
    </w:p>
    <w:p>
      <w:pPr>
        <w:spacing w:before="75" w:after="0"/>
      </w:pPr>
      <w:r>
        <w:rPr/>
        <w:t xml:space="preserve">一、  订阅制普及</w:t>
      </w:r>
    </w:p>
    <w:p>
      <w:pPr>
        <w:spacing w:before="75" w:after="0"/>
      </w:pPr>
      <w:r>
        <w:rPr/>
        <w:t xml:space="preserve">二、  体验经济</w:t>
      </w:r>
    </w:p>
    <w:p>
      <w:pPr>
        <w:spacing w:before="75" w:after="0"/>
      </w:pPr>
      <w:r>
        <w:rPr/>
        <w:t xml:space="preserve">三、  生态圈构建</w:t>
      </w:r>
    </w:p>
    <w:p>
      <w:pPr>
        <w:spacing w:before="75" w:after="0"/>
      </w:pPr>
      <w:r>
        <w:rPr>
          <w:b w:val="1"/>
          <w:bCs w:val="1"/>
        </w:rPr>
        <w:t xml:space="preserve">第十七章 投资价值分析</w:t>
      </w:r>
    </w:p>
    <w:p>
      <w:pPr>
        <w:spacing w:before="75" w:after="0"/>
      </w:pPr>
      <w:r>
        <w:rPr/>
        <w:t xml:space="preserve">第一节  投融资现状</w:t>
      </w:r>
    </w:p>
    <w:p>
      <w:pPr>
        <w:spacing w:before="75" w:after="0"/>
      </w:pPr>
      <w:r>
        <w:rPr/>
        <w:t xml:space="preserve">一、  2023-2025年交易</w:t>
      </w:r>
    </w:p>
    <w:p>
      <w:pPr>
        <w:spacing w:before="75" w:after="0"/>
      </w:pPr>
      <w:r>
        <w:rPr/>
        <w:t xml:space="preserve">二、  资本关注领域</w:t>
      </w:r>
    </w:p>
    <w:p>
      <w:pPr>
        <w:spacing w:before="75" w:after="0"/>
      </w:pPr>
      <w:r>
        <w:rPr/>
        <w:t xml:space="preserve">三、  估值体系</w:t>
      </w:r>
    </w:p>
    <w:p>
      <w:pPr>
        <w:spacing w:before="75" w:after="0"/>
      </w:pPr>
      <w:r>
        <w:rPr/>
        <w:t xml:space="preserve">第二节  投资机会</w:t>
      </w:r>
    </w:p>
    <w:p>
      <w:pPr>
        <w:spacing w:before="75" w:after="0"/>
      </w:pPr>
      <w:r>
        <w:rPr/>
        <w:t xml:space="preserve">一、  数字平台</w:t>
      </w:r>
    </w:p>
    <w:p>
      <w:pPr>
        <w:spacing w:before="75" w:after="0"/>
      </w:pPr>
      <w:r>
        <w:rPr/>
        <w:t xml:space="preserve">二、  新能源车队</w:t>
      </w:r>
    </w:p>
    <w:p>
      <w:pPr>
        <w:spacing w:before="75" w:after="0"/>
      </w:pPr>
      <w:r>
        <w:rPr/>
        <w:t xml:space="preserve">三、  服务创新</w:t>
      </w:r>
    </w:p>
    <w:p>
      <w:pPr>
        <w:spacing w:before="75" w:after="0"/>
      </w:pPr>
      <w:r>
        <w:rPr/>
        <w:t xml:space="preserve">第三节  投资建议</w:t>
      </w:r>
    </w:p>
    <w:p>
      <w:pPr>
        <w:spacing w:before="75" w:after="0"/>
      </w:pPr>
      <w:r>
        <w:rPr/>
        <w:t xml:space="preserve">一、  赛道选择</w:t>
      </w:r>
    </w:p>
    <w:p>
      <w:pPr>
        <w:spacing w:before="75" w:after="0"/>
      </w:pPr>
      <w:r>
        <w:rPr/>
        <w:t xml:space="preserve">二、  尽调要点</w:t>
      </w:r>
    </w:p>
    <w:p>
      <w:pPr>
        <w:spacing w:before="75" w:after="0"/>
      </w:pPr>
      <w:r>
        <w:rPr/>
        <w:t xml:space="preserve">三、  退出机制</w:t>
      </w:r>
    </w:p>
    <w:p>
      <w:pPr>
        <w:spacing w:before="75" w:after="0"/>
      </w:pPr>
      <w:r>
        <w:rPr>
          <w:b w:val="1"/>
          <w:bCs w:val="1"/>
        </w:rPr>
        <w:t xml:space="preserve">第十八章 战略发展建议</w:t>
      </w:r>
    </w:p>
    <w:p>
      <w:pPr>
        <w:spacing w:before="75" w:after="0"/>
      </w:pPr>
      <w:r>
        <w:rPr/>
        <w:t xml:space="preserve">第一节  企业战略</w:t>
      </w:r>
    </w:p>
    <w:p>
      <w:pPr>
        <w:spacing w:before="75" w:after="0"/>
      </w:pPr>
      <w:r>
        <w:rPr/>
        <w:t xml:space="preserve">一、  产品服务优化</w:t>
      </w:r>
    </w:p>
    <w:p>
      <w:pPr>
        <w:spacing w:before="75" w:after="0"/>
      </w:pPr>
      <w:r>
        <w:rPr/>
        <w:t xml:space="preserve">二、  渠道协同</w:t>
      </w:r>
    </w:p>
    <w:p>
      <w:pPr>
        <w:spacing w:before="75" w:after="0"/>
      </w:pPr>
      <w:r>
        <w:rPr/>
        <w:t xml:space="preserve">三、  品牌升级</w:t>
      </w:r>
    </w:p>
    <w:p>
      <w:pPr>
        <w:spacing w:before="75" w:after="0"/>
      </w:pPr>
      <w:r>
        <w:rPr/>
        <w:t xml:space="preserve">第二节  政策建议</w:t>
      </w:r>
    </w:p>
    <w:p>
      <w:pPr>
        <w:spacing w:before="75" w:after="0"/>
      </w:pPr>
      <w:r>
        <w:rPr/>
        <w:t xml:space="preserve">一、  标准制定</w:t>
      </w:r>
    </w:p>
    <w:p>
      <w:pPr>
        <w:spacing w:before="75" w:after="0"/>
      </w:pPr>
      <w:r>
        <w:rPr/>
        <w:t xml:space="preserve">二、  行业规范</w:t>
      </w:r>
    </w:p>
    <w:p>
      <w:pPr>
        <w:spacing w:before="75" w:after="0"/>
      </w:pPr>
      <w:r>
        <w:rPr/>
        <w:t xml:space="preserve">三、  创新支持</w:t>
      </w:r>
    </w:p>
    <w:p>
      <w:pPr>
        <w:spacing w:before="75" w:after="0"/>
      </w:pPr>
      <w:r>
        <w:rPr/>
        <w:t xml:space="preserve">第三节  研究建议</w:t>
      </w:r>
    </w:p>
    <w:p>
      <w:pPr>
        <w:spacing w:before="75" w:after="0"/>
      </w:pPr>
      <w:r>
        <w:rPr/>
        <w:t xml:space="preserve">一、  消费追踪</w:t>
      </w:r>
    </w:p>
    <w:p>
      <w:pPr>
        <w:spacing w:before="75" w:after="0"/>
      </w:pPr>
      <w:r>
        <w:rPr/>
        <w:t xml:space="preserve">二、  技术监测</w:t>
      </w:r>
    </w:p>
    <w:p>
      <w:pPr>
        <w:spacing w:before="75" w:after="0"/>
      </w:pPr>
      <w:r>
        <w:rPr/>
        <w:t xml:space="preserve">三、  竞品分析</w:t>
      </w:r>
    </w:p>
    <w:p>
      <w:pPr>
        <w:spacing w:before="75" w:after="0"/>
      </w:pPr>
      <w:r>
        <w:rPr>
          <w:b w:val="1"/>
          <w:bCs w:val="1"/>
        </w:rPr>
        <w:t xml:space="preserve">图表目录</w:t>
      </w:r>
    </w:p>
    <w:p>
      <w:pPr>
        <w:spacing w:before="75" w:after="0"/>
      </w:pPr>
      <w:r>
        <w:rPr/>
        <w:t xml:space="preserve">图表：婚车租赁服务分类图谱</w:t>
      </w:r>
    </w:p>
    <w:p>
      <w:pPr>
        <w:spacing w:before="75" w:after="0"/>
      </w:pPr>
      <w:r>
        <w:rPr/>
        <w:t xml:space="preserve">图表：政策影响评估矩阵</w:t>
      </w:r>
    </w:p>
    <w:p>
      <w:pPr>
        <w:spacing w:before="75" w:after="0"/>
      </w:pPr>
      <w:r>
        <w:rPr/>
        <w:t xml:space="preserve">图表：全球市场区域分布</w:t>
      </w:r>
    </w:p>
    <w:p>
      <w:pPr>
        <w:spacing w:before="75" w:after="0"/>
      </w:pPr>
      <w:r>
        <w:rPr/>
        <w:t xml:space="preserve">图表：车型结构占比演变</w:t>
      </w:r>
    </w:p>
    <w:p>
      <w:pPr>
        <w:spacing w:before="75" w:after="0"/>
      </w:pPr>
      <w:r>
        <w:rPr/>
        <w:t xml:space="preserve">图表：产业链价值分布</w:t>
      </w:r>
    </w:p>
    <w:p>
      <w:pPr>
        <w:spacing w:before="75" w:after="0"/>
      </w:pPr>
      <w:r>
        <w:rPr/>
        <w:t xml:space="preserve">图表：消费者决策因子</w:t>
      </w:r>
    </w:p>
    <w:p>
      <w:pPr>
        <w:spacing w:before="75" w:after="0"/>
      </w:pPr>
      <w:r>
        <w:rPr/>
        <w:t xml:space="preserve">图表：服务创新方向</w:t>
      </w:r>
    </w:p>
    <w:p>
      <w:pPr>
        <w:spacing w:before="75" w:after="0"/>
      </w:pPr>
      <w:r>
        <w:rPr/>
        <w:t xml:space="preserve">图表：商业模式对比</w:t>
      </w:r>
    </w:p>
    <w:p>
      <w:pPr>
        <w:spacing w:before="75" w:after="0"/>
      </w:pPr>
      <w:r>
        <w:rPr/>
        <w:t xml:space="preserve">图表：数字化成熟度</w:t>
      </w:r>
    </w:p>
    <w:p>
      <w:pPr>
        <w:spacing w:before="75" w:after="0"/>
      </w:pPr>
      <w:r>
        <w:rPr/>
        <w:t xml:space="preserve">图表：区域市场特征</w:t>
      </w:r>
    </w:p>
    <w:p>
      <w:pPr>
        <w:spacing w:before="75" w:after="0"/>
      </w:pPr>
      <w:r>
        <w:rPr/>
        <w:t xml:space="preserve">图表：企业竞争力评估</w:t>
      </w:r>
    </w:p>
    <w:p>
      <w:pPr>
        <w:spacing w:before="75" w:after="0"/>
      </w:pPr>
      <w:r>
        <w:rPr/>
        <w:t xml:space="preserve">图表：产业链议价能力</w:t>
      </w:r>
    </w:p>
    <w:p>
      <w:pPr>
        <w:spacing w:before="75" w:after="0"/>
      </w:pPr>
      <w:r>
        <w:rPr/>
        <w:t xml:space="preserve">图表：文化ip开发路径</w:t>
      </w:r>
    </w:p>
    <w:p>
      <w:pPr>
        <w:spacing w:before="75" w:after="0"/>
      </w:pPr>
      <w:r>
        <w:rPr/>
        <w:t xml:space="preserve">图表：可持续实践效益</w:t>
      </w:r>
    </w:p>
    <w:p>
      <w:pPr>
        <w:spacing w:before="75" w:after="0"/>
      </w:pPr>
      <w:r>
        <w:rPr/>
        <w:t xml:space="preserve">图表：风险预警雷达</w:t>
      </w:r>
    </w:p>
    <w:p>
      <w:pPr>
        <w:spacing w:before="75" w:after="0"/>
      </w:pPr>
      <w:r>
        <w:rPr/>
        <w:t xml:space="preserve">图表：市场规模预测</w:t>
      </w:r>
    </w:p>
    <w:p>
      <w:pPr>
        <w:spacing w:before="75" w:after="0"/>
      </w:pPr>
      <w:r>
        <w:rPr/>
        <w:t xml:space="preserve">图表：投融资网络</w:t>
      </w:r>
    </w:p>
    <w:p>
      <w:pPr>
        <w:spacing w:before="75" w:after="0"/>
      </w:pPr>
      <w:r>
        <w:rPr/>
        <w:t xml:space="preserve">图表：战略实施路线</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本文地址：https://www.51baogao.cn/baogao/20250730/2983884.shtml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730/2983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中国婚车租赁行业市场深度调研及前景预测与发展战略研究报告(2025-2030版)</dc:title>
  <dc:description>中国婚车租赁行业市场深度调研及前景预测与发展战略研究报告(2025-2030版)</dc:description>
  <dc:subject>中国婚车租赁行业市场深度调研及前景预测与发展战略研究报告(2025-2030版)</dc:subject>
  <cp:keywords>研究报告</cp:keywords>
  <cp:category>研究报告</cp:category>
  <cp:lastModifiedBy>北京中道泰和信息咨询有限公司</cp:lastModifiedBy>
  <dcterms:created xsi:type="dcterms:W3CDTF">2025-07-30T20:46:11+08:00</dcterms:created>
  <dcterms:modified xsi:type="dcterms:W3CDTF">2025-07-30T20:46:11+08:00</dcterms:modified>
</cp:coreProperties>
</file>

<file path=docProps/custom.xml><?xml version="1.0" encoding="utf-8"?>
<Properties xmlns="http://schemas.openxmlformats.org/officeDocument/2006/custom-properties" xmlns:vt="http://schemas.openxmlformats.org/officeDocument/2006/docPropsVTypes"/>
</file>