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中国电竞行业市场深度调研及趋势预测与投资发展研究报告(2026-2031版)</w:t>
      </w:r>
    </w:p>
    <w:p>
      <w:pPr>
        <w:spacing w:after="150"/>
      </w:pPr>
      <w:r>
        <w:rPr>
          <w:b w:val="1"/>
          <w:bCs w:val="1"/>
        </w:rPr>
        <w:t xml:space="preserve">报告简介</w:t>
      </w:r>
    </w:p>
    <w:p>
      <w:pPr>
        <w:spacing w:after="150"/>
      </w:pPr>
      <w:r>
        <w:rPr/>
        <w:t xml:space="preserve">近年来，电子竞技(电竞)作为一种新兴的体育和文化现象，迅速在全球范围内崛起，并在中国展现出蓬勃的发展态势。电竞不仅涵盖了专业的电子竞技赛事，还包含了游戏开发、直播、赛事运营、周边产品开发等多个领域，形成了一个庞大且多元的产业链。随着技术的进步、互联网的普及以及年轻一代对数字娱乐的热爱，电竞已经成为一种重要的文化现象和经济活动，其影响力和商业价值不断攀升。</w:t>
      </w:r>
    </w:p>
    <w:p>
      <w:pPr>
        <w:spacing w:after="150"/>
      </w:pPr>
      <w:r>
        <w:rPr/>
        <w:t xml:space="preserve">当前，中国电竞行业正处于快速发展的黄金时期。从政策层面来看，国家和地方政府出台了一系列支持电竞产业发展的政策，将其视为文化产业和体育产业的重要组成部分，推动电竞赛事的规范化和专业化。在市场层面，电竞赛事的观众数量不断增加，赛事规模和影响力持续扩大。同时，电竞直播平台的兴起为电竞内容的传播提供了更广阔的渠道，吸引了大量年轻观众。此外，电竞周边产品的开发也日益丰富，从游戏周边到电竞主题的服饰、饰品等，形成了一个庞大的消费市场。</w:t>
      </w:r>
    </w:p>
    <w:p>
      <w:pPr>
        <w:spacing w:after="150"/>
      </w:pPr>
      <w:r>
        <w:rPr/>
        <w:t xml:space="preserve">未来，电竞行业将呈现多元化、国际化、专业化的发展趋势。多元化体现在电竞内容的丰富性和形式的多样性，包括不同类型的游戏赛事、虚拟现实(VR)和增强现实(AR)技术在电竞中的应用，以及电竞与其他文化娱乐形式的融合。国际化则表现为电竞赛事的全球影响力不断扩大，中国电竞团队在国际赛事中屡获佳绩，提升了中国电竞的国际地位。专业化则体现在电竞赛事的运营、选手的培养、裁判和解说的专业化等方面，推动电竞行业向更高水平发展。未来，电竞行业有望在技术创新、内容创作、市场拓展等方面取得突破，为全球电竞产业的发展贡献更多的中国智慧和中国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竞行业进行了长期追踪，结合我们对电竞相关企业的调查研究，对我国电竞行业发展现状与前景、市场竞争格局与形势、赢利水平与企业发展、投资策略与风险预警、发展趋势与规划建议等进行深入研究，并重点分析了电竞行业的前景与风险。报告揭示了电竞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电竞行业发展概述</w:t>
      </w:r>
    </w:p>
    <w:p>
      <w:pPr>
        <w:spacing w:before="75" w:after="0"/>
      </w:pPr>
      <w:r>
        <w:rPr/>
        <w:t xml:space="preserve">第一节 电竞的概念</w:t>
      </w:r>
    </w:p>
    <w:p>
      <w:pPr>
        <w:spacing w:before="75" w:after="0"/>
      </w:pPr>
      <w:r>
        <w:rPr/>
        <w:t xml:space="preserve">一、电竞的定义</w:t>
      </w:r>
    </w:p>
    <w:p>
      <w:pPr>
        <w:spacing w:before="75" w:after="0"/>
      </w:pPr>
      <w:r>
        <w:rPr/>
        <w:t xml:space="preserve">二、电竞的应用</w:t>
      </w:r>
    </w:p>
    <w:p>
      <w:pPr>
        <w:spacing w:before="75" w:after="0"/>
      </w:pPr>
      <w:r>
        <w:rPr/>
        <w:t xml:space="preserve">三、电竞在国民经济中的地位</w:t>
      </w:r>
    </w:p>
    <w:p>
      <w:pPr>
        <w:spacing w:before="75" w:after="0"/>
      </w:pPr>
      <w:r>
        <w:rPr/>
        <w:t xml:space="preserve">第二节 我国电竞市场概况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中国电竞行业整体运行现状分析</w:t>
      </w:r>
    </w:p>
    <w:p>
      <w:pPr>
        <w:spacing w:before="75" w:after="0"/>
      </w:pPr>
      <w:r>
        <w:rPr/>
        <w:t xml:space="preserve">第一节 电竞行业产业链概况</w:t>
      </w:r>
    </w:p>
    <w:p>
      <w:pPr>
        <w:spacing w:before="75" w:after="0"/>
      </w:pPr>
      <w:r>
        <w:rPr/>
        <w:t xml:space="preserve">一、电竞行业上游发展现状</w:t>
      </w:r>
    </w:p>
    <w:p>
      <w:pPr>
        <w:spacing w:before="75" w:after="0"/>
      </w:pPr>
      <w:r>
        <w:rPr/>
        <w:t xml:space="preserve">二、电竞行业上游发展趋势</w:t>
      </w:r>
    </w:p>
    <w:p>
      <w:pPr>
        <w:spacing w:before="75" w:after="0"/>
      </w:pPr>
      <w:r>
        <w:rPr/>
        <w:t xml:space="preserve">三、电竞行业下游发展现状</w:t>
      </w:r>
    </w:p>
    <w:p>
      <w:pPr>
        <w:spacing w:before="75" w:after="0"/>
      </w:pPr>
      <w:r>
        <w:rPr/>
        <w:t xml:space="preserve">四、电竞行业下游发展趋势</w:t>
      </w:r>
    </w:p>
    <w:p>
      <w:pPr>
        <w:spacing w:before="75" w:after="0"/>
      </w:pPr>
      <w:r>
        <w:rPr/>
        <w:t xml:space="preserve">第二节 电竞行业市场供需情况分析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2023-2025年国内电竞行业发展现状</w:t>
      </w:r>
    </w:p>
    <w:p>
      <w:pPr>
        <w:spacing w:before="75" w:after="0"/>
      </w:pPr>
      <w:r>
        <w:rPr/>
        <w:t xml:space="preserve">一、电竞行业产销状况分析</w:t>
      </w:r>
    </w:p>
    <w:p>
      <w:pPr>
        <w:spacing w:before="75" w:after="0"/>
      </w:pPr>
      <w:r>
        <w:rPr/>
        <w:t xml:space="preserve">二、电竞行业市场盈利能力分析</w:t>
      </w:r>
    </w:p>
    <w:p>
      <w:pPr>
        <w:spacing w:before="75" w:after="0"/>
      </w:pPr>
      <w:r>
        <w:rPr>
          <w:b w:val="1"/>
          <w:bCs w:val="1"/>
        </w:rPr>
        <w:t xml:space="preserve">第四章 电竞行业区域市场分析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中国电竞行业市场竞争分析</w:t>
      </w:r>
    </w:p>
    <w:p>
      <w:pPr>
        <w:spacing w:before="75" w:after="0"/>
      </w:pPr>
      <w:r>
        <w:rPr/>
        <w:t xml:space="preserve">第一节 电竞行业上下游市场分析</w:t>
      </w:r>
    </w:p>
    <w:p>
      <w:pPr>
        <w:spacing w:before="75" w:after="0"/>
      </w:pPr>
      <w:r>
        <w:rPr/>
        <w:t xml:space="preserve">一、电竞行业产业链简介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电竞行业市场供需分析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电竞行业竞争力分析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电竞行业市场集中度分析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2025年中国电竞行业竞争格局分析</w:t>
      </w:r>
    </w:p>
    <w:p>
      <w:pPr>
        <w:spacing w:before="75" w:after="0"/>
      </w:pPr>
      <w:r>
        <w:rPr/>
        <w:t xml:space="preserve">第一节 电竞行业集中度分析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2023-2025年电竞行业竞争格局分析</w:t>
      </w:r>
    </w:p>
    <w:p>
      <w:pPr>
        <w:spacing w:before="75" w:after="0"/>
      </w:pPr>
      <w:r>
        <w:rPr/>
        <w:t xml:space="preserve">一、国内外电竞竞争分析</w:t>
      </w:r>
    </w:p>
    <w:p>
      <w:pPr>
        <w:spacing w:before="75" w:after="0"/>
      </w:pPr>
      <w:r>
        <w:rPr/>
        <w:t xml:space="preserve">二、我国电竞市场竞争分析</w:t>
      </w:r>
    </w:p>
    <w:p>
      <w:pPr>
        <w:spacing w:before="75" w:after="0"/>
      </w:pPr>
      <w:r>
        <w:rPr/>
        <w:t xml:space="preserve">三、国内主要电竞企业动向</w:t>
      </w:r>
    </w:p>
    <w:p>
      <w:pPr>
        <w:spacing w:before="75" w:after="0"/>
      </w:pPr>
      <w:r>
        <w:rPr/>
        <w:t xml:space="preserve">四、国内行业竞争趋势发展分析</w:t>
      </w:r>
    </w:p>
    <w:p>
      <w:pPr>
        <w:spacing w:before="75" w:after="0"/>
      </w:pPr>
      <w:r>
        <w:rPr>
          <w:b w:val="1"/>
          <w:bCs w:val="1"/>
        </w:rPr>
        <w:t xml:space="preserve">第七章 2025年中国电竞企业分析</w:t>
      </w:r>
    </w:p>
    <w:p>
      <w:pPr>
        <w:spacing w:before="75" w:after="0"/>
      </w:pPr>
      <w:r>
        <w:rPr/>
        <w:t xml:space="preserve">第一节 腾讯电竞(腾讯互动娱乐事业群电竞业务部)</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英雄体育vspo(英雄体育管理有限公司)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哔哩哔哩电竞(上海哔哩哔哩电竞信息科技有限公司)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网易电竞(网易游戏电竞事业部)</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完美世界电竞(完美世界控股集团电竞中心)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超竞集团(上海超竞投资集团有限公司)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lgd电子竞技俱乐部(杭州艾及帝文化创意有限公司)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耀竞文化(武汉星竞威武文体发展有限公司)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量子体育vspn(量子体育vspn集团)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未来电竞行业发展预测分析</w:t>
      </w:r>
    </w:p>
    <w:p>
      <w:pPr>
        <w:spacing w:before="75" w:after="0"/>
      </w:pPr>
      <w:r>
        <w:rPr/>
        <w:t xml:space="preserve">第一节 2026-2031年电竞行业市场预测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2026-2031年中国电竞行业供需预测</w:t>
      </w:r>
    </w:p>
    <w:p>
      <w:pPr>
        <w:spacing w:before="75" w:after="0"/>
      </w:pPr>
      <w:r>
        <w:rPr/>
        <w:t xml:space="preserve">一、中国电竞供给预测</w:t>
      </w:r>
    </w:p>
    <w:p>
      <w:pPr>
        <w:spacing w:before="75" w:after="0"/>
      </w:pPr>
      <w:r>
        <w:rPr/>
        <w:t xml:space="preserve">二、中国电竞需求预测</w:t>
      </w:r>
    </w:p>
    <w:p>
      <w:pPr>
        <w:spacing w:before="75" w:after="0"/>
      </w:pPr>
      <w:r>
        <w:rPr/>
        <w:t xml:space="preserve">三、中国电竞供需平衡预测</w:t>
      </w:r>
    </w:p>
    <w:p>
      <w:pPr>
        <w:spacing w:before="75" w:after="0"/>
      </w:pPr>
      <w:r>
        <w:rPr/>
        <w:t xml:space="preserve">第三节 2026-2031年电竞行业发展前景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消费市场对电竞行业的影响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电竞行业投资分析与预测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对电竞行业投资机会与风险分析</w:t>
      </w:r>
    </w:p>
    <w:p>
      <w:pPr>
        <w:spacing w:before="75" w:after="0"/>
      </w:pPr>
      <w:r>
        <w:rPr/>
        <w:t xml:space="preserve">第一节 电竞行业投资机会分析</w:t>
      </w:r>
    </w:p>
    <w:p>
      <w:pPr>
        <w:spacing w:before="75" w:after="0"/>
      </w:pPr>
      <w:r>
        <w:rPr/>
        <w:t xml:space="preserve">一、电竞投资项目分析</w:t>
      </w:r>
    </w:p>
    <w:p>
      <w:pPr>
        <w:spacing w:before="75" w:after="0"/>
      </w:pPr>
      <w:r>
        <w:rPr/>
        <w:t xml:space="preserve">二、可以投资的电竞模式</w:t>
      </w:r>
    </w:p>
    <w:p>
      <w:pPr>
        <w:spacing w:before="75" w:after="0"/>
      </w:pPr>
      <w:r>
        <w:rPr/>
        <w:t xml:space="preserve">三、2025年电竞投资机会</w:t>
      </w:r>
    </w:p>
    <w:p>
      <w:pPr>
        <w:spacing w:before="75" w:after="0"/>
      </w:pPr>
      <w:r>
        <w:rPr/>
        <w:t xml:space="preserve">四、2025年电竞投资新方向</w:t>
      </w:r>
    </w:p>
    <w:p>
      <w:pPr>
        <w:spacing w:before="75" w:after="0"/>
      </w:pPr>
      <w:r>
        <w:rPr/>
        <w:t xml:space="preserve">五、2026-2031年电竞行业投资的建议</w:t>
      </w:r>
    </w:p>
    <w:p>
      <w:pPr>
        <w:spacing w:before="75" w:after="0"/>
      </w:pPr>
      <w:r>
        <w:rPr/>
        <w:t xml:space="preserve">第二节 影响电竞行业发展的主要因素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电竞行业投资风险及控制策略分析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电竞行业研究结论及建议</w:t>
      </w:r>
    </w:p>
    <w:p>
      <w:pPr>
        <w:spacing w:before="75" w:after="0"/>
      </w:pPr>
      <w:r>
        <w:rPr/>
        <w:t xml:space="preserve">第二节 电竞细分行业研究结论及建议</w:t>
      </w:r>
    </w:p>
    <w:p>
      <w:pPr>
        <w:spacing w:before="75" w:after="0"/>
      </w:pPr>
      <w:r>
        <w:rPr/>
        <w:t xml:space="preserve">第三节 电竞行业竞争策略总结及建议</w:t>
      </w:r>
    </w:p>
    <w:p>
      <w:pPr>
        <w:spacing w:before="75" w:after="0"/>
      </w:pPr>
      <w:r>
        <w:rPr>
          <w:b w:val="1"/>
          <w:bCs w:val="1"/>
        </w:rPr>
        <w:t xml:space="preserve">图表目录</w:t>
      </w:r>
    </w:p>
    <w:p>
      <w:pPr>
        <w:spacing w:before="75" w:after="0"/>
      </w:pPr>
      <w:r>
        <w:rPr/>
        <w:t xml:space="preserve">图表：电竞产业链分析</w:t>
      </w:r>
    </w:p>
    <w:p>
      <w:pPr>
        <w:spacing w:before="75" w:after="0"/>
      </w:pPr>
      <w:r>
        <w:rPr/>
        <w:t xml:space="preserve">图表：电竞行业生命周期</w:t>
      </w:r>
    </w:p>
    <w:p>
      <w:pPr>
        <w:spacing w:before="75" w:after="0"/>
      </w:pPr>
      <w:r>
        <w:rPr/>
        <w:t xml:space="preserve">图表：2023-2025年中国电竞行业市场规模</w:t>
      </w:r>
    </w:p>
    <w:p>
      <w:pPr>
        <w:spacing w:before="75" w:after="0"/>
      </w:pPr>
      <w:r>
        <w:rPr/>
        <w:t xml:space="preserve">图表：2023-2025年全球电竞产业市场规模</w:t>
      </w:r>
    </w:p>
    <w:p>
      <w:pPr>
        <w:spacing w:before="75" w:after="0"/>
      </w:pPr>
      <w:r>
        <w:rPr/>
        <w:t xml:space="preserve">图表：2023-2025年电竞重要数据指标比较</w:t>
      </w:r>
    </w:p>
    <w:p>
      <w:pPr>
        <w:spacing w:before="75" w:after="0"/>
      </w:pPr>
      <w:r>
        <w:rPr/>
        <w:t xml:space="preserve">图表：2023-2025年中国电竞行业利润情况分析</w:t>
      </w:r>
    </w:p>
    <w:p>
      <w:pPr>
        <w:spacing w:before="75" w:after="0"/>
      </w:pPr>
      <w:r>
        <w:rPr/>
        <w:t xml:space="preserve">图表：2023-2025年中国电竞行业资产情况分析</w:t>
      </w:r>
    </w:p>
    <w:p>
      <w:pPr>
        <w:spacing w:before="75" w:after="0"/>
      </w:pPr>
      <w:r>
        <w:rPr/>
        <w:t xml:space="preserve">图表：2023-2025年中国电竞竞争力分析</w:t>
      </w:r>
    </w:p>
    <w:p>
      <w:pPr>
        <w:spacing w:before="75" w:after="0"/>
      </w:pPr>
      <w:r>
        <w:rPr/>
        <w:t xml:space="preserve">图表：2026-2031年中国电竞市场前景预测</w:t>
      </w:r>
    </w:p>
    <w:p>
      <w:pPr>
        <w:spacing w:before="75" w:after="0"/>
      </w:pPr>
      <w:r>
        <w:rPr/>
        <w:t xml:space="preserve">图表：2026-2031年中国电竞发展前景预测</w:t>
      </w:r>
    </w:p>
    <w:p>
      <w:pPr>
        <w:spacing w:before="75" w:after="0"/>
      </w:pPr>
      <w:r>
        <w:rPr/>
        <w:t xml:space="preserve">图表：2023-2025年电竞行业销售成本分析</w:t>
      </w:r>
    </w:p>
    <w:p>
      <w:pPr>
        <w:spacing w:before="75" w:after="0"/>
      </w:pPr>
      <w:r>
        <w:rPr/>
        <w:t xml:space="preserve">图表：2023-2025年电竞行业销售费用分析</w:t>
      </w:r>
    </w:p>
    <w:p>
      <w:pPr>
        <w:spacing w:before="75" w:after="0"/>
      </w:pPr>
      <w:r>
        <w:rPr/>
        <w:t xml:space="preserve">图表：2023-2025年电竞行业管理费用分析</w:t>
      </w:r>
    </w:p>
    <w:p>
      <w:pPr>
        <w:spacing w:before="75" w:after="0"/>
      </w:pPr>
      <w:r>
        <w:rPr/>
        <w:t xml:space="preserve">图表：2023-2025年电竞行业财务费用分析</w:t>
      </w:r>
    </w:p>
    <w:p>
      <w:pPr>
        <w:spacing w:before="75" w:after="0"/>
      </w:pPr>
      <w:r>
        <w:rPr/>
        <w:t xml:space="preserve">图表：2023-2025年电竞行业成本费用利润率分析</w:t>
      </w:r>
    </w:p>
    <w:p>
      <w:pPr>
        <w:spacing w:before="75" w:after="0"/>
      </w:pPr>
      <w:r>
        <w:rPr/>
        <w:t xml:space="preserve">图表：2021-2026年电竞行业总资产利润率分析</w:t>
      </w:r>
    </w:p>
    <w:p>
      <w:pPr>
        <w:spacing w:before="75" w:after="0"/>
      </w:pPr>
      <w:r>
        <w:rPr/>
        <w:t xml:space="preserve">图表：2023-2025年电竞行业资产分析</w:t>
      </w:r>
    </w:p>
    <w:p>
      <w:pPr>
        <w:spacing w:before="75" w:after="0"/>
      </w:pPr>
      <w:r>
        <w:rPr/>
        <w:t xml:space="preserve">图表：2023-2025年电竞行业负债分析</w:t>
      </w:r>
    </w:p>
    <w:p>
      <w:pPr>
        <w:spacing w:before="75" w:after="0"/>
      </w:pPr>
      <w:r>
        <w:rPr/>
        <w:t xml:space="preserve">图表：2021-2025年电竞行业偿债能力分析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图表：2026-2031年电竞行业发展规模预测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中国电竞行业市场深度调研及趋势预测与投资发展研究报告(2026-2031版)</dc:title>
  <dc:description>中国电竞行业市场深度调研及趋势预测与投资发展研究报告(2026-2031版)</dc:description>
  <dc:subject>中国电竞行业市场深度调研及趋势预测与投资发展研究报告(2026-2031版)</dc:subject>
  <cp:keywords>研究报告</cp:keywords>
  <cp:category>研究报告</cp:category>
  <cp:lastModifiedBy>北京中道泰和信息咨询有限公司</cp:lastModifiedBy>
  <dcterms:created xsi:type="dcterms:W3CDTF">2026-04-08T18:02:55+08:00</dcterms:created>
  <dcterms:modified xsi:type="dcterms:W3CDTF">2026-04-08T18:02:55+08:00</dcterms:modified>
</cp:coreProperties>
</file>

<file path=docProps/custom.xml><?xml version="1.0" encoding="utf-8"?>
<Properties xmlns="http://schemas.openxmlformats.org/officeDocument/2006/custom-properties" xmlns:vt="http://schemas.openxmlformats.org/officeDocument/2006/docPropsVTypes"/>
</file>