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新风系统行业市场发展分析及竞争格局与投资战略研究报告(2026-2031版)</w:t>
      </w:r>
    </w:p>
    <w:p>
      <w:pPr>
        <w:spacing w:after="150"/>
      </w:pPr>
      <w:r>
        <w:rPr>
          <w:b w:val="1"/>
          <w:bCs w:val="1"/>
        </w:rPr>
        <w:t xml:space="preserve">报告简介</w:t>
      </w:r>
    </w:p>
    <w:p>
      <w:pPr>
        <w:spacing w:after="150"/>
      </w:pPr>
      <w:r>
        <w:rPr/>
        <w:t xml:space="preserve">新风系统作为一种现代化的室内空气环境优化设备，近年来逐渐成为人们改善居住与工作环境的重要选择。其核心功能在于通过高效的空气过滤、置换与循环，将室外新鲜空气引入室内，同时排出室内污浊空气，从而实现室内空气质量的持续改善与提升。新风系统不仅能够有效过滤空气中的颗粒物、有害气体，还能调节室内湿度与温度，为用户提供健康、舒适且节能的室内空气环境，是现代建筑中不可或缺的空气解决方案。</w:t>
      </w:r>
    </w:p>
    <w:p>
      <w:pPr>
        <w:spacing w:after="150"/>
      </w:pPr>
      <w:r>
        <w:rPr/>
        <w:t xml:space="preserve">当前，新风系统行业正处于快速发展与变革的阶段。随着人们对室内空气质量的关注度不断提高，以及对健康生活理念的追求，新风系统市场需求呈现出显著增长的态势。尤其是在城市化进程加快、空气污染问题日益凸显的背景下，新风系统在住宅、商业建筑、学校、医院等场所的应用越来越广泛。技术方面，新风系统也在不断创新与升级，从传统的单一通风功能，逐渐向智能化、节能化、一体化方向发展。例如，智能传感器技术的应用使得新风系统能够根据室内空气质量自动调节运行模式;高效节能的风机与热交换技术则进一步降低了设备的能耗，提升了系统的运行效率。同时，随着消费者对产品品质与功能的要求不断提高，新风系统行业也在不断提升产品质量与服务水平，以满足市场需求。</w:t>
      </w:r>
    </w:p>
    <w:p>
      <w:pPr>
        <w:spacing w:after="150"/>
      </w:pPr>
      <w:r>
        <w:rPr/>
        <w:t xml:space="preserve">展望未来，新风系统行业将呈现出更加多元化与专业化的发展趋势。技术层面，新风系统将与智能家居系统深度融合，实现更加智能化的空气管理与控制。例如，通过手机应用程序远程控制新风系统的运行，实时监测室内空气质量，并根据用户习惯自动调整运行模式。在产品功能上，新风系统将更加注重个性化与定制化，满足不同用户群体的多样化需求。例如，针对儿童、老人、过敏人群等特殊群体，开发具有特殊功能的新风系统产品。市场格局方面，随着行业的不断发展，市场竞争将日益激烈，行业集中度有望进一步提高。头部企业将凭借技术、品牌与渠道优势占据更大的市场份额，而中小企业则需要通过差异化竞争，专注于细分领域，以寻求生存与发展空间。从宏观层面来看，随着全球对环境保护与可持续发展的重视，新风系统作为一种能够有效改善室内空气质量、提升人们生活品质的环保产品，其市场需求将持续增长。同时，随着技术的不断进步与成本的降低，新风系统将逐渐从高端市场向中低端市场普及，为更多消费者提供健康、舒适的室内空气环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风系统行业研究单位等公布和提供的大量资料。报告对我国新风系统行业的供需状况、发展现状、子行业发展变化等进行了分析，重点分析了国内外新风系统行业的发展现状、如何面对行业的发展挑战、行业的发展建议、行业竞争力，以及行业的投资分析和趋势预测等等。报告还综合了新风系统行业的整体发展动态，对行业在产品方面提供了参考建议和具体解决办法。报告对于新风系统产品生产企业、经销商、行业管理部门以及拟进入该行业的投资者具有重要的参考价值，对于研究我国新风系统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新风系统行业发展概述</w:t>
      </w:r>
    </w:p>
    <w:p>
      <w:pPr>
        <w:spacing w:before="75" w:after="0"/>
      </w:pPr>
      <w:r>
        <w:rPr/>
        <w:t xml:space="preserve">第一节 新风系统的概念</w:t>
      </w:r>
    </w:p>
    <w:p>
      <w:pPr>
        <w:spacing w:before="75" w:after="0"/>
      </w:pPr>
      <w:r>
        <w:rPr/>
        <w:t xml:space="preserve">一、新风系统的界定</w:t>
      </w:r>
    </w:p>
    <w:p>
      <w:pPr>
        <w:spacing w:before="75" w:after="0"/>
      </w:pPr>
      <w:r>
        <w:rPr/>
        <w:t xml:space="preserve">二、新风系统的特点</w:t>
      </w:r>
    </w:p>
    <w:p>
      <w:pPr>
        <w:spacing w:before="75" w:after="0"/>
      </w:pPr>
      <w:r>
        <w:rPr/>
        <w:t xml:space="preserve">第二节 新风系统行业发展成熟度</w:t>
      </w:r>
    </w:p>
    <w:p>
      <w:pPr>
        <w:spacing w:before="75" w:after="0"/>
      </w:pPr>
      <w:r>
        <w:rPr/>
        <w:t xml:space="preserve">一、新风系统行业发展周期分析</w:t>
      </w:r>
    </w:p>
    <w:p>
      <w:pPr>
        <w:spacing w:before="75" w:after="0"/>
      </w:pPr>
      <w:r>
        <w:rPr/>
        <w:t xml:space="preserve">二、新风系统行业中外市场成熟度对比</w:t>
      </w:r>
    </w:p>
    <w:p>
      <w:pPr>
        <w:spacing w:before="75" w:after="0"/>
      </w:pPr>
      <w:r>
        <w:rPr>
          <w:b w:val="1"/>
          <w:bCs w:val="1"/>
        </w:rPr>
        <w:t xml:space="preserve">第二章 2023-2025年中国新风系统行业运行环境分析</w:t>
      </w:r>
    </w:p>
    <w:p>
      <w:pPr>
        <w:spacing w:before="75" w:after="0"/>
      </w:pPr>
      <w:r>
        <w:rPr/>
        <w:t xml:space="preserve">第一节 2023-2025年中国宏观经济环境分析</w:t>
      </w:r>
    </w:p>
    <w:p>
      <w:pPr>
        <w:spacing w:before="75" w:after="0"/>
      </w:pPr>
      <w:r>
        <w:rPr/>
        <w:t xml:space="preserve">第二节 2023-2025年中国新风系统行业发展政策环境分析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2、宏观政策逆向调节需要加强针对性</w:t>
      </w:r>
    </w:p>
    <w:p>
      <w:pPr>
        <w:spacing w:before="75" w:after="0"/>
      </w:pPr>
      <w:r>
        <w:rPr/>
        <w:t xml:space="preserve">二、新风系统行业政策分析</w:t>
      </w:r>
    </w:p>
    <w:p>
      <w:pPr>
        <w:spacing w:before="75" w:after="0"/>
      </w:pPr>
      <w:r>
        <w:rPr/>
        <w:t xml:space="preserve">三、相关行业政策影响分析</w:t>
      </w:r>
    </w:p>
    <w:p>
      <w:pPr>
        <w:spacing w:before="75" w:after="0"/>
      </w:pPr>
      <w:r>
        <w:rPr/>
        <w:t xml:space="preserve">第三节 2023-2025年中国新风系统行业发展社会环境分析</w:t>
      </w:r>
    </w:p>
    <w:p>
      <w:pPr>
        <w:spacing w:before="75" w:after="0"/>
      </w:pPr>
      <w:r>
        <w:rPr>
          <w:b w:val="1"/>
          <w:bCs w:val="1"/>
        </w:rPr>
        <w:t xml:space="preserve">第三章 2024-2025年中国新风系统行业市场发展分析</w:t>
      </w:r>
    </w:p>
    <w:p>
      <w:pPr>
        <w:spacing w:before="75" w:after="0"/>
      </w:pPr>
      <w:r>
        <w:rPr/>
        <w:t xml:space="preserve">第一节 新风系统行业市场发展现状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新风系统行业技术发展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中国新风系统行业消费市场分析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新风系统行业产销数据统计分析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2026-2031年新风系统行业市场发展趋势</w:t>
      </w:r>
    </w:p>
    <w:p>
      <w:pPr>
        <w:spacing w:before="75" w:after="0"/>
      </w:pPr>
      <w:r>
        <w:rPr>
          <w:b w:val="1"/>
          <w:bCs w:val="1"/>
        </w:rPr>
        <w:t xml:space="preserve">第四章 中国新风系统行业供给情况分析及趋势</w:t>
      </w:r>
    </w:p>
    <w:p>
      <w:pPr>
        <w:spacing w:before="75" w:after="0"/>
      </w:pPr>
      <w:r>
        <w:rPr/>
        <w:t xml:space="preserve">第一节 2023-2025年中国新风系统行业市场供给分析</w:t>
      </w:r>
    </w:p>
    <w:p>
      <w:pPr>
        <w:spacing w:before="75" w:after="0"/>
      </w:pPr>
      <w:r>
        <w:rPr/>
        <w:t xml:space="preserve">一、新风系统整体供给情况分析</w:t>
      </w:r>
    </w:p>
    <w:p>
      <w:pPr>
        <w:spacing w:before="75" w:after="0"/>
      </w:pPr>
      <w:r>
        <w:rPr/>
        <w:t xml:space="preserve">二、新风系统重点区域供给分析</w:t>
      </w:r>
    </w:p>
    <w:p>
      <w:pPr>
        <w:spacing w:before="75" w:after="0"/>
      </w:pPr>
      <w:r>
        <w:rPr/>
        <w:t xml:space="preserve">第二节 新风系统行业供给关系因素分析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2026-2031年中国新风系统行业市场供给趋势</w:t>
      </w:r>
    </w:p>
    <w:p>
      <w:pPr>
        <w:spacing w:before="75" w:after="0"/>
      </w:pPr>
      <w:r>
        <w:rPr/>
        <w:t xml:space="preserve">一、新风系统整体供给情况趋势分析</w:t>
      </w:r>
    </w:p>
    <w:p>
      <w:pPr>
        <w:spacing w:before="75" w:after="0"/>
      </w:pPr>
      <w:r>
        <w:rPr/>
        <w:t xml:space="preserve">二、新风系统重点区域供给趋势分析</w:t>
      </w:r>
    </w:p>
    <w:p>
      <w:pPr>
        <w:spacing w:before="75" w:after="0"/>
      </w:pPr>
      <w:r>
        <w:rPr/>
        <w:t xml:space="preserve">三、影响未来新风系统供给的因素分析</w:t>
      </w:r>
    </w:p>
    <w:p>
      <w:pPr>
        <w:spacing w:before="75" w:after="0"/>
      </w:pPr>
      <w:r>
        <w:rPr>
          <w:b w:val="1"/>
          <w:bCs w:val="1"/>
        </w:rPr>
        <w:t xml:space="preserve">第五章 新风系统行业产品价格分析</w:t>
      </w:r>
    </w:p>
    <w:p>
      <w:pPr>
        <w:spacing w:before="75" w:after="0"/>
      </w:pPr>
      <w:r>
        <w:rPr/>
        <w:t xml:space="preserve">第一节 中国新风系统行业产品历年价格回顾</w:t>
      </w:r>
    </w:p>
    <w:p>
      <w:pPr>
        <w:spacing w:before="75" w:after="0"/>
      </w:pPr>
      <w:r>
        <w:rPr/>
        <w:t xml:space="preserve">第二节 中国新风系统行业产品当前市场价格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中国新风系统行业产品价格影响因素分析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新风系统主要上下游产品分析</w:t>
      </w:r>
    </w:p>
    <w:p>
      <w:pPr>
        <w:spacing w:before="75" w:after="0"/>
      </w:pPr>
      <w:r>
        <w:rPr/>
        <w:t xml:space="preserve">第一节 新风系统上下游分析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新风系统行业产业链分析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2025年中国新风系统行业渠道分析及策略</w:t>
      </w:r>
    </w:p>
    <w:p>
      <w:pPr>
        <w:spacing w:before="75" w:after="0"/>
      </w:pPr>
      <w:r>
        <w:rPr/>
        <w:t xml:space="preserve">第一节 新风系统行业渠道分析</w:t>
      </w:r>
    </w:p>
    <w:p>
      <w:pPr>
        <w:spacing w:before="75" w:after="0"/>
      </w:pPr>
      <w:r>
        <w:rPr/>
        <w:t xml:space="preserve">一、渠道形式及对比</w:t>
      </w:r>
    </w:p>
    <w:p>
      <w:pPr>
        <w:spacing w:before="75" w:after="0"/>
      </w:pPr>
      <w:r>
        <w:rPr/>
        <w:t xml:space="preserve">二、各类渠道对新风系统行业的影响</w:t>
      </w:r>
    </w:p>
    <w:p>
      <w:pPr>
        <w:spacing w:before="75" w:after="0"/>
      </w:pPr>
      <w:r>
        <w:rPr/>
        <w:t xml:space="preserve">三、主要新风系统企业渠道策略研究</w:t>
      </w:r>
    </w:p>
    <w:p>
      <w:pPr>
        <w:spacing w:before="75" w:after="0"/>
      </w:pPr>
      <w:r>
        <w:rPr/>
        <w:t xml:space="preserve">第二节 新风系统行业用户分析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新风系统行业营销策略分析</w:t>
      </w:r>
    </w:p>
    <w:p>
      <w:pPr>
        <w:spacing w:before="75" w:after="0"/>
      </w:pPr>
      <w:r>
        <w:rPr/>
        <w:t xml:space="preserve">一、中国新风系统营销概况</w:t>
      </w:r>
    </w:p>
    <w:p>
      <w:pPr>
        <w:spacing w:before="75" w:after="0"/>
      </w:pPr>
      <w:r>
        <w:rPr/>
        <w:t xml:space="preserve">二、新风系统营销策略探讨</w:t>
      </w:r>
    </w:p>
    <w:p>
      <w:pPr>
        <w:spacing w:before="75" w:after="0"/>
      </w:pPr>
      <w:r>
        <w:rPr/>
        <w:t xml:space="preserve">三、新风系统营销发展趋势</w:t>
      </w:r>
    </w:p>
    <w:p>
      <w:pPr>
        <w:spacing w:before="75" w:after="0"/>
      </w:pPr>
      <w:r>
        <w:rPr>
          <w:b w:val="1"/>
          <w:bCs w:val="1"/>
        </w:rPr>
        <w:t xml:space="preserve">第八章 2023-2025年中国新风系统行业主要指标监测分析</w:t>
      </w:r>
    </w:p>
    <w:p>
      <w:pPr>
        <w:spacing w:before="75" w:after="0"/>
      </w:pPr>
      <w:r>
        <w:rPr/>
        <w:t xml:space="preserve">第一节 2021-2026年中国新风系统产业工业总产值分析</w:t>
      </w:r>
    </w:p>
    <w:p>
      <w:pPr>
        <w:spacing w:before="75" w:after="0"/>
      </w:pPr>
      <w:r>
        <w:rPr/>
        <w:t xml:space="preserve">一、2021-2026年中国新风系统产业工业总产值分析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2023-2025年中国新风系统产业主营业务收入分析</w:t>
      </w:r>
    </w:p>
    <w:p>
      <w:pPr>
        <w:spacing w:before="75" w:after="0"/>
      </w:pPr>
      <w:r>
        <w:rPr/>
        <w:t xml:space="preserve">一、2023-2025年中国新风系统产业主营业务收入分析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2023-2025年中国新风系统产业产品成本费用分析</w:t>
      </w:r>
    </w:p>
    <w:p>
      <w:pPr>
        <w:spacing w:before="75" w:after="0"/>
      </w:pPr>
      <w:r>
        <w:rPr/>
        <w:t xml:space="preserve">一、2023-2025年中国新风系统产业销售成本分析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2021-2026年中国新风系统产业利润总额分析</w:t>
      </w:r>
    </w:p>
    <w:p>
      <w:pPr>
        <w:spacing w:before="75" w:after="0"/>
      </w:pPr>
      <w:r>
        <w:rPr/>
        <w:t xml:space="preserve">一、2021-2026年中国新风系统产业利润总额分析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2023-2025年中国新风系统产业资产负债分析</w:t>
      </w:r>
    </w:p>
    <w:p>
      <w:pPr>
        <w:spacing w:before="75" w:after="0"/>
      </w:pPr>
      <w:r>
        <w:rPr/>
        <w:t xml:space="preserve">一、2023-2025年中国新风系统产业资产负债分析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2023-2025年中国新风系统行业财务指标分析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中国新风系统行业区域市场分析</w:t>
      </w:r>
    </w:p>
    <w:p>
      <w:pPr>
        <w:spacing w:before="75" w:after="0"/>
      </w:pPr>
      <w:r>
        <w:rPr/>
        <w:t xml:space="preserve">第一节 华北地区新风系统行业分析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东北地区新风系统行业分析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华东地区新风系统行业分析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华南地区新风系统行业分析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华中地区新风系统行业分析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西南地区新风系统行业分析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西北地区新风系统行业分析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对新风系统行业竞争格局分析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2021-2025年新风系统行业竞争格局分析</w:t>
      </w:r>
    </w:p>
    <w:p>
      <w:pPr>
        <w:spacing w:before="75" w:after="0"/>
      </w:pPr>
      <w:r>
        <w:rPr/>
        <w:t xml:space="preserve">一、2021-2025年国内外新风系统竞争分析</w:t>
      </w:r>
    </w:p>
    <w:p>
      <w:pPr>
        <w:spacing w:before="75" w:after="0"/>
      </w:pPr>
      <w:r>
        <w:rPr/>
        <w:t xml:space="preserve">二、2021-2025年我国新风系统市场竞争分析</w:t>
      </w:r>
    </w:p>
    <w:p>
      <w:pPr>
        <w:spacing w:before="75" w:after="0"/>
      </w:pPr>
      <w:r>
        <w:rPr/>
        <w:t xml:space="preserve">三、2026-2031年国内主要新风系统企业动向</w:t>
      </w:r>
    </w:p>
    <w:p>
      <w:pPr>
        <w:spacing w:before="75" w:after="0"/>
      </w:pPr>
      <w:r>
        <w:rPr>
          <w:b w:val="1"/>
          <w:bCs w:val="1"/>
        </w:rPr>
        <w:t xml:space="preserve">第十一章 新风系统企业竞争策略分析</w:t>
      </w:r>
    </w:p>
    <w:p>
      <w:pPr>
        <w:spacing w:before="75" w:after="0"/>
      </w:pPr>
      <w:r>
        <w:rPr/>
        <w:t xml:space="preserve">第一节 新风系统市场竞争策略分析</w:t>
      </w:r>
    </w:p>
    <w:p>
      <w:pPr>
        <w:spacing w:before="75" w:after="0"/>
      </w:pPr>
      <w:r>
        <w:rPr/>
        <w:t xml:space="preserve">一、2025年新风系统市场增长潜力分析</w:t>
      </w:r>
    </w:p>
    <w:p>
      <w:pPr>
        <w:spacing w:before="75" w:after="0"/>
      </w:pPr>
      <w:r>
        <w:rPr/>
        <w:t xml:space="preserve">二、2025年新风系统主要潜力品种分析</w:t>
      </w:r>
    </w:p>
    <w:p>
      <w:pPr>
        <w:spacing w:before="75" w:after="0"/>
      </w:pPr>
      <w:r>
        <w:rPr/>
        <w:t xml:space="preserve">三、现有新风系统产品竞争策略分析</w:t>
      </w:r>
    </w:p>
    <w:p>
      <w:pPr>
        <w:spacing w:before="75" w:after="0"/>
      </w:pPr>
      <w:r>
        <w:rPr/>
        <w:t xml:space="preserve">四、潜力新风系统品种竞争策略选择</w:t>
      </w:r>
    </w:p>
    <w:p>
      <w:pPr>
        <w:spacing w:before="75" w:after="0"/>
      </w:pPr>
      <w:r>
        <w:rPr/>
        <w:t xml:space="preserve">五、典型企业产品竞争策略分析</w:t>
      </w:r>
    </w:p>
    <w:p>
      <w:pPr>
        <w:spacing w:before="75" w:after="0"/>
      </w:pPr>
      <w:r>
        <w:rPr/>
        <w:t xml:space="preserve">第二节 新风系统企业竞争策略分析</w:t>
      </w:r>
    </w:p>
    <w:p>
      <w:pPr>
        <w:spacing w:before="75" w:after="0"/>
      </w:pPr>
      <w:r>
        <w:rPr/>
        <w:t xml:space="preserve">第三节 新风系统行业产品定位及市场推广策略分析</w:t>
      </w:r>
    </w:p>
    <w:p>
      <w:pPr>
        <w:spacing w:before="75" w:after="0"/>
      </w:pPr>
      <w:r>
        <w:rPr/>
        <w:t xml:space="preserve">一、新风系统行业产品市场定位</w:t>
      </w:r>
    </w:p>
    <w:p>
      <w:pPr>
        <w:spacing w:before="75" w:after="0"/>
      </w:pPr>
      <w:r>
        <w:rPr/>
        <w:t xml:space="preserve">二、新风系统行业广告推广策略</w:t>
      </w:r>
    </w:p>
    <w:p>
      <w:pPr>
        <w:spacing w:before="75" w:after="0"/>
      </w:pPr>
      <w:r>
        <w:rPr/>
        <w:t xml:space="preserve">三、新风系统行业产品促销策略</w:t>
      </w:r>
    </w:p>
    <w:p>
      <w:pPr>
        <w:spacing w:before="75" w:after="0"/>
      </w:pPr>
      <w:r>
        <w:rPr/>
        <w:t xml:space="preserve">四、新风系统行业招商加盟策略</w:t>
      </w:r>
    </w:p>
    <w:p>
      <w:pPr>
        <w:spacing w:before="75" w:after="0"/>
      </w:pPr>
      <w:r>
        <w:rPr/>
        <w:t xml:space="preserve">五、新风系统行业网络推广策略</w:t>
      </w:r>
    </w:p>
    <w:p>
      <w:pPr>
        <w:spacing w:before="75" w:after="0"/>
      </w:pPr>
      <w:r>
        <w:rPr>
          <w:b w:val="1"/>
          <w:bCs w:val="1"/>
        </w:rPr>
        <w:t xml:space="preserve">第十二章 新风系统企业竞争分析</w:t>
      </w:r>
    </w:p>
    <w:p>
      <w:pPr>
        <w:spacing w:before="75" w:after="0"/>
      </w:pPr>
      <w:r>
        <w:rPr/>
        <w:t xml:space="preserve">第一节 广东绿岛风空气系统股份有限公司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松下电器(中国)有限公司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霍尼韦尔(中国)有限公司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远大洁净空气科技有限公司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森德(中国)暖通设备有限公司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大金(中国)投资有限公司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上海兰舍空气技术有限公司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北京亚都科技股份有限公司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爱迪士(上海)室内空气技术有限公司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百朗楼宇电气用品(惠州)有限公司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新风系统行业投资战略研究</w:t>
      </w:r>
    </w:p>
    <w:p>
      <w:pPr>
        <w:spacing w:before="75" w:after="0"/>
      </w:pPr>
      <w:r>
        <w:rPr/>
        <w:t xml:space="preserve">第一节 新风系统行业发展战略研究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对我国新风系统品牌的战略思考</w:t>
      </w:r>
    </w:p>
    <w:p>
      <w:pPr>
        <w:spacing w:before="75" w:after="0"/>
      </w:pPr>
      <w:r>
        <w:rPr/>
        <w:t xml:space="preserve">一、企业品牌的重要性</w:t>
      </w:r>
    </w:p>
    <w:p>
      <w:pPr>
        <w:spacing w:before="75" w:after="0"/>
      </w:pPr>
      <w:r>
        <w:rPr/>
        <w:t xml:space="preserve">二、新风系统实施品牌战略的意义</w:t>
      </w:r>
    </w:p>
    <w:p>
      <w:pPr>
        <w:spacing w:before="75" w:after="0"/>
      </w:pPr>
      <w:r>
        <w:rPr/>
        <w:t xml:space="preserve">三、新风系统企业品牌的现状分析</w:t>
      </w:r>
    </w:p>
    <w:p>
      <w:pPr>
        <w:spacing w:before="75" w:after="0"/>
      </w:pPr>
      <w:r>
        <w:rPr/>
        <w:t xml:space="preserve">四、我国新风系统企业的品牌战略</w:t>
      </w:r>
    </w:p>
    <w:p>
      <w:pPr>
        <w:spacing w:before="75" w:after="0"/>
      </w:pPr>
      <w:r>
        <w:rPr/>
        <w:t xml:space="preserve">五、新风系统品牌战略管理的策略</w:t>
      </w:r>
    </w:p>
    <w:p>
      <w:pPr>
        <w:spacing w:before="75" w:after="0"/>
      </w:pPr>
      <w:r>
        <w:rPr/>
        <w:t xml:space="preserve">第三节 新风系统行业投资战略研究</w:t>
      </w:r>
    </w:p>
    <w:p>
      <w:pPr>
        <w:spacing w:before="75" w:after="0"/>
      </w:pPr>
      <w:r>
        <w:rPr>
          <w:b w:val="1"/>
          <w:bCs w:val="1"/>
        </w:rPr>
        <w:t xml:space="preserve">图表目录</w:t>
      </w:r>
    </w:p>
    <w:p>
      <w:pPr>
        <w:spacing w:before="75" w:after="0"/>
      </w:pPr>
      <w:r>
        <w:rPr/>
        <w:t xml:space="preserve">图表：新风系统行业生命周期图</w:t>
      </w:r>
    </w:p>
    <w:p>
      <w:pPr>
        <w:spacing w:before="75" w:after="0"/>
      </w:pPr>
      <w:r>
        <w:rPr/>
        <w:t xml:space="preserve">图表：新风系统产品国内、国际市场成熟度对比</w:t>
      </w:r>
    </w:p>
    <w:p>
      <w:pPr>
        <w:spacing w:before="75" w:after="0"/>
      </w:pPr>
      <w:r>
        <w:rPr/>
        <w:t xml:space="preserve">图表：新风系统产品行业主要竞争因素分析</w:t>
      </w:r>
    </w:p>
    <w:p>
      <w:pPr>
        <w:spacing w:before="75" w:after="0"/>
      </w:pPr>
      <w:r>
        <w:rPr/>
        <w:t xml:space="preserve">图表：2023-2025年新风系统产品消费量变化图</w:t>
      </w:r>
    </w:p>
    <w:p>
      <w:pPr>
        <w:spacing w:before="75" w:after="0"/>
      </w:pPr>
      <w:r>
        <w:rPr/>
        <w:t xml:space="preserve">图表：2024-2025年新风系统企业品牌集中度分析</w:t>
      </w:r>
    </w:p>
    <w:p>
      <w:pPr>
        <w:spacing w:before="75" w:after="0"/>
      </w:pPr>
      <w:r>
        <w:rPr/>
        <w:t xml:space="preserve">图表：2023-2025年新风系统产品产能分析</w:t>
      </w:r>
    </w:p>
    <w:p>
      <w:pPr>
        <w:spacing w:before="75" w:after="0"/>
      </w:pPr>
      <w:r>
        <w:rPr/>
        <w:t xml:space="preserve">图表：2021-2026年中国新风系统产业工业总产值分析</w:t>
      </w:r>
    </w:p>
    <w:p>
      <w:pPr>
        <w:spacing w:before="75" w:after="0"/>
      </w:pPr>
      <w:r>
        <w:rPr/>
        <w:t xml:space="preserve">图表：2021-2026年新风系统不同规模企业工业总产值分析</w:t>
      </w:r>
    </w:p>
    <w:p>
      <w:pPr>
        <w:spacing w:before="75" w:after="0"/>
      </w:pPr>
      <w:r>
        <w:rPr/>
        <w:t xml:space="preserve">图表：2021-2026年新风系统不同所有制企业工业总产值比较</w:t>
      </w:r>
    </w:p>
    <w:p>
      <w:pPr>
        <w:spacing w:before="75" w:after="0"/>
      </w:pPr>
      <w:r>
        <w:rPr/>
        <w:t xml:space="preserve">图表：2023-2025年中国新风系统产业主营业务收入分析</w:t>
      </w:r>
    </w:p>
    <w:p>
      <w:pPr>
        <w:spacing w:before="75" w:after="0"/>
      </w:pPr>
      <w:r>
        <w:rPr/>
        <w:t xml:space="preserve">图表：2024-2025年新风系统不同规模企业主营业务收入分析</w:t>
      </w:r>
    </w:p>
    <w:p>
      <w:pPr>
        <w:spacing w:before="75" w:after="0"/>
      </w:pPr>
      <w:r>
        <w:rPr/>
        <w:t xml:space="preserve">图表：2024-2025年新风系统不同所有制企业主营业务收入比较</w:t>
      </w:r>
    </w:p>
    <w:p>
      <w:pPr>
        <w:spacing w:before="75" w:after="0"/>
      </w:pPr>
      <w:r>
        <w:rPr/>
        <w:t xml:space="preserve">图表：2023-2025年中国新风系统产业销售成本分析</w:t>
      </w:r>
    </w:p>
    <w:p>
      <w:pPr>
        <w:spacing w:before="75" w:after="0"/>
      </w:pPr>
      <w:r>
        <w:rPr/>
        <w:t xml:space="preserve">图表：2024-2025年新风系统不同规模企业销售成本比较分析</w:t>
      </w:r>
    </w:p>
    <w:p>
      <w:pPr>
        <w:spacing w:before="75" w:after="0"/>
      </w:pPr>
      <w:r>
        <w:rPr/>
        <w:t xml:space="preserve">图表：2024-2025年新风系统不同所有制企业销售成本比较分析</w:t>
      </w:r>
    </w:p>
    <w:p>
      <w:pPr>
        <w:spacing w:before="75" w:after="0"/>
      </w:pPr>
      <w:r>
        <w:rPr/>
        <w:t xml:space="preserve">图表：2021-2026年中国新风系统产业利润总额分析</w:t>
      </w:r>
    </w:p>
    <w:p>
      <w:pPr>
        <w:spacing w:before="75" w:after="0"/>
      </w:pPr>
      <w:r>
        <w:rPr/>
        <w:t xml:space="preserve">图表：2021-2026年新风系统不同规模企业利润总额比较分析</w:t>
      </w:r>
    </w:p>
    <w:p>
      <w:pPr>
        <w:spacing w:before="75" w:after="0"/>
      </w:pPr>
      <w:r>
        <w:rPr/>
        <w:t xml:space="preserve">图表：2021-2026年新风系统不同所有制企业利润总额比较分析</w:t>
      </w:r>
    </w:p>
    <w:p>
      <w:pPr>
        <w:spacing w:before="75" w:after="0"/>
      </w:pPr>
      <w:r>
        <w:rPr/>
        <w:t xml:space="preserve">图表：2023-2025年中国新风系统产业资产负债分析</w:t>
      </w:r>
    </w:p>
    <w:p>
      <w:pPr>
        <w:spacing w:before="75" w:after="0"/>
      </w:pPr>
      <w:r>
        <w:rPr/>
        <w:t xml:space="preserve">图表：2024-2025年新风系统不同规模企业资产比较分析</w:t>
      </w:r>
    </w:p>
    <w:p>
      <w:pPr>
        <w:spacing w:before="75" w:after="0"/>
      </w:pPr>
      <w:r>
        <w:rPr/>
        <w:t xml:space="preserve">图表：2024-2025年新风系统不同规模企业负债比较分析</w:t>
      </w:r>
    </w:p>
    <w:p>
      <w:pPr>
        <w:spacing w:before="75" w:after="0"/>
      </w:pPr>
      <w:r>
        <w:rPr/>
        <w:t xml:space="preserve">图表：2024-2025年新风系统不同所有制企业资产比较分析</w:t>
      </w:r>
    </w:p>
    <w:p>
      <w:pPr>
        <w:spacing w:before="75" w:after="0"/>
      </w:pPr>
      <w:r>
        <w:rPr/>
        <w:t xml:space="preserve">图表：2024-2025年新风系统不同所有制企业负债比较分析</w:t>
      </w:r>
    </w:p>
    <w:p>
      <w:pPr>
        <w:spacing w:before="75" w:after="0"/>
      </w:pPr>
      <w:r>
        <w:rPr/>
        <w:t xml:space="preserve">图表：2024-2025年我国新风系统行业销售利润率</w:t>
      </w:r>
    </w:p>
    <w:p>
      <w:pPr>
        <w:spacing w:before="75" w:after="0"/>
      </w:pPr>
      <w:r>
        <w:rPr/>
        <w:t xml:space="preserve">图表：2025年我国新风系统行业偿债能力情况</w:t>
      </w:r>
    </w:p>
    <w:p>
      <w:pPr>
        <w:spacing w:before="75" w:after="0"/>
      </w:pPr>
      <w:r>
        <w:rPr/>
        <w:t xml:space="preserve">图表：2025年我国新风系统行业营运能力情况</w:t>
      </w:r>
    </w:p>
    <w:p>
      <w:pPr>
        <w:spacing w:before="75" w:after="0"/>
      </w:pPr>
      <w:r>
        <w:rPr/>
        <w:t xml:space="preserve">图表：2024-2025年我国新风系统行业资产增长率</w:t>
      </w:r>
    </w:p>
    <w:p>
      <w:pPr>
        <w:spacing w:before="75" w:after="0"/>
      </w:pPr>
      <w:r>
        <w:rPr/>
        <w:t xml:space="preserve">图表：2024-2025年我国新风系统行业利润增长率</w:t>
      </w:r>
    </w:p>
    <w:p>
      <w:pPr>
        <w:spacing w:before="75" w:after="0"/>
      </w:pPr>
      <w:r>
        <w:rPr/>
        <w:t xml:space="preserve">图表：新风系统行业\"波特五力\"分析</w:t>
      </w:r>
    </w:p>
    <w:p>
      <w:pPr>
        <w:spacing w:before="75" w:after="0"/>
      </w:pPr>
      <w:r>
        <w:rPr/>
        <w:t xml:space="preserve">图表：生命周期各发展阶段的影响</w:t>
      </w:r>
    </w:p>
    <w:p>
      <w:pPr>
        <w:spacing w:before="75" w:after="0"/>
      </w:pPr>
      <w:r>
        <w:rPr/>
        <w:t xml:space="preserve">图表：2026-2031年新风系统产品消费预测</w:t>
      </w:r>
    </w:p>
    <w:p>
      <w:pPr>
        <w:spacing w:before="75" w:after="0"/>
      </w:pPr>
      <w:r>
        <w:rPr/>
        <w:t xml:space="preserve">图表：2026-2031年新风系统市场规模预测</w:t>
      </w:r>
    </w:p>
    <w:p>
      <w:pPr>
        <w:spacing w:before="75" w:after="0"/>
      </w:pPr>
      <w:r>
        <w:rPr/>
        <w:t xml:space="preserve">图表：2026-2031年新风系统行业总产值预测</w:t>
      </w:r>
    </w:p>
    <w:p>
      <w:pPr>
        <w:spacing w:before="75" w:after="0"/>
      </w:pPr>
      <w:r>
        <w:rPr/>
        <w:t xml:space="preserve">图表：2026-2031年新风系统行业销售收入预测</w:t>
      </w:r>
    </w:p>
    <w:p>
      <w:pPr>
        <w:spacing w:before="75" w:after="0"/>
      </w:pPr>
      <w:r>
        <w:rPr/>
        <w:t xml:space="preserve">图表：2026-2031年新风系统行业总资产预测</w:t>
      </w:r>
    </w:p>
    <w:p>
      <w:pPr>
        <w:spacing w:before="75" w:after="0"/>
      </w:pPr>
      <w:r>
        <w:rPr/>
        <w:t xml:space="preserve">图表：2026-2031年中国新风系统供给量预测</w:t>
      </w:r>
    </w:p>
    <w:p>
      <w:pPr>
        <w:spacing w:before="75" w:after="0"/>
      </w:pPr>
      <w:r>
        <w:rPr/>
        <w:t xml:space="preserve">图表：2026-2031年中国新风系统产量预测</w:t>
      </w:r>
    </w:p>
    <w:p>
      <w:pPr>
        <w:spacing w:before="75" w:after="0"/>
      </w:pPr>
      <w:r>
        <w:rPr/>
        <w:t xml:space="preserve">图表：2026-2031年中国新风系统需求量预测</w:t>
      </w:r>
    </w:p>
    <w:p>
      <w:pPr>
        <w:spacing w:before="75" w:after="0"/>
      </w:pPr>
      <w:r>
        <w:rPr/>
        <w:t xml:space="preserve">图表：2026-2031年中国新风系统供需平衡预测</w:t>
      </w:r>
    </w:p>
    <w:p>
      <w:pPr>
        <w:spacing w:before="75" w:after="0"/>
      </w:pPr>
      <w:r>
        <w:rPr/>
        <w:t xml:space="preserve">图表：新风系统行业新进入者应注意的障碍分析</w:t>
      </w:r>
    </w:p>
    <w:p>
      <w:pPr>
        <w:spacing w:before="75" w:after="0"/>
      </w:pPr>
      <w:r>
        <w:rPr/>
        <w:t xml:space="preserve">图表：2026-2031年影响新风系统行业运行的有利因素</w:t>
      </w:r>
    </w:p>
    <w:p>
      <w:pPr>
        <w:spacing w:before="75" w:after="0"/>
      </w:pPr>
      <w:r>
        <w:rPr/>
        <w:t xml:space="preserve">图表：2026-2031年影响新风系统行业运行的稳定因素</w:t>
      </w:r>
    </w:p>
    <w:p>
      <w:pPr>
        <w:spacing w:before="75" w:after="0"/>
      </w:pPr>
      <w:r>
        <w:rPr/>
        <w:t xml:space="preserve">图表：2026-2031年影响新风系统行业运行的不利因素</w:t>
      </w:r>
    </w:p>
    <w:p>
      <w:pPr>
        <w:spacing w:before="75" w:after="0"/>
      </w:pPr>
      <w:r>
        <w:rPr/>
        <w:t xml:space="preserve">图表：2026-2031年我国新风系统行业发展面临的挑战</w:t>
      </w:r>
    </w:p>
    <w:p>
      <w:pPr>
        <w:spacing w:before="75" w:after="0"/>
      </w:pPr>
      <w:r>
        <w:rPr/>
        <w:t xml:space="preserve">图表：2026-2031年我国新风系统行业发展面临机遇</w:t>
      </w:r>
    </w:p>
    <w:p>
      <w:pPr>
        <w:spacing w:before="75" w:after="0"/>
      </w:pPr>
      <w:r>
        <w:rPr/>
        <w:t xml:space="preserve">图表：2026-2031年新风系统行业经营风险及控制策略</w:t>
      </w:r>
    </w:p>
    <w:p>
      <w:pPr>
        <w:spacing w:before="75" w:after="0"/>
      </w:pPr>
      <w:r>
        <w:rPr/>
        <w:t xml:space="preserve">图表：2026-2031年新风系统行业同业竞争风险及控制策略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本文地址：https://www.51baogao.cn/baogao/20250820/2984295.shtml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20/2984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新风系统行业市场发展分析及竞争格局与投资战略研究报告(2026-2031版)</dc:title>
  <dc:description>新风系统行业市场发展分析及竞争格局与投资战略研究报告(2026-2031版)</dc:description>
  <dc:subject>新风系统行业市场发展分析及竞争格局与投资战略研究报告(2026-2031版)</dc:subject>
  <cp:keywords>研究报告</cp:keywords>
  <cp:category>研究报告</cp:category>
  <cp:lastModifiedBy>北京中道泰和信息咨询有限公司</cp:lastModifiedBy>
  <dcterms:created xsi:type="dcterms:W3CDTF">2026-04-08T18:09:28+08:00</dcterms:created>
  <dcterms:modified xsi:type="dcterms:W3CDTF">2026-04-08T18:09:28+08:00</dcterms:modified>
</cp:coreProperties>
</file>

<file path=docProps/custom.xml><?xml version="1.0" encoding="utf-8"?>
<Properties xmlns="http://schemas.openxmlformats.org/officeDocument/2006/custom-properties" xmlns:vt="http://schemas.openxmlformats.org/officeDocument/2006/docPropsVTypes"/>
</file>