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中国养老行业市场发展分析及竞争格局与投资战略研究报告(2026-2031版)</w:t>
      </w:r>
    </w:p>
    <w:p>
      <w:pPr>
        <w:spacing w:after="150"/>
      </w:pPr>
      <w:r>
        <w:rPr>
          <w:b w:val="1"/>
          <w:bCs w:val="1"/>
        </w:rPr>
        <w:t xml:space="preserve">报告简介</w:t>
      </w:r>
    </w:p>
    <w:p>
      <w:pPr>
        <w:spacing w:after="150"/>
      </w:pPr>
      <w:r>
        <w:rPr/>
        <w:t xml:space="preserve">养老行业作为应对人口老龄化的重要领域，近年来在中国得到了快速发展。随着老年人口的不断增加和人们对老年生活质量要求的提高，养老行业正经历着从传统养老模式向多元化、专业化、智能化养老模式的转型。养老行业不仅涵盖了养老机构、社区养老、居家养老等多种服务模式，还在推动医养结合、智慧养老等创新模式的发展。</w:t>
      </w:r>
    </w:p>
    <w:p>
      <w:pPr>
        <w:spacing w:after="150"/>
      </w:pPr>
      <w:r>
        <w:rPr/>
        <w:t xml:space="preserve">当前，中国养老行业正处于快速发展和模式创新的关键时期。一方面，随着人口老龄化的加剧，养老需求不断增加，推动了养老机构、社区养老服务中心、居家养老服务等多种模式的发展。另一方面，技术的进步为养老行业带来了新的机遇。例如，智慧养老系统通过物联网、大数据和人工智能技术，实现了老年人健康监测、紧急救援、生活照料等服务的智能化管理。此外，随着人们对老年生活质量要求的提高，养老行业也在不断探索医养结合、文化养老等创新模式，以满足老年人多样化的需求。未来，养老行业将朝着更加专业化、智能化和多元化的方向发展。在技术层面，智慧养老系统将与医疗、健康管理等服务深度融合，实现老年人健康数据的实时监测和远程医疗诊断。在服务模式方面，医养结合将成为养老行业的重要发展方向，通过整合医疗资源和养老资源，为老年人提供更加全面的健康保障。在市场格局方面，随着养老市场的不断扩大和竞争的加剧，养老企业将更加注重品牌建设和差异化竞争，通过提供个性化、高质量的服务，满足不同层次老年人的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老行业研究单位等公布和提供的大量资料。报告对我国养老行业的供需状况、发展现状、子行业发展变化等进行了分析，重点分析了国内外养老行业的发展现状、如何面对行业的发展挑战、行业的发展建议、行业竞争力，以及行业的投资分析和趋势预测等等。报告还综合了养老行业的整体发展动态，对行业在产品方面提供了参考建议和具体解决办法。报告对于养老产品生产企业、经销商、行业管理部门以及拟进入该行业的投资者具有重要的参考价值，对于研究我国养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养老行业发展概述</w:t>
      </w:r>
    </w:p>
    <w:p>
      <w:pPr>
        <w:spacing w:before="75" w:after="0"/>
      </w:pPr>
      <w:r>
        <w:rPr/>
        <w:t xml:space="preserve">第一节 养老的概念</w:t>
      </w:r>
    </w:p>
    <w:p>
      <w:pPr>
        <w:spacing w:before="75" w:after="0"/>
      </w:pPr>
      <w:r>
        <w:rPr/>
        <w:t xml:space="preserve">一、养老的特点</w:t>
      </w:r>
    </w:p>
    <w:p>
      <w:pPr>
        <w:spacing w:before="75" w:after="0"/>
      </w:pPr>
      <w:r>
        <w:rPr/>
        <w:t xml:space="preserve">二、养老的分类</w:t>
      </w:r>
    </w:p>
    <w:p>
      <w:pPr>
        <w:spacing w:before="75" w:after="0"/>
      </w:pPr>
      <w:r>
        <w:rPr/>
        <w:t xml:space="preserve">第二节 养老行业发展成熟度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养老市场特征分析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全球养老行业发展分析</w:t>
      </w:r>
    </w:p>
    <w:p>
      <w:pPr>
        <w:spacing w:before="75" w:after="0"/>
      </w:pPr>
      <w:r>
        <w:rPr/>
        <w:t xml:space="preserve">第一节 全球养老行业发展分析</w:t>
      </w:r>
    </w:p>
    <w:p>
      <w:pPr>
        <w:spacing w:before="75" w:after="0"/>
      </w:pPr>
      <w:r>
        <w:rPr/>
        <w:t xml:space="preserve">一、2021-2026年世界养老行业发展分析</w:t>
      </w:r>
    </w:p>
    <w:p>
      <w:pPr>
        <w:spacing w:before="75" w:after="0"/>
      </w:pPr>
      <w:r>
        <w:rPr/>
        <w:t xml:space="preserve">二、2021-2026年世界养老行业发展分析</w:t>
      </w:r>
    </w:p>
    <w:p>
      <w:pPr>
        <w:spacing w:before="75" w:after="0"/>
      </w:pPr>
      <w:r>
        <w:rPr/>
        <w:t xml:space="preserve">三、2025年世界养老行业发展分析</w:t>
      </w:r>
    </w:p>
    <w:p>
      <w:pPr>
        <w:spacing w:before="75" w:after="0"/>
      </w:pPr>
      <w:r>
        <w:rPr/>
        <w:t xml:space="preserve">第二节 全球养老市场分析</w:t>
      </w:r>
    </w:p>
    <w:p>
      <w:pPr>
        <w:spacing w:before="75" w:after="0"/>
      </w:pPr>
      <w:r>
        <w:rPr/>
        <w:t xml:space="preserve">一、2025年全球养老需求分析</w:t>
      </w:r>
    </w:p>
    <w:p>
      <w:pPr>
        <w:spacing w:before="75" w:after="0"/>
      </w:pPr>
      <w:r>
        <w:rPr/>
        <w:t xml:space="preserve">二、2025年欧美养老需求分析</w:t>
      </w:r>
    </w:p>
    <w:p>
      <w:pPr>
        <w:spacing w:before="75" w:after="0"/>
      </w:pPr>
      <w:r>
        <w:rPr/>
        <w:t xml:space="preserve">三、2025年中外养老市场对比</w:t>
      </w:r>
    </w:p>
    <w:p>
      <w:pPr>
        <w:spacing w:before="75" w:after="0"/>
      </w:pPr>
      <w:r>
        <w:rPr/>
        <w:t xml:space="preserve">第三节 2023-2025年主要国家或地区养老行业发展分析</w:t>
      </w:r>
    </w:p>
    <w:p>
      <w:pPr>
        <w:spacing w:before="75" w:after="0"/>
      </w:pPr>
      <w:r>
        <w:rPr/>
        <w:t xml:space="preserve">一、2023-2025年美国养老行业分析</w:t>
      </w:r>
    </w:p>
    <w:p>
      <w:pPr>
        <w:spacing w:before="75" w:after="0"/>
      </w:pPr>
      <w:r>
        <w:rPr/>
        <w:t xml:space="preserve">二、2023-2025年日本养老行业分析</w:t>
      </w:r>
    </w:p>
    <w:p>
      <w:pPr>
        <w:spacing w:before="75" w:after="0"/>
      </w:pPr>
      <w:r>
        <w:rPr/>
        <w:t xml:space="preserve">三、2023-2025年欧洲养老行业分析</w:t>
      </w:r>
    </w:p>
    <w:p>
      <w:pPr>
        <w:spacing w:before="75" w:after="0"/>
      </w:pPr>
      <w:r>
        <w:rPr>
          <w:b w:val="1"/>
          <w:bCs w:val="1"/>
        </w:rPr>
        <w:t xml:space="preserve">第三章 我国养老行业发展分析</w:t>
      </w:r>
    </w:p>
    <w:p>
      <w:pPr>
        <w:spacing w:before="75" w:after="0"/>
      </w:pPr>
      <w:r>
        <w:rPr/>
        <w:t xml:space="preserve">第一节 中国养老行业发展状况</w:t>
      </w:r>
    </w:p>
    <w:p>
      <w:pPr>
        <w:spacing w:before="75" w:after="0"/>
      </w:pPr>
      <w:r>
        <w:rPr/>
        <w:t xml:space="preserve">一、2025年养老行业发展状况分析</w:t>
      </w:r>
    </w:p>
    <w:p>
      <w:pPr>
        <w:spacing w:before="75" w:after="0"/>
      </w:pPr>
      <w:r>
        <w:rPr/>
        <w:t xml:space="preserve">二、2025年中国养老行业发展动态</w:t>
      </w:r>
    </w:p>
    <w:p>
      <w:pPr>
        <w:spacing w:before="75" w:after="0"/>
      </w:pPr>
      <w:r>
        <w:rPr/>
        <w:t xml:space="preserve">三、2025年养老行业经营业绩分析</w:t>
      </w:r>
    </w:p>
    <w:p>
      <w:pPr>
        <w:spacing w:before="75" w:after="0"/>
      </w:pPr>
      <w:r>
        <w:rPr/>
        <w:t xml:space="preserve">四、2025年我国养老行业发展热点</w:t>
      </w:r>
    </w:p>
    <w:p>
      <w:pPr>
        <w:spacing w:before="75" w:after="0"/>
      </w:pPr>
      <w:r>
        <w:rPr/>
        <w:t xml:space="preserve">第二节 中国养老市场供需状况</w:t>
      </w:r>
    </w:p>
    <w:p>
      <w:pPr>
        <w:spacing w:before="75" w:after="0"/>
      </w:pPr>
      <w:r>
        <w:rPr/>
        <w:t xml:space="preserve">一、2025年中国养老行业供给能力</w:t>
      </w:r>
    </w:p>
    <w:p>
      <w:pPr>
        <w:spacing w:before="75" w:after="0"/>
      </w:pPr>
      <w:r>
        <w:rPr/>
        <w:t xml:space="preserve">二、2025年中国养老市场供给分析</w:t>
      </w:r>
    </w:p>
    <w:p>
      <w:pPr>
        <w:spacing w:before="75" w:after="0"/>
      </w:pPr>
      <w:r>
        <w:rPr/>
        <w:t xml:space="preserve">三、2025年中国养老市场需求分析</w:t>
      </w:r>
    </w:p>
    <w:p>
      <w:pPr>
        <w:spacing w:before="75" w:after="0"/>
      </w:pPr>
      <w:r>
        <w:rPr/>
        <w:t xml:space="preserve">第三节 2023-2025年我国养老市场分析</w:t>
      </w:r>
    </w:p>
    <w:p>
      <w:pPr>
        <w:spacing w:before="75" w:after="0"/>
      </w:pPr>
      <w:r>
        <w:rPr/>
        <w:t xml:space="preserve">一、2021-2026年养老市场分析</w:t>
      </w:r>
    </w:p>
    <w:p>
      <w:pPr>
        <w:spacing w:before="75" w:after="0"/>
      </w:pPr>
      <w:r>
        <w:rPr/>
        <w:t xml:space="preserve">二、2025年养老市场分析</w:t>
      </w:r>
    </w:p>
    <w:p>
      <w:pPr>
        <w:spacing w:before="75" w:after="0"/>
      </w:pPr>
      <w:r>
        <w:rPr>
          <w:b w:val="1"/>
          <w:bCs w:val="1"/>
        </w:rPr>
        <w:t xml:space="preserve">第四章 养老行业竞争格局分析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养老行业主要企业竞争力分析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2023-2025年养老行业竞争格局分析</w:t>
      </w:r>
    </w:p>
    <w:p>
      <w:pPr>
        <w:spacing w:before="75" w:after="0"/>
      </w:pPr>
      <w:r>
        <w:rPr/>
        <w:t xml:space="preserve">一、2025年养老行业竞争分析</w:t>
      </w:r>
    </w:p>
    <w:p>
      <w:pPr>
        <w:spacing w:before="75" w:after="0"/>
      </w:pPr>
      <w:r>
        <w:rPr/>
        <w:t xml:space="preserve">二、2025年中外养老产品竞争分析</w:t>
      </w:r>
    </w:p>
    <w:p>
      <w:pPr>
        <w:spacing w:before="75" w:after="0"/>
      </w:pPr>
      <w:r>
        <w:rPr/>
        <w:t xml:space="preserve">三、2023-2025年国内外养老竞争分析</w:t>
      </w:r>
    </w:p>
    <w:p>
      <w:pPr>
        <w:spacing w:before="75" w:after="0"/>
      </w:pPr>
      <w:r>
        <w:rPr/>
        <w:t xml:space="preserve">四、2023-2025年我国养老市场竞争分析</w:t>
      </w:r>
    </w:p>
    <w:p>
      <w:pPr>
        <w:spacing w:before="75" w:after="0"/>
      </w:pPr>
      <w:r>
        <w:rPr/>
        <w:t xml:space="preserve">五、2026-2031年国内主要养老企业动向</w:t>
      </w:r>
    </w:p>
    <w:p>
      <w:pPr>
        <w:spacing w:before="75" w:after="0"/>
      </w:pPr>
      <w:r>
        <w:rPr>
          <w:b w:val="1"/>
          <w:bCs w:val="1"/>
        </w:rPr>
        <w:t xml:space="preserve">第五章 养老企业竞争策略分析</w:t>
      </w:r>
    </w:p>
    <w:p>
      <w:pPr>
        <w:spacing w:before="75" w:after="0"/>
      </w:pPr>
      <w:r>
        <w:rPr/>
        <w:t xml:space="preserve">第一节 养老市场竞争策略分析</w:t>
      </w:r>
    </w:p>
    <w:p>
      <w:pPr>
        <w:spacing w:before="75" w:after="0"/>
      </w:pPr>
      <w:r>
        <w:rPr/>
        <w:t xml:space="preserve">一、2025年养老市场增长潜力分析</w:t>
      </w:r>
    </w:p>
    <w:p>
      <w:pPr>
        <w:spacing w:before="75" w:after="0"/>
      </w:pPr>
      <w:r>
        <w:rPr/>
        <w:t xml:space="preserve">二、现有养老行业竞争策略分析</w:t>
      </w:r>
    </w:p>
    <w:p>
      <w:pPr>
        <w:spacing w:before="75" w:after="0"/>
      </w:pPr>
      <w:r>
        <w:rPr/>
        <w:t xml:space="preserve">第二节 养老企业竞争策略分析</w:t>
      </w:r>
    </w:p>
    <w:p>
      <w:pPr>
        <w:spacing w:before="75" w:after="0"/>
      </w:pPr>
      <w:r>
        <w:rPr/>
        <w:t xml:space="preserve">一、2026-2031年我国养老市场竞争趋势</w:t>
      </w:r>
    </w:p>
    <w:p>
      <w:pPr>
        <w:spacing w:before="75" w:after="0"/>
      </w:pPr>
      <w:r>
        <w:rPr/>
        <w:t xml:space="preserve">二、2026-2031年养老行业竞争格局展望</w:t>
      </w:r>
    </w:p>
    <w:p>
      <w:pPr>
        <w:spacing w:before="75" w:after="0"/>
      </w:pPr>
      <w:r>
        <w:rPr/>
        <w:t xml:space="preserve">三、2026-2031年养老行业竞争策略分析</w:t>
      </w:r>
    </w:p>
    <w:p>
      <w:pPr>
        <w:spacing w:before="75" w:after="0"/>
      </w:pPr>
      <w:r>
        <w:rPr>
          <w:b w:val="1"/>
          <w:bCs w:val="1"/>
        </w:rPr>
        <w:t xml:space="preserve">第六章 主要养老企业竞争分析</w:t>
      </w:r>
    </w:p>
    <w:p>
      <w:pPr>
        <w:spacing w:before="75" w:after="0"/>
      </w:pPr>
      <w:r>
        <w:rPr/>
        <w:t xml:space="preserve">第一节 泰康健康产业投资控股有限公司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中国人寿养老社区管理有限公司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中国平安人寿保险股份有限公司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远洋椿萱茂养老服务有限公司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九如城养老产业集团有限公司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绿城养老服务集团有限公司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亲和源集团有限公司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湖南普亲老龄产业发展有限公司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北京诚和敬投资有限责任公司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福寿康(上海)医疗养老服务有限公司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养老行业发展趋势分析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2025年养老行业发展趋势分析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2026-2031年中国养老市场趋势分析</w:t>
      </w:r>
    </w:p>
    <w:p>
      <w:pPr>
        <w:spacing w:before="75" w:after="0"/>
      </w:pPr>
      <w:r>
        <w:rPr/>
        <w:t xml:space="preserve">一、2021-2026年养老市场趋势总结</w:t>
      </w:r>
    </w:p>
    <w:p>
      <w:pPr>
        <w:spacing w:before="75" w:after="0"/>
      </w:pPr>
      <w:r>
        <w:rPr/>
        <w:t xml:space="preserve">二、2026-2031年养老发展趋势分析</w:t>
      </w:r>
    </w:p>
    <w:p>
      <w:pPr>
        <w:spacing w:before="75" w:after="0"/>
      </w:pPr>
      <w:r>
        <w:rPr/>
        <w:t xml:space="preserve">三、2026-2031年养老市场发展空间</w:t>
      </w:r>
    </w:p>
    <w:p>
      <w:pPr>
        <w:spacing w:before="75" w:after="0"/>
      </w:pPr>
      <w:r>
        <w:rPr/>
        <w:t xml:space="preserve">四、2026-2031年养老产业政策趋向</w:t>
      </w:r>
    </w:p>
    <w:p>
      <w:pPr>
        <w:spacing w:before="75" w:after="0"/>
      </w:pPr>
      <w:r>
        <w:rPr>
          <w:b w:val="1"/>
          <w:bCs w:val="1"/>
        </w:rPr>
        <w:t xml:space="preserve">第八章 未来养老行业发展预测</w:t>
      </w:r>
    </w:p>
    <w:p>
      <w:pPr>
        <w:spacing w:before="75" w:after="0"/>
      </w:pPr>
      <w:r>
        <w:rPr/>
        <w:t xml:space="preserve">第一节 未来养老需求与市场预测</w:t>
      </w:r>
    </w:p>
    <w:p>
      <w:pPr>
        <w:spacing w:before="75" w:after="0"/>
      </w:pPr>
      <w:r>
        <w:rPr/>
        <w:t xml:space="preserve">一、2026-2031年养老市场规模预测</w:t>
      </w:r>
    </w:p>
    <w:p>
      <w:pPr>
        <w:spacing w:before="75" w:after="0"/>
      </w:pPr>
      <w:r>
        <w:rPr/>
        <w:t xml:space="preserve">二、2026-2031年养老行业总资产预测</w:t>
      </w:r>
    </w:p>
    <w:p>
      <w:pPr>
        <w:spacing w:before="75" w:after="0"/>
      </w:pPr>
      <w:r>
        <w:rPr/>
        <w:t xml:space="preserve">第二节 2026-2031年中国养老行业供需预测</w:t>
      </w:r>
    </w:p>
    <w:p>
      <w:pPr>
        <w:spacing w:before="75" w:after="0"/>
      </w:pPr>
      <w:r>
        <w:rPr/>
        <w:t xml:space="preserve">一、2026-2031年中国养老供给预测</w:t>
      </w:r>
    </w:p>
    <w:p>
      <w:pPr>
        <w:spacing w:before="75" w:after="0"/>
      </w:pPr>
      <w:r>
        <w:rPr/>
        <w:t xml:space="preserve">二、2026-2031年中国养老需求预测</w:t>
      </w:r>
    </w:p>
    <w:p>
      <w:pPr>
        <w:spacing w:before="75" w:after="0"/>
      </w:pPr>
      <w:r>
        <w:rPr/>
        <w:t xml:space="preserve">三、2026-2031年中国养老供需平衡预测</w:t>
      </w:r>
    </w:p>
    <w:p>
      <w:pPr>
        <w:spacing w:before="75" w:after="0"/>
      </w:pPr>
      <w:r>
        <w:rPr>
          <w:b w:val="1"/>
          <w:bCs w:val="1"/>
        </w:rPr>
        <w:t xml:space="preserve">第九章 2021-2026年养老行业投资现状分析</w:t>
      </w:r>
    </w:p>
    <w:p>
      <w:pPr>
        <w:spacing w:before="75" w:after="0"/>
      </w:pPr>
      <w:r>
        <w:rPr/>
        <w:t xml:space="preserve">第一节 2021-2026年养老行业投资情况分析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2025年养老行业投资情况分析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养老行业投资环境分析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一、2025年养老行业政策环境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养老行业投资机会与风险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养老行业投资效益分析</w:t>
      </w:r>
    </w:p>
    <w:p>
      <w:pPr>
        <w:spacing w:before="75" w:after="0"/>
      </w:pPr>
      <w:r>
        <w:rPr/>
        <w:t xml:space="preserve">一、2023-2025年养老行业投资状况分析</w:t>
      </w:r>
    </w:p>
    <w:p>
      <w:pPr>
        <w:spacing w:before="75" w:after="0"/>
      </w:pPr>
      <w:r>
        <w:rPr/>
        <w:t xml:space="preserve">二、2026-2031年养老行业投资效益分析</w:t>
      </w:r>
    </w:p>
    <w:p>
      <w:pPr>
        <w:spacing w:before="75" w:after="0"/>
      </w:pPr>
      <w:r>
        <w:rPr/>
        <w:t xml:space="preserve">三、2026-2031年养老行业投资趋势预测</w:t>
      </w:r>
    </w:p>
    <w:p>
      <w:pPr>
        <w:spacing w:before="75" w:after="0"/>
      </w:pPr>
      <w:r>
        <w:rPr/>
        <w:t xml:space="preserve">四、2026-2031年养老行业的投资方向</w:t>
      </w:r>
    </w:p>
    <w:p>
      <w:pPr>
        <w:spacing w:before="75" w:after="0"/>
      </w:pPr>
      <w:r>
        <w:rPr/>
        <w:t xml:space="preserve">五、2026-2031年养老行业投资的建议</w:t>
      </w:r>
    </w:p>
    <w:p>
      <w:pPr>
        <w:spacing w:before="75" w:after="0"/>
      </w:pPr>
      <w:r>
        <w:rPr/>
        <w:t xml:space="preserve">六、新进入者应注意的障碍因素分析</w:t>
      </w:r>
    </w:p>
    <w:p>
      <w:pPr>
        <w:spacing w:before="75" w:after="0"/>
      </w:pPr>
      <w:r>
        <w:rPr/>
        <w:t xml:space="preserve">第三节 影响养老行业发展的主要因素</w:t>
      </w:r>
    </w:p>
    <w:p>
      <w:pPr>
        <w:spacing w:before="75" w:after="0"/>
      </w:pPr>
      <w:r>
        <w:rPr/>
        <w:t xml:space="preserve">一、2026-2031年影响养老行业运行的有利因素分析</w:t>
      </w:r>
    </w:p>
    <w:p>
      <w:pPr>
        <w:spacing w:before="75" w:after="0"/>
      </w:pPr>
      <w:r>
        <w:rPr/>
        <w:t xml:space="preserve">二、2026-2031年影响养老行业运行的稳定因素分析</w:t>
      </w:r>
    </w:p>
    <w:p>
      <w:pPr>
        <w:spacing w:before="75" w:after="0"/>
      </w:pPr>
      <w:r>
        <w:rPr/>
        <w:t xml:space="preserve">三、2026-2031年影响养老行业运行的不利因素分析</w:t>
      </w:r>
    </w:p>
    <w:p>
      <w:pPr>
        <w:spacing w:before="75" w:after="0"/>
      </w:pPr>
      <w:r>
        <w:rPr/>
        <w:t xml:space="preserve">四、2026-2031年我国养老行业发展面临的挑战分析</w:t>
      </w:r>
    </w:p>
    <w:p>
      <w:pPr>
        <w:spacing w:before="75" w:after="0"/>
      </w:pPr>
      <w:r>
        <w:rPr/>
        <w:t xml:space="preserve">五、2026-2031年我国养老行业发展面临的机遇分析</w:t>
      </w:r>
    </w:p>
    <w:p>
      <w:pPr>
        <w:spacing w:before="75" w:after="0"/>
      </w:pPr>
      <w:r>
        <w:rPr/>
        <w:t xml:space="preserve">第四节 养老行业投资风险及控制策略分析</w:t>
      </w:r>
    </w:p>
    <w:p>
      <w:pPr>
        <w:spacing w:before="75" w:after="0"/>
      </w:pPr>
      <w:r>
        <w:rPr/>
        <w:t xml:space="preserve">一、2026-2031年养老行业市场风险及控制策略</w:t>
      </w:r>
    </w:p>
    <w:p>
      <w:pPr>
        <w:spacing w:before="75" w:after="0"/>
      </w:pPr>
      <w:r>
        <w:rPr/>
        <w:t xml:space="preserve">二、2026-2031年养老行业政策风险及控制策略</w:t>
      </w:r>
    </w:p>
    <w:p>
      <w:pPr>
        <w:spacing w:before="75" w:after="0"/>
      </w:pPr>
      <w:r>
        <w:rPr/>
        <w:t xml:space="preserve">三、2026-2031年养老行业经营风险及控制策略</w:t>
      </w:r>
    </w:p>
    <w:p>
      <w:pPr>
        <w:spacing w:before="75" w:after="0"/>
      </w:pPr>
      <w:r>
        <w:rPr/>
        <w:t xml:space="preserve">四、2026-2031年养老行业技术风险及控制策略</w:t>
      </w:r>
    </w:p>
    <w:p>
      <w:pPr>
        <w:spacing w:before="75" w:after="0"/>
      </w:pPr>
      <w:r>
        <w:rPr/>
        <w:t xml:space="preserve">五、2026-2031年养老同业竞争风险及控制策略</w:t>
      </w:r>
    </w:p>
    <w:p>
      <w:pPr>
        <w:spacing w:before="75" w:after="0"/>
      </w:pPr>
      <w:r>
        <w:rPr/>
        <w:t xml:space="preserve">六、2026-2031年养老行业其他风险及控制策略</w:t>
      </w:r>
    </w:p>
    <w:p>
      <w:pPr>
        <w:spacing w:before="75" w:after="0"/>
      </w:pPr>
      <w:r>
        <w:rPr>
          <w:b w:val="1"/>
          <w:bCs w:val="1"/>
        </w:rPr>
        <w:t xml:space="preserve">第十二章 养老行业投资战略研究</w:t>
      </w:r>
    </w:p>
    <w:p>
      <w:pPr>
        <w:spacing w:before="75" w:after="0"/>
      </w:pPr>
      <w:r>
        <w:rPr/>
        <w:t xml:space="preserve">第一节 养老行业发展战略研究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养老行业投资战略研究</w:t>
      </w:r>
    </w:p>
    <w:p>
      <w:pPr>
        <w:spacing w:before="75" w:after="0"/>
      </w:pPr>
      <w:r>
        <w:rPr/>
        <w:t xml:space="preserve">一、2021-2026年养老行业投资战略研究</w:t>
      </w:r>
    </w:p>
    <w:p>
      <w:pPr>
        <w:spacing w:before="75" w:after="0"/>
      </w:pPr>
      <w:r>
        <w:rPr/>
        <w:t xml:space="preserve">二、2025年养老行业投资战略研究</w:t>
      </w:r>
    </w:p>
    <w:p>
      <w:pPr>
        <w:spacing w:before="75" w:after="0"/>
      </w:pPr>
      <w:r>
        <w:rPr/>
        <w:t xml:space="preserve">三、2026-2031年养老行业投资形势</w:t>
      </w:r>
    </w:p>
    <w:p>
      <w:pPr>
        <w:spacing w:before="75" w:after="0"/>
      </w:pPr>
      <w:r>
        <w:rPr/>
        <w:t xml:space="preserve">四、2026-2031年养老行业投资战略</w:t>
      </w:r>
    </w:p>
    <w:p>
      <w:pPr>
        <w:spacing w:before="75" w:after="0"/>
      </w:pPr>
      <w:r>
        <w:rPr>
          <w:b w:val="1"/>
          <w:bCs w:val="1"/>
        </w:rPr>
        <w:t xml:space="preserve">图表目录</w:t>
      </w:r>
    </w:p>
    <w:p>
      <w:pPr>
        <w:spacing w:before="75" w:after="0"/>
      </w:pPr>
      <w:r>
        <w:rPr/>
        <w:t xml:space="preserve">图表：养老产业链分析</w:t>
      </w:r>
    </w:p>
    <w:p>
      <w:pPr>
        <w:spacing w:before="75" w:after="0"/>
      </w:pPr>
      <w:r>
        <w:rPr/>
        <w:t xml:space="preserve">图表：国际养老市场规模</w:t>
      </w:r>
    </w:p>
    <w:p>
      <w:pPr>
        <w:spacing w:before="75" w:after="0"/>
      </w:pPr>
      <w:r>
        <w:rPr/>
        <w:t xml:space="preserve">图表：国际养老生命周期</w:t>
      </w:r>
    </w:p>
    <w:p>
      <w:pPr>
        <w:spacing w:before="75" w:after="0"/>
      </w:pPr>
      <w:r>
        <w:rPr/>
        <w:t xml:space="preserve">图表：2023-2025年中国养老竞争力分析</w:t>
      </w:r>
    </w:p>
    <w:p>
      <w:pPr>
        <w:spacing w:before="75" w:after="0"/>
      </w:pPr>
      <w:r>
        <w:rPr/>
        <w:t xml:space="preserve">图表：2023-2025年中国养老行业市场规模</w:t>
      </w:r>
    </w:p>
    <w:p>
      <w:pPr>
        <w:spacing w:before="75" w:after="0"/>
      </w:pPr>
      <w:r>
        <w:rPr/>
        <w:t xml:space="preserve">图表：2023-2025年全球养老产业市场规模</w:t>
      </w:r>
    </w:p>
    <w:p>
      <w:pPr>
        <w:spacing w:before="75" w:after="0"/>
      </w:pPr>
      <w:r>
        <w:rPr/>
        <w:t xml:space="preserve">图表：2023-2025年养老重要数据指标比较</w:t>
      </w:r>
    </w:p>
    <w:p>
      <w:pPr>
        <w:spacing w:before="75" w:after="0"/>
      </w:pPr>
      <w:r>
        <w:rPr/>
        <w:t xml:space="preserve">图表：2023-2025年中国养老行业销售情况分析</w:t>
      </w:r>
    </w:p>
    <w:p>
      <w:pPr>
        <w:spacing w:before="75" w:after="0"/>
      </w:pPr>
      <w:r>
        <w:rPr/>
        <w:t xml:space="preserve">图表：2023-2025年中国养老行业利润情况分析</w:t>
      </w:r>
    </w:p>
    <w:p>
      <w:pPr>
        <w:spacing w:before="75" w:after="0"/>
      </w:pPr>
      <w:r>
        <w:rPr/>
        <w:t xml:space="preserve">图表：2023-2025年中国养老行业资产情况分析</w:t>
      </w:r>
    </w:p>
    <w:p>
      <w:pPr>
        <w:spacing w:before="75" w:after="0"/>
      </w:pPr>
      <w:r>
        <w:rPr/>
        <w:t xml:space="preserve">图表：2026-2031年中国养老市场前景预测</w:t>
      </w:r>
    </w:p>
    <w:p>
      <w:pPr>
        <w:spacing w:before="75" w:after="0"/>
      </w:pPr>
      <w:r>
        <w:rPr/>
        <w:t xml:space="preserve">图表：2026-2031年中国养老发展前景预测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本文地址：https://www.51baogao.cn/baogao/20250820/2984297.shtml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0/298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中国养老行业市场发展分析及竞争格局与投资战略研究报告(2026-2031版)</dc:title>
  <dc:description>中国养老行业市场发展分析及竞争格局与投资战略研究报告(2026-2031版)</dc:description>
  <dc:subject>中国养老行业市场发展分析及竞争格局与投资战略研究报告(2026-2031版)</dc:subject>
  <cp:keywords>研究报告</cp:keywords>
  <cp:category>研究报告</cp:category>
  <cp:lastModifiedBy>北京中道泰和信息咨询有限公司</cp:lastModifiedBy>
  <dcterms:created xsi:type="dcterms:W3CDTF">2026-04-08T18:09:33+08:00</dcterms:created>
  <dcterms:modified xsi:type="dcterms:W3CDTF">2026-04-08T18:09:33+08:00</dcterms:modified>
</cp:coreProperties>
</file>

<file path=docProps/custom.xml><?xml version="1.0" encoding="utf-8"?>
<Properties xmlns="http://schemas.openxmlformats.org/officeDocument/2006/custom-properties" xmlns:vt="http://schemas.openxmlformats.org/officeDocument/2006/docPropsVTypes"/>
</file>