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中国体育营销行业市场深度调研及未来趋势与战略建议研究报告(2026-2031版)</w:t>
      </w:r>
    </w:p>
    <w:p>
      <w:pPr>
        <w:spacing w:after="150"/>
      </w:pPr>
      <w:r>
        <w:rPr>
          <w:b w:val="1"/>
          <w:bCs w:val="1"/>
        </w:rPr>
        <w:t xml:space="preserve">报告简介</w:t>
      </w:r>
    </w:p>
    <w:p>
      <w:pPr>
        <w:spacing w:after="150"/>
      </w:pPr>
      <w:r>
        <w:rPr/>
        <w:t xml:space="preserve">体育营销是指通过体育活动、运动员、赛事等相关元素作为载体，推广产品和品牌的一种市场营销活动。它包括两个层面：体育产业营销：将体育本身作为产品进行营销，如球队、运动员、赛事等。非体育产品营销：以体育赛事为载体，推广非体育产品和品牌。</w:t>
      </w:r>
    </w:p>
    <w:p>
      <w:pPr>
        <w:spacing w:after="150"/>
      </w:pPr>
      <w:r>
        <w:rPr/>
        <w:t xml:space="preserve">体育营销正从传统媒体转向数字媒体和社交媒体平台，利用大数据和分析技术实现精准营销。品牌需要结合互联网、数字化等高科技形式，增强互动性和娱乐性。随着体育产业的全球化和数字媒体的普及，体育营销市场有望持续增长。新兴技术的应用将为品牌提供新的营销机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体育营销相关企业和科研单位等的实地调查，对国内外体育营销行业的供给与需求状况、相关行业的发展状况、市场消费变化等进行了分析。重点研究了主要体育营销品牌的发展状况，以及未来中国体育营销行业将面临的机遇以及企业的应对策略。报告还分析了体育营销市场的竞争格局，行业的发展动向，并对行业相关政策进行了介绍和政策趋向研判，是体育营销生产企业、科研单位、零售企业等单位准确了解目前体育营销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中国体育营销行业概述</w:t>
      </w:r>
    </w:p>
    <w:p>
      <w:pPr>
        <w:spacing w:before="75" w:after="0"/>
      </w:pPr>
      <w:r>
        <w:rPr/>
        <w:t xml:space="preserve">第一节 体育营销行业定义与分类</w:t>
      </w:r>
    </w:p>
    <w:p>
      <w:pPr>
        <w:spacing w:before="75" w:after="0"/>
      </w:pPr>
      <w:r>
        <w:rPr/>
        <w:t xml:space="preserve">一、体育营销的内涵与外延</w:t>
      </w:r>
    </w:p>
    <w:p>
      <w:pPr>
        <w:spacing w:before="75" w:after="0"/>
      </w:pPr>
      <w:r>
        <w:rPr/>
        <w:t xml:space="preserve">二、体育营销的核心要素(品牌、赛事、受众、渠道)</w:t>
      </w:r>
    </w:p>
    <w:p>
      <w:pPr>
        <w:spacing w:before="75" w:after="0"/>
      </w:pPr>
      <w:r>
        <w:rPr/>
        <w:t xml:space="preserve">三、体育营销与传统营销的差异化分析</w:t>
      </w:r>
    </w:p>
    <w:p>
      <w:pPr>
        <w:spacing w:before="75" w:after="0"/>
      </w:pPr>
      <w:r>
        <w:rPr/>
        <w:t xml:space="preserve">第二节 体育营销行业的产业链结构</w:t>
      </w:r>
    </w:p>
    <w:p>
      <w:pPr>
        <w:spacing w:before="75" w:after="0"/>
      </w:pPr>
      <w:r>
        <w:rPr/>
        <w:t xml:space="preserve">一、上游：体育赛事ip开发与运营</w:t>
      </w:r>
    </w:p>
    <w:p>
      <w:pPr>
        <w:spacing w:before="75" w:after="0"/>
      </w:pPr>
      <w:r>
        <w:rPr/>
        <w:t xml:space="preserve">二、中游：体育营销策划与执行机构</w:t>
      </w:r>
    </w:p>
    <w:p>
      <w:pPr>
        <w:spacing w:before="75" w:after="0"/>
      </w:pPr>
      <w:r>
        <w:rPr/>
        <w:t xml:space="preserve">三、下游：品牌方、媒体平台与消费者</w:t>
      </w:r>
    </w:p>
    <w:p>
      <w:pPr>
        <w:spacing w:before="75" w:after="0"/>
      </w:pPr>
      <w:r>
        <w:rPr/>
        <w:t xml:space="preserve">第三节 体育营销行业的政策环境分析</w:t>
      </w:r>
    </w:p>
    <w:p>
      <w:pPr>
        <w:spacing w:before="75" w:after="0"/>
      </w:pPr>
      <w:r>
        <w:rPr/>
        <w:t xml:space="preserve">一、2023-2025年国家体育产业政策梳理</w:t>
      </w:r>
    </w:p>
    <w:p>
      <w:pPr>
        <w:spacing w:before="75" w:after="0"/>
      </w:pPr>
      <w:r>
        <w:rPr/>
        <w:t xml:space="preserve">二、地方政府对体育营销的扶持措施</w:t>
      </w:r>
    </w:p>
    <w:p>
      <w:pPr>
        <w:spacing w:before="75" w:after="0"/>
      </w:pPr>
      <w:r>
        <w:rPr/>
        <w:t xml:space="preserve">三、政策对行业发展的驱动与约束作用</w:t>
      </w:r>
    </w:p>
    <w:p>
      <w:pPr>
        <w:spacing w:before="75" w:after="0"/>
      </w:pPr>
      <w:r>
        <w:rPr>
          <w:b w:val="1"/>
          <w:bCs w:val="1"/>
        </w:rPr>
        <w:t xml:space="preserve">第二章 2023-2025年中国体育营销行业发展现状分析</w:t>
      </w:r>
    </w:p>
    <w:p>
      <w:pPr>
        <w:spacing w:before="75" w:after="0"/>
      </w:pPr>
      <w:r>
        <w:rPr/>
        <w:t xml:space="preserve">第一节 市场规模与增长趋势</w:t>
      </w:r>
    </w:p>
    <w:p>
      <w:pPr>
        <w:spacing w:before="75" w:after="0"/>
      </w:pPr>
      <w:r>
        <w:rPr/>
        <w:t xml:space="preserve">一、2023-2025年体育营销市场规模及增速(</w:t>
      </w:r>
    </w:p>
    <w:p>
      <w:pPr>
        <w:spacing w:before="75" w:after="0"/>
      </w:pPr>
      <w:r>
        <w:rPr/>
        <w:t xml:space="preserve">二、细分市场占比(赛事赞助、数字营销、内容营销等)</w:t>
      </w:r>
    </w:p>
    <w:p>
      <w:pPr>
        <w:spacing w:before="75" w:after="0"/>
      </w:pPr>
      <w:r>
        <w:rPr/>
        <w:t xml:space="preserve">三、驱动因素：体育消费升级、品牌营销预算转移</w:t>
      </w:r>
    </w:p>
    <w:p>
      <w:pPr>
        <w:spacing w:before="75" w:after="0"/>
      </w:pPr>
      <w:r>
        <w:rPr/>
        <w:t xml:space="preserve">第二节 消费者行为与需求特征</w:t>
      </w:r>
    </w:p>
    <w:p>
      <w:pPr>
        <w:spacing w:before="75" w:after="0"/>
      </w:pPr>
      <w:r>
        <w:rPr/>
        <w:t xml:space="preserve">一、2023-2025年体育受众画像(年龄、性别、地域分布)</w:t>
      </w:r>
    </w:p>
    <w:p>
      <w:pPr>
        <w:spacing w:before="75" w:after="0"/>
      </w:pPr>
      <w:r>
        <w:rPr/>
        <w:t xml:space="preserve">二、消费者对体育营销内容的偏好分析</w:t>
      </w:r>
    </w:p>
    <w:p>
      <w:pPr>
        <w:spacing w:before="75" w:after="0"/>
      </w:pPr>
      <w:r>
        <w:rPr/>
        <w:t xml:space="preserve">三、社交媒体对体育消费决策的影响</w:t>
      </w:r>
    </w:p>
    <w:p>
      <w:pPr>
        <w:spacing w:before="75" w:after="0"/>
      </w:pPr>
      <w:r>
        <w:rPr/>
        <w:t xml:space="preserve">第三节 行业竞争格局与头部企业表现</w:t>
      </w:r>
    </w:p>
    <w:p>
      <w:pPr>
        <w:spacing w:before="75" w:after="0"/>
      </w:pPr>
      <w:r>
        <w:rPr/>
        <w:t xml:space="preserve">一、2023-2025年市场份额分布(cr5、cr10)</w:t>
      </w:r>
    </w:p>
    <w:p>
      <w:pPr>
        <w:spacing w:before="75" w:after="0"/>
      </w:pPr>
      <w:r>
        <w:rPr/>
        <w:t xml:space="preserve">二、本土企业与国际企业的竞争态势</w:t>
      </w:r>
    </w:p>
    <w:p>
      <w:pPr>
        <w:spacing w:before="75" w:after="0"/>
      </w:pPr>
      <w:r>
        <w:rPr/>
        <w:t xml:space="preserve">三、行业集中度变化趋势</w:t>
      </w:r>
    </w:p>
    <w:p>
      <w:pPr>
        <w:spacing w:before="75" w:after="0"/>
      </w:pPr>
      <w:r>
        <w:rPr>
          <w:b w:val="1"/>
          <w:bCs w:val="1"/>
        </w:rPr>
        <w:t xml:space="preserve">第三章 2026-2031年中国体育营销行业驱动因素与挑战</w:t>
      </w:r>
    </w:p>
    <w:p>
      <w:pPr>
        <w:spacing w:before="75" w:after="0"/>
      </w:pPr>
      <w:r>
        <w:rPr/>
        <w:t xml:space="preserve">第一节 宏观经济与政策驱动</w:t>
      </w:r>
    </w:p>
    <w:p>
      <w:pPr>
        <w:spacing w:before="75" w:after="0"/>
      </w:pPr>
      <w:r>
        <w:rPr/>
        <w:t xml:space="preserve">一、体育产业纳入国家战略规划</w:t>
      </w:r>
    </w:p>
    <w:p>
      <w:pPr>
        <w:spacing w:before="75" w:after="0"/>
      </w:pPr>
      <w:r>
        <w:rPr/>
        <w:t xml:space="preserve">二、消费升级背景下体育营销的增量空间</w:t>
      </w:r>
    </w:p>
    <w:p>
      <w:pPr>
        <w:spacing w:before="75" w:after="0"/>
      </w:pPr>
      <w:r>
        <w:rPr/>
        <w:t xml:space="preserve">三、数字化转型对行业效率的提升</w:t>
      </w:r>
    </w:p>
    <w:p>
      <w:pPr>
        <w:spacing w:before="75" w:after="0"/>
      </w:pPr>
      <w:r>
        <w:rPr/>
        <w:t xml:space="preserve">第二节 技术创新与模式升级</w:t>
      </w:r>
    </w:p>
    <w:p>
      <w:pPr>
        <w:spacing w:before="75" w:after="0"/>
      </w:pPr>
      <w:r>
        <w:rPr/>
        <w:t xml:space="preserve">一、ai、大数据在体育营销中的应用场景</w:t>
      </w:r>
    </w:p>
    <w:p>
      <w:pPr>
        <w:spacing w:before="75" w:after="0"/>
      </w:pPr>
      <w:r>
        <w:rPr/>
        <w:t xml:space="preserve">二、元宇宙与虚拟赛事的营销潜力</w:t>
      </w:r>
    </w:p>
    <w:p>
      <w:pPr>
        <w:spacing w:before="75" w:after="0"/>
      </w:pPr>
      <w:r>
        <w:rPr/>
        <w:t xml:space="preserve">三、短视频与直播对体育内容传播的变革</w:t>
      </w:r>
    </w:p>
    <w:p>
      <w:pPr>
        <w:spacing w:before="75" w:after="0"/>
      </w:pPr>
      <w:r>
        <w:rPr/>
        <w:t xml:space="preserve">第三节 行业面临的挑战与风险</w:t>
      </w:r>
    </w:p>
    <w:p>
      <w:pPr>
        <w:spacing w:before="75" w:after="0"/>
      </w:pPr>
      <w:r>
        <w:rPr/>
        <w:t xml:space="preserve">一、赛事ip版权成本上升压力</w:t>
      </w:r>
    </w:p>
    <w:p>
      <w:pPr>
        <w:spacing w:before="75" w:after="0"/>
      </w:pPr>
      <w:r>
        <w:rPr/>
        <w:t xml:space="preserve">二、消费者注意力碎片化对营销效果的稀释</w:t>
      </w:r>
    </w:p>
    <w:p>
      <w:pPr>
        <w:spacing w:before="75" w:after="0"/>
      </w:pPr>
      <w:r>
        <w:rPr/>
        <w:t xml:space="preserve">三、国际政治经济环境对跨国营销的影响</w:t>
      </w:r>
    </w:p>
    <w:p>
      <w:pPr>
        <w:spacing w:before="75" w:after="0"/>
      </w:pPr>
      <w:r>
        <w:rPr>
          <w:b w:val="1"/>
          <w:bCs w:val="1"/>
        </w:rPr>
        <w:t xml:space="preserve">第四章 2026-2031年中国体育营销市场规模预测与细分市场分析</w:t>
      </w:r>
    </w:p>
    <w:p>
      <w:pPr>
        <w:spacing w:before="75" w:after="0"/>
      </w:pPr>
      <w:r>
        <w:rPr/>
        <w:t xml:space="preserve">第一节 总体市场规模预测</w:t>
      </w:r>
    </w:p>
    <w:p>
      <w:pPr>
        <w:spacing w:before="75" w:after="0"/>
      </w:pPr>
      <w:r>
        <w:rPr/>
        <w:t xml:space="preserve">一、2026-2031年复合增长率(cagr)预测</w:t>
      </w:r>
    </w:p>
    <w:p>
      <w:pPr>
        <w:spacing w:before="75" w:after="0"/>
      </w:pPr>
      <w:r>
        <w:rPr/>
        <w:t xml:space="preserve">二、关键假设条件与敏感性分析</w:t>
      </w:r>
    </w:p>
    <w:p>
      <w:pPr>
        <w:spacing w:before="75" w:after="0"/>
      </w:pPr>
      <w:r>
        <w:rPr/>
        <w:t xml:space="preserve">第二节 细分市场预测</w:t>
      </w:r>
    </w:p>
    <w:p>
      <w:pPr>
        <w:spacing w:before="75" w:after="0"/>
      </w:pPr>
      <w:r>
        <w:rPr/>
        <w:t xml:space="preserve">一、赛事赞助市场：头部赛事ip的商业化潜力</w:t>
      </w:r>
    </w:p>
    <w:p>
      <w:pPr>
        <w:spacing w:before="75" w:after="0"/>
      </w:pPr>
      <w:r>
        <w:rPr/>
        <w:t xml:space="preserve">二、数字营销市场：短视频、社交媒体广告占比提升</w:t>
      </w:r>
    </w:p>
    <w:p>
      <w:pPr>
        <w:spacing w:before="75" w:after="0"/>
      </w:pPr>
      <w:r>
        <w:rPr/>
        <w:t xml:space="preserve">三、内容营销市场：体育ip衍生内容的开发价值</w:t>
      </w:r>
    </w:p>
    <w:p>
      <w:pPr>
        <w:spacing w:before="75" w:after="0"/>
      </w:pPr>
      <w:r>
        <w:rPr/>
        <w:t xml:space="preserve">第三节 区域市场差异与机会</w:t>
      </w:r>
    </w:p>
    <w:p>
      <w:pPr>
        <w:spacing w:before="75" w:after="0"/>
      </w:pPr>
      <w:r>
        <w:rPr/>
        <w:t xml:space="preserve">一、一线城市与下沉市场的营销策略对比</w:t>
      </w:r>
    </w:p>
    <w:p>
      <w:pPr>
        <w:spacing w:before="75" w:after="0"/>
      </w:pPr>
      <w:r>
        <w:rPr/>
        <w:t xml:space="preserve">二、长三角、珠三角、京津冀等区域的市场潜力</w:t>
      </w:r>
    </w:p>
    <w:p>
      <w:pPr>
        <w:spacing w:before="75" w:after="0"/>
      </w:pPr>
      <w:r>
        <w:rPr>
          <w:b w:val="1"/>
          <w:bCs w:val="1"/>
        </w:rPr>
        <w:t xml:space="preserve">第五章 中国体育营销行业消费者洞察与需求趋势</w:t>
      </w:r>
    </w:p>
    <w:p>
      <w:pPr>
        <w:spacing w:before="75" w:after="0"/>
      </w:pPr>
      <w:r>
        <w:rPr/>
        <w:t xml:space="preserve">第一节 消费者代际特征分析</w:t>
      </w:r>
    </w:p>
    <w:p>
      <w:pPr>
        <w:spacing w:before="75" w:after="0"/>
      </w:pPr>
      <w:r>
        <w:rPr/>
        <w:t xml:space="preserve">一、z世代(1995-2010年出生)的体育消费偏好</w:t>
      </w:r>
    </w:p>
    <w:p>
      <w:pPr>
        <w:spacing w:before="75" w:after="0"/>
      </w:pPr>
      <w:r>
        <w:rPr/>
        <w:t xml:space="preserve">二、千禧一代(1980-1994年出生)的营销触达方式</w:t>
      </w:r>
    </w:p>
    <w:p>
      <w:pPr>
        <w:spacing w:before="75" w:after="0"/>
      </w:pPr>
      <w:r>
        <w:rPr/>
        <w:t xml:space="preserve">三、银发群体(50岁以上)的体育健康需求</w:t>
      </w:r>
    </w:p>
    <w:p>
      <w:pPr>
        <w:spacing w:before="75" w:after="0"/>
      </w:pPr>
      <w:r>
        <w:rPr/>
        <w:t xml:space="preserve">第二节 消费者决策路径演变</w:t>
      </w:r>
    </w:p>
    <w:p>
      <w:pPr>
        <w:spacing w:before="75" w:after="0"/>
      </w:pPr>
      <w:r>
        <w:rPr/>
        <w:t xml:space="preserve">一、从“被动接受”到“主动参与”的营销模式转型</w:t>
      </w:r>
    </w:p>
    <w:p>
      <w:pPr>
        <w:spacing w:before="75" w:after="0"/>
      </w:pPr>
      <w:r>
        <w:rPr/>
        <w:t xml:space="preserve">二、kol/koc在体育营销中的影响力分析</w:t>
      </w:r>
    </w:p>
    <w:p>
      <w:pPr>
        <w:spacing w:before="75" w:after="0"/>
      </w:pPr>
      <w:r>
        <w:rPr/>
        <w:t xml:space="preserve">三、用户生成内容(ugc)的商业化价值</w:t>
      </w:r>
    </w:p>
    <w:p>
      <w:pPr>
        <w:spacing w:before="75" w:after="0"/>
      </w:pPr>
      <w:r>
        <w:rPr/>
        <w:t xml:space="preserve">第三节 2026-2031年需求趋势预测</w:t>
      </w:r>
    </w:p>
    <w:p>
      <w:pPr>
        <w:spacing w:before="75" w:after="0"/>
      </w:pPr>
      <w:r>
        <w:rPr/>
        <w:t xml:space="preserve">一、个性化营销与精准投放的普及</w:t>
      </w:r>
    </w:p>
    <w:p>
      <w:pPr>
        <w:spacing w:before="75" w:after="0"/>
      </w:pPr>
      <w:r>
        <w:rPr/>
        <w:t xml:space="preserve">二、体育与娱乐、科技、文化的跨界融合</w:t>
      </w:r>
    </w:p>
    <w:p>
      <w:pPr>
        <w:spacing w:before="75" w:after="0"/>
      </w:pPr>
      <w:r>
        <w:rPr/>
        <w:t xml:space="preserve">三、可持续体育营销(esg理念)的兴起</w:t>
      </w:r>
    </w:p>
    <w:p>
      <w:pPr>
        <w:spacing w:before="75" w:after="0"/>
      </w:pPr>
      <w:r>
        <w:rPr>
          <w:b w:val="1"/>
          <w:bCs w:val="1"/>
        </w:rPr>
        <w:t xml:space="preserve">第六章 中国体育营销行业技术发展与应用场景</w:t>
      </w:r>
    </w:p>
    <w:p>
      <w:pPr>
        <w:spacing w:before="75" w:after="0"/>
      </w:pPr>
      <w:r>
        <w:rPr/>
        <w:t xml:space="preserve">第一节 关键技术分析</w:t>
      </w:r>
    </w:p>
    <w:p>
      <w:pPr>
        <w:spacing w:before="75" w:after="0"/>
      </w:pPr>
      <w:r>
        <w:rPr/>
        <w:t xml:space="preserve">一、大数据与用户画像技术</w:t>
      </w:r>
    </w:p>
    <w:p>
      <w:pPr>
        <w:spacing w:before="75" w:after="0"/>
      </w:pPr>
      <w:r>
        <w:rPr/>
        <w:t xml:space="preserve">二、ai驱动的动态创意优化(dco)</w:t>
      </w:r>
    </w:p>
    <w:p>
      <w:pPr>
        <w:spacing w:before="75" w:after="0"/>
      </w:pPr>
      <w:r>
        <w:rPr/>
        <w:t xml:space="preserve">三、区块链在体育赞助权益管理中的应用</w:t>
      </w:r>
    </w:p>
    <w:p>
      <w:pPr>
        <w:spacing w:before="75" w:after="0"/>
      </w:pPr>
      <w:r>
        <w:rPr/>
        <w:t xml:space="preserve">第二节 技术应用场景案例</w:t>
      </w:r>
    </w:p>
    <w:p>
      <w:pPr>
        <w:spacing w:before="75" w:after="0"/>
      </w:pPr>
      <w:r>
        <w:rPr/>
        <w:t xml:space="preserve">一、智能穿戴设备与体育健康数据的营销价值</w:t>
      </w:r>
    </w:p>
    <w:p>
      <w:pPr>
        <w:spacing w:before="75" w:after="0"/>
      </w:pPr>
      <w:r>
        <w:rPr/>
        <w:t xml:space="preserve">二、vr/ar技术提升赛事观看体验</w:t>
      </w:r>
    </w:p>
    <w:p>
      <w:pPr>
        <w:spacing w:before="75" w:after="0"/>
      </w:pPr>
      <w:r>
        <w:rPr/>
        <w:t xml:space="preserve">三、5g网络对体育直播的延迟与画质优化</w:t>
      </w:r>
    </w:p>
    <w:p>
      <w:pPr>
        <w:spacing w:before="75" w:after="0"/>
      </w:pPr>
      <w:r>
        <w:rPr/>
        <w:t xml:space="preserve">第三节 技术发展对行业生态的重构</w:t>
      </w:r>
    </w:p>
    <w:p>
      <w:pPr>
        <w:spacing w:before="75" w:after="0"/>
      </w:pPr>
      <w:r>
        <w:rPr/>
        <w:t xml:space="preserve">一、传统营销机构的数字化转型压力</w:t>
      </w:r>
    </w:p>
    <w:p>
      <w:pPr>
        <w:spacing w:before="75" w:after="0"/>
      </w:pPr>
      <w:r>
        <w:rPr/>
        <w:t xml:space="preserve">二、技术服务商与内容平台的合作模式</w:t>
      </w:r>
    </w:p>
    <w:p>
      <w:pPr>
        <w:spacing w:before="75" w:after="0"/>
      </w:pPr>
      <w:r>
        <w:rPr/>
        <w:t xml:space="preserve">三、数据安全与隐私保护的合规要求</w:t>
      </w:r>
    </w:p>
    <w:p>
      <w:pPr>
        <w:spacing w:before="75" w:after="0"/>
      </w:pPr>
      <w:r>
        <w:rPr>
          <w:b w:val="1"/>
          <w:bCs w:val="1"/>
        </w:rPr>
        <w:t xml:space="preserve">第七章 中国体育营销行业国际比较与借鉴</w:t>
      </w:r>
    </w:p>
    <w:p>
      <w:pPr>
        <w:spacing w:before="75" w:after="0"/>
      </w:pPr>
      <w:r>
        <w:rPr/>
        <w:t xml:space="preserve">第一节 全球体育营销市场格局</w:t>
      </w:r>
    </w:p>
    <w:p>
      <w:pPr>
        <w:spacing w:before="75" w:after="0"/>
      </w:pPr>
      <w:r>
        <w:rPr/>
        <w:t xml:space="preserve">一、北美市场：职业体育联盟的商业化标杆</w:t>
      </w:r>
    </w:p>
    <w:p>
      <w:pPr>
        <w:spacing w:before="75" w:after="0"/>
      </w:pPr>
      <w:r>
        <w:rPr/>
        <w:t xml:space="preserve">二、欧洲市场：足球俱乐部的全球影响力</w:t>
      </w:r>
    </w:p>
    <w:p>
      <w:pPr>
        <w:spacing w:before="75" w:after="0"/>
      </w:pPr>
      <w:r>
        <w:rPr/>
        <w:t xml:space="preserve">三、亚太市场：日本、澳大利亚的本土化策略</w:t>
      </w:r>
    </w:p>
    <w:p>
      <w:pPr>
        <w:spacing w:before="75" w:after="0"/>
      </w:pPr>
      <w:r>
        <w:rPr/>
        <w:t xml:space="preserve">第二节 国际领先企业的经验启示</w:t>
      </w:r>
    </w:p>
    <w:p>
      <w:pPr>
        <w:spacing w:before="75" w:after="0"/>
      </w:pPr>
      <w:r>
        <w:rPr/>
        <w:t xml:space="preserve">一、耐克(nike)：品牌叙事与体育精神的结合</w:t>
      </w:r>
    </w:p>
    <w:p>
      <w:pPr>
        <w:spacing w:before="75" w:after="0"/>
      </w:pPr>
      <w:r>
        <w:rPr/>
        <w:t xml:space="preserve">二、espn：媒体平台与赛事ip的深度整合</w:t>
      </w:r>
    </w:p>
    <w:p>
      <w:pPr>
        <w:spacing w:before="75" w:after="0"/>
      </w:pPr>
      <w:r>
        <w:rPr/>
        <w:t xml:space="preserve">三、wasserman：全产业链体育营销服务模式</w:t>
      </w:r>
    </w:p>
    <w:p>
      <w:pPr>
        <w:spacing w:before="75" w:after="0"/>
      </w:pPr>
      <w:r>
        <w:rPr/>
        <w:t xml:space="preserve">第三节 中国企业的国际化路径探索</w:t>
      </w:r>
    </w:p>
    <w:p>
      <w:pPr>
        <w:spacing w:before="75" w:after="0"/>
      </w:pPr>
      <w:r>
        <w:rPr/>
        <w:t xml:space="preserve">一、海外赛事赞助的本土化落地</w:t>
      </w:r>
    </w:p>
    <w:p>
      <w:pPr>
        <w:spacing w:before="75" w:after="0"/>
      </w:pPr>
      <w:r>
        <w:rPr/>
        <w:t xml:space="preserve">二、跨文化营销的风险管理</w:t>
      </w:r>
    </w:p>
    <w:p>
      <w:pPr>
        <w:spacing w:before="75" w:after="0"/>
      </w:pPr>
      <w:r>
        <w:rPr/>
        <w:t xml:space="preserve">三、国际体育资源的整合与运营</w:t>
      </w:r>
    </w:p>
    <w:p>
      <w:pPr>
        <w:spacing w:before="75" w:after="0"/>
      </w:pPr>
      <w:r>
        <w:rPr>
          <w:b w:val="1"/>
          <w:bCs w:val="1"/>
        </w:rPr>
        <w:t xml:space="preserve">第八章 中国体育营销行业企业分析</w:t>
      </w:r>
    </w:p>
    <w:p>
      <w:pPr>
        <w:spacing w:before="75" w:after="0"/>
      </w:pPr>
      <w:r>
        <w:rPr/>
        <w:t xml:space="preserve">第一节 腾讯体育营销集团</w:t>
      </w:r>
    </w:p>
    <w:p>
      <w:pPr>
        <w:spacing w:before="75" w:after="0"/>
      </w:pPr>
      <w:r>
        <w:rPr/>
        <w:t xml:space="preserve">一、企业概况与核心业务布局</w:t>
      </w:r>
    </w:p>
    <w:p>
      <w:pPr>
        <w:spacing w:before="75" w:after="0"/>
      </w:pPr>
      <w:r>
        <w:rPr/>
        <w:t xml:space="preserve">二、2023-2025年代表性营销案例(如nba中国赛、英雄联盟全球总决赛)</w:t>
      </w:r>
    </w:p>
    <w:p>
      <w:pPr>
        <w:spacing w:before="75" w:after="0"/>
      </w:pPr>
      <w:r>
        <w:rPr/>
        <w:t xml:space="preserve">三、2026-2031年战略规划与竞争壁垒</w:t>
      </w:r>
    </w:p>
    <w:p>
      <w:pPr>
        <w:spacing w:before="75" w:after="0"/>
      </w:pPr>
      <w:r>
        <w:rPr/>
        <w:t xml:space="preserve">第二节 阿里体育营销有限公司</w:t>
      </w:r>
    </w:p>
    <w:p>
      <w:pPr>
        <w:spacing w:before="75" w:after="0"/>
      </w:pPr>
      <w:r>
        <w:rPr/>
        <w:t xml:space="preserve">一、企业概况与电商生态联动</w:t>
      </w:r>
    </w:p>
    <w:p>
      <w:pPr>
        <w:spacing w:before="75" w:after="0"/>
      </w:pPr>
      <w:r>
        <w:rPr/>
        <w:t xml:space="preserve">二、2023-2025年“双11”体育促销活动分析</w:t>
      </w:r>
    </w:p>
    <w:p>
      <w:pPr>
        <w:spacing w:before="75" w:after="0"/>
      </w:pPr>
      <w:r>
        <w:rPr/>
        <w:t xml:space="preserve">三、2026-2031年体育零售与营销的融合趋势</w:t>
      </w:r>
    </w:p>
    <w:p>
      <w:pPr>
        <w:spacing w:before="75" w:after="0"/>
      </w:pPr>
      <w:r>
        <w:rPr/>
        <w:t xml:space="preserve">第三节 央视体育传媒有限责任公司</w:t>
      </w:r>
    </w:p>
    <w:p>
      <w:pPr>
        <w:spacing w:before="75" w:after="0"/>
      </w:pPr>
      <w:r>
        <w:rPr/>
        <w:t xml:space="preserve">一、企业概况与传统媒体优势</w:t>
      </w:r>
    </w:p>
    <w:p>
      <w:pPr>
        <w:spacing w:before="75" w:after="0"/>
      </w:pPr>
      <w:r>
        <w:rPr/>
        <w:t xml:space="preserve">二、2023-2025年奥运会、世界杯转播营销策略</w:t>
      </w:r>
    </w:p>
    <w:p>
      <w:pPr>
        <w:spacing w:before="75" w:after="0"/>
      </w:pPr>
      <w:r>
        <w:rPr/>
        <w:t xml:space="preserve">三、2026-2031年传统媒体与新媒体的协同路径</w:t>
      </w:r>
    </w:p>
    <w:p>
      <w:pPr>
        <w:spacing w:before="75" w:after="0"/>
      </w:pPr>
      <w:r>
        <w:rPr/>
        <w:t xml:space="preserve">第四节 抖音集团体育营销事业部</w:t>
      </w:r>
    </w:p>
    <w:p>
      <w:pPr>
        <w:spacing w:before="75" w:after="0"/>
      </w:pPr>
      <w:r>
        <w:rPr/>
        <w:t xml:space="preserve">一、企业概况与短视频平台特性</w:t>
      </w:r>
    </w:p>
    <w:p>
      <w:pPr>
        <w:spacing w:before="75" w:after="0"/>
      </w:pPr>
      <w:r>
        <w:rPr/>
        <w:t xml:space="preserve">二、2023-2025年“全民健身”话题运营案例</w:t>
      </w:r>
    </w:p>
    <w:p>
      <w:pPr>
        <w:spacing w:before="75" w:after="0"/>
      </w:pPr>
      <w:r>
        <w:rPr/>
        <w:t xml:space="preserve">三、2026-2031年ugc内容生态的商业化潜力</w:t>
      </w:r>
    </w:p>
    <w:p>
      <w:pPr>
        <w:spacing w:before="75" w:after="0"/>
      </w:pPr>
      <w:r>
        <w:rPr/>
        <w:t xml:space="preserve">第五节 华扬联众数字技术股份有限公司</w:t>
      </w:r>
    </w:p>
    <w:p>
      <w:pPr>
        <w:spacing w:before="75" w:after="0"/>
      </w:pPr>
      <w:r>
        <w:rPr/>
        <w:t xml:space="preserve">一、企业概况与数字营销技术积累</w:t>
      </w:r>
    </w:p>
    <w:p>
      <w:pPr>
        <w:spacing w:before="75" w:after="0"/>
      </w:pPr>
      <w:r>
        <w:rPr/>
        <w:t xml:space="preserve">二、2023-2025年体育品牌程序化购买案例</w:t>
      </w:r>
    </w:p>
    <w:p>
      <w:pPr>
        <w:spacing w:before="75" w:after="0"/>
      </w:pPr>
      <w:r>
        <w:rPr/>
        <w:t xml:space="preserve">三、2026-2031年ai营销工具的开发方向</w:t>
      </w:r>
    </w:p>
    <w:p>
      <w:pPr>
        <w:spacing w:before="75" w:after="0"/>
      </w:pPr>
      <w:r>
        <w:rPr/>
        <w:t xml:space="preserve">第六节 中体产业集团股份有限公司</w:t>
      </w:r>
    </w:p>
    <w:p>
      <w:pPr>
        <w:spacing w:before="75" w:after="0"/>
      </w:pPr>
      <w:r>
        <w:rPr/>
        <w:t xml:space="preserve">一、企业概况与体育赛事运营经验</w:t>
      </w:r>
    </w:p>
    <w:p>
      <w:pPr>
        <w:spacing w:before="75" w:after="0"/>
      </w:pPr>
      <w:r>
        <w:rPr/>
        <w:t xml:space="preserve">二、2023-2025年马拉松赛事营销模式创新</w:t>
      </w:r>
    </w:p>
    <w:p>
      <w:pPr>
        <w:spacing w:before="75" w:after="0"/>
      </w:pPr>
      <w:r>
        <w:rPr/>
        <w:t xml:space="preserve">三、2026-2031年“体育+旅游”跨界营销布局</w:t>
      </w:r>
    </w:p>
    <w:p>
      <w:pPr>
        <w:spacing w:before="75" w:after="0"/>
      </w:pPr>
      <w:r>
        <w:rPr/>
        <w:t xml:space="preserve">第七节 英迈传媒集团有限公司</w:t>
      </w:r>
    </w:p>
    <w:p>
      <w:pPr>
        <w:spacing w:before="75" w:after="0"/>
      </w:pPr>
      <w:r>
        <w:rPr/>
        <w:t xml:space="preserve">一、企业概况与国际化资源网络</w:t>
      </w:r>
    </w:p>
    <w:p>
      <w:pPr>
        <w:spacing w:before="75" w:after="0"/>
      </w:pPr>
      <w:r>
        <w:rPr/>
        <w:t xml:space="preserve">二、2023-2025年欧洲杯中国区赞助商服务案例</w:t>
      </w:r>
    </w:p>
    <w:p>
      <w:pPr>
        <w:spacing w:before="75" w:after="0"/>
      </w:pPr>
      <w:r>
        <w:rPr/>
        <w:t xml:space="preserve">三、2026-2031年全球体育营销代理业务拓展</w:t>
      </w:r>
    </w:p>
    <w:p>
      <w:pPr>
        <w:spacing w:before="75" w:after="0"/>
      </w:pPr>
      <w:r>
        <w:rPr/>
        <w:t xml:space="preserve">第八节 分众传媒信息技术股份有限公司</w:t>
      </w:r>
    </w:p>
    <w:p>
      <w:pPr>
        <w:spacing w:before="75" w:after="0"/>
      </w:pPr>
      <w:r>
        <w:rPr/>
        <w:t xml:space="preserve">一、企业概况与楼宇媒体覆盖优势</w:t>
      </w:r>
    </w:p>
    <w:p>
      <w:pPr>
        <w:spacing w:before="75" w:after="0"/>
      </w:pPr>
      <w:r>
        <w:rPr/>
        <w:t xml:space="preserve">二、2023-2025年体育品牌社区营销案例</w:t>
      </w:r>
    </w:p>
    <w:p>
      <w:pPr>
        <w:spacing w:before="75" w:after="0"/>
      </w:pPr>
      <w:r>
        <w:rPr/>
        <w:t xml:space="preserve">三、2026-2031年精准场景营销的深化策略</w:t>
      </w:r>
    </w:p>
    <w:p>
      <w:pPr>
        <w:spacing w:before="75" w:after="0"/>
      </w:pPr>
      <w:r>
        <w:rPr/>
        <w:t xml:space="preserve">第九节 盛力世家(北京)文化传播有限公司</w:t>
      </w:r>
    </w:p>
    <w:p>
      <w:pPr>
        <w:spacing w:before="75" w:after="0"/>
      </w:pPr>
      <w:r>
        <w:rPr/>
        <w:t xml:space="preserve">一、企业概况与高端体育赛事ip运营</w:t>
      </w:r>
    </w:p>
    <w:p>
      <w:pPr>
        <w:spacing w:before="75" w:after="0"/>
      </w:pPr>
      <w:r>
        <w:rPr/>
        <w:t xml:space="preserve">二、2023-2025年“中国杯”国际足球锦标赛营销分析</w:t>
      </w:r>
    </w:p>
    <w:p>
      <w:pPr>
        <w:spacing w:before="75" w:after="0"/>
      </w:pPr>
      <w:r>
        <w:rPr/>
        <w:t xml:space="preserve">三、2026-2031年自主ip赛事的商业化路径</w:t>
      </w:r>
    </w:p>
    <w:p>
      <w:pPr>
        <w:spacing w:before="75" w:after="0"/>
      </w:pPr>
      <w:r>
        <w:rPr/>
        <w:t xml:space="preserve">第十节 虎扑(上海)文化传播股份有限公司</w:t>
      </w:r>
    </w:p>
    <w:p>
      <w:pPr>
        <w:spacing w:before="75" w:after="0"/>
      </w:pPr>
      <w:r>
        <w:rPr/>
        <w:t xml:space="preserve">一、企业概况与垂直体育社区生态</w:t>
      </w:r>
    </w:p>
    <w:p>
      <w:pPr>
        <w:spacing w:before="75" w:after="0"/>
      </w:pPr>
      <w:r>
        <w:rPr/>
        <w:t xml:space="preserve">二、2023-2025年“路人王”篮球赛事营销模式</w:t>
      </w:r>
    </w:p>
    <w:p>
      <w:pPr>
        <w:spacing w:before="75" w:after="0"/>
      </w:pPr>
      <w:r>
        <w:rPr/>
        <w:t xml:space="preserve">三、2026-2031年社区流量变现的探索方向</w:t>
      </w:r>
    </w:p>
    <w:p>
      <w:pPr>
        <w:spacing w:before="75" w:after="0"/>
      </w:pPr>
      <w:r>
        <w:rPr>
          <w:b w:val="1"/>
          <w:bCs w:val="1"/>
        </w:rPr>
        <w:t xml:space="preserve">第九章 中国体育营销行业投资机会与风险评估</w:t>
      </w:r>
    </w:p>
    <w:p>
      <w:pPr>
        <w:spacing w:before="75" w:after="0"/>
      </w:pPr>
      <w:r>
        <w:rPr/>
        <w:t xml:space="preserve">第一节 投资热点领域分析</w:t>
      </w:r>
    </w:p>
    <w:p>
      <w:pPr>
        <w:spacing w:before="75" w:after="0"/>
      </w:pPr>
      <w:r>
        <w:rPr/>
        <w:t xml:space="preserve">一、电子竞技营销：赛事、俱乐部、直播平台的投资价值</w:t>
      </w:r>
    </w:p>
    <w:p>
      <w:pPr>
        <w:spacing w:before="75" w:after="0"/>
      </w:pPr>
      <w:r>
        <w:rPr/>
        <w:t xml:space="preserve">二、女性体育营销：瑜伽、健身、户外运动的细分机会</w:t>
      </w:r>
    </w:p>
    <w:p>
      <w:pPr>
        <w:spacing w:before="75" w:after="0"/>
      </w:pPr>
      <w:r>
        <w:rPr/>
        <w:t xml:space="preserve">三、体育科技营销：智能装备、运动健康数据的商业化</w:t>
      </w:r>
    </w:p>
    <w:p>
      <w:pPr>
        <w:spacing w:before="75" w:after="0"/>
      </w:pPr>
      <w:r>
        <w:rPr/>
        <w:t xml:space="preserve">第二节 投资风险识别与防范</w:t>
      </w:r>
    </w:p>
    <w:p>
      <w:pPr>
        <w:spacing w:before="75" w:after="0"/>
      </w:pPr>
      <w:r>
        <w:rPr/>
        <w:t xml:space="preserve">一、政策风险：体育产业监管趋严的可能性</w:t>
      </w:r>
    </w:p>
    <w:p>
      <w:pPr>
        <w:spacing w:before="75" w:after="0"/>
      </w:pPr>
      <w:r>
        <w:rPr/>
        <w:t xml:space="preserve">二、市场风险：赛事ip版权价格泡沫化</w:t>
      </w:r>
    </w:p>
    <w:p>
      <w:pPr>
        <w:spacing w:before="75" w:after="0"/>
      </w:pPr>
      <w:r>
        <w:rPr/>
        <w:t xml:space="preserve">三、运营风险：营销效果不达预期的损失</w:t>
      </w:r>
    </w:p>
    <w:p>
      <w:pPr>
        <w:spacing w:before="75" w:after="0"/>
      </w:pPr>
      <w:r>
        <w:rPr/>
        <w:t xml:space="preserve">第三节 投资建议与策略</w:t>
      </w:r>
    </w:p>
    <w:p>
      <w:pPr>
        <w:spacing w:before="75" w:after="0"/>
      </w:pPr>
      <w:r>
        <w:rPr/>
        <w:t xml:space="preserve">一、短期：关注头部赛事ip的赞助权益</w:t>
      </w:r>
    </w:p>
    <w:p>
      <w:pPr>
        <w:spacing w:before="75" w:after="0"/>
      </w:pPr>
      <w:r>
        <w:rPr/>
        <w:t xml:space="preserve">二、中期：布局数字营销与技术创新企业</w:t>
      </w:r>
    </w:p>
    <w:p>
      <w:pPr>
        <w:spacing w:before="75" w:after="0"/>
      </w:pPr>
      <w:r>
        <w:rPr/>
        <w:t xml:space="preserve">三、长期：押注体育消费升级与全球化机会</w:t>
      </w:r>
    </w:p>
    <w:p>
      <w:pPr>
        <w:spacing w:before="75" w:after="0"/>
      </w:pPr>
      <w:r>
        <w:rPr>
          <w:b w:val="1"/>
          <w:bCs w:val="1"/>
        </w:rPr>
        <w:t xml:space="preserve">第十章 中国体育营销行业供应链分析与合作模式</w:t>
      </w:r>
    </w:p>
    <w:p>
      <w:pPr>
        <w:spacing w:before="75" w:after="0"/>
      </w:pPr>
      <w:r>
        <w:rPr/>
        <w:t xml:space="preserve">第一节 供应链结构与关键环节</w:t>
      </w:r>
    </w:p>
    <w:p>
      <w:pPr>
        <w:spacing w:before="75" w:after="0"/>
      </w:pPr>
      <w:r>
        <w:rPr/>
        <w:t xml:space="preserve">一、上游：体育赛事ip供应商(国际奥委会、国际足联等)</w:t>
      </w:r>
    </w:p>
    <w:p>
      <w:pPr>
        <w:spacing w:before="75" w:after="0"/>
      </w:pPr>
      <w:r>
        <w:rPr/>
        <w:t xml:space="preserve">二、中游：营销策划机构(4a公司、本土代理商)</w:t>
      </w:r>
    </w:p>
    <w:p>
      <w:pPr>
        <w:spacing w:before="75" w:after="0"/>
      </w:pPr>
      <w:r>
        <w:rPr/>
        <w:t xml:space="preserve">三、下游：品牌方(运动品牌、快消品、汽车等)</w:t>
      </w:r>
    </w:p>
    <w:p>
      <w:pPr>
        <w:spacing w:before="75" w:after="0"/>
      </w:pPr>
      <w:r>
        <w:rPr/>
        <w:t xml:space="preserve">第二节 合作模式创新案例</w:t>
      </w:r>
    </w:p>
    <w:p>
      <w:pPr>
        <w:spacing w:before="75" w:after="0"/>
      </w:pPr>
      <w:r>
        <w:rPr/>
        <w:t xml:space="preserve">一、品牌方与赛事ip的长期战略合作(如安踏与奥运会)</w:t>
      </w:r>
    </w:p>
    <w:p>
      <w:pPr>
        <w:spacing w:before="75" w:after="0"/>
      </w:pPr>
      <w:r>
        <w:rPr/>
        <w:t xml:space="preserve">二、营销机构与媒体平台的资源置换(如腾讯与央视的转播合作)</w:t>
      </w:r>
    </w:p>
    <w:p>
      <w:pPr>
        <w:spacing w:before="75" w:after="0"/>
      </w:pPr>
      <w:r>
        <w:rPr/>
        <w:t xml:space="preserve">三、跨界合作(体育+娱乐、体育+科技)的联合营销</w:t>
      </w:r>
    </w:p>
    <w:p>
      <w:pPr>
        <w:spacing w:before="75" w:after="0"/>
      </w:pPr>
      <w:r>
        <w:rPr/>
        <w:t xml:space="preserve">第三节 供应链优化方向</w:t>
      </w:r>
    </w:p>
    <w:p>
      <w:pPr>
        <w:spacing w:before="75" w:after="0"/>
      </w:pPr>
      <w:r>
        <w:rPr/>
        <w:t xml:space="preserve">一、提升ip运营效率(缩短授权周期、降低中间成本)</w:t>
      </w:r>
    </w:p>
    <w:p>
      <w:pPr>
        <w:spacing w:before="75" w:after="0"/>
      </w:pPr>
      <w:r>
        <w:rPr/>
        <w:t xml:space="preserve">二、加强数据共享与协同(用户画像、营销效果追踪)</w:t>
      </w:r>
    </w:p>
    <w:p>
      <w:pPr>
        <w:spacing w:before="75" w:after="0"/>
      </w:pPr>
      <w:r>
        <w:rPr/>
        <w:t xml:space="preserve">三、构建可持续的分成机制(品牌方、ip方、平台方共赢)</w:t>
      </w:r>
    </w:p>
    <w:p>
      <w:pPr>
        <w:spacing w:before="75" w:after="0"/>
      </w:pPr>
      <w:r>
        <w:rPr>
          <w:b w:val="1"/>
          <w:bCs w:val="1"/>
        </w:rPr>
        <w:t xml:space="preserve">第十一章 中国体育营销行业区域市场深度分析</w:t>
      </w:r>
    </w:p>
    <w:p>
      <w:pPr>
        <w:spacing w:before="75" w:after="0"/>
      </w:pPr>
      <w:r>
        <w:rPr/>
        <w:t xml:space="preserve">第一节 华北地区：政策驱动与头部资源集聚</w:t>
      </w:r>
    </w:p>
    <w:p>
      <w:pPr>
        <w:spacing w:before="75" w:after="0"/>
      </w:pPr>
      <w:r>
        <w:rPr/>
        <w:t xml:space="preserve">一、北京冬奥会遗产的长期营销价值</w:t>
      </w:r>
    </w:p>
    <w:p>
      <w:pPr>
        <w:spacing w:before="75" w:after="0"/>
      </w:pPr>
      <w:r>
        <w:rPr/>
        <w:t xml:space="preserve">二、京津冀体育产业协同发展计划</w:t>
      </w:r>
    </w:p>
    <w:p>
      <w:pPr>
        <w:spacing w:before="75" w:after="0"/>
      </w:pPr>
      <w:r>
        <w:rPr/>
        <w:t xml:space="preserve">三、区域市场规模与增长潜力</w:t>
      </w:r>
    </w:p>
    <w:p>
      <w:pPr>
        <w:spacing w:before="75" w:after="0"/>
      </w:pPr>
      <w:r>
        <w:rPr/>
        <w:t xml:space="preserve">第二节 华东地区：消费升级与市场化程度领先</w:t>
      </w:r>
    </w:p>
    <w:p>
      <w:pPr>
        <w:spacing w:before="75" w:after="0"/>
      </w:pPr>
      <w:r>
        <w:rPr/>
        <w:t xml:space="preserve">一、上海、杭州等城市的体育消费特征</w:t>
      </w:r>
    </w:p>
    <w:p>
      <w:pPr>
        <w:spacing w:before="75" w:after="0"/>
      </w:pPr>
      <w:r>
        <w:rPr/>
        <w:t xml:space="preserve">二、长三角国际赛事承办能力分析</w:t>
      </w:r>
    </w:p>
    <w:p>
      <w:pPr>
        <w:spacing w:before="75" w:after="0"/>
      </w:pPr>
      <w:r>
        <w:rPr/>
        <w:t xml:space="preserve">三、区域市场竞争格局与头部企业布局</w:t>
      </w:r>
    </w:p>
    <w:p>
      <w:pPr>
        <w:spacing w:before="75" w:after="0"/>
      </w:pPr>
      <w:r>
        <w:rPr/>
        <w:t xml:space="preserve">第三节 华南地区：电竞与户外运动的营销热土</w:t>
      </w:r>
    </w:p>
    <w:p>
      <w:pPr>
        <w:spacing w:before="75" w:after="0"/>
      </w:pPr>
      <w:r>
        <w:rPr/>
        <w:t xml:space="preserve">一、广州、深圳的电竞产业生态</w:t>
      </w:r>
    </w:p>
    <w:p>
      <w:pPr>
        <w:spacing w:before="75" w:after="0"/>
      </w:pPr>
      <w:r>
        <w:rPr/>
        <w:t xml:space="preserve">二、海南自贸港的体育旅游营销机会</w:t>
      </w:r>
    </w:p>
    <w:p>
      <w:pPr>
        <w:spacing w:before="75" w:after="0"/>
      </w:pPr>
      <w:r>
        <w:rPr/>
        <w:t xml:space="preserve">三、区域市场政策支持与投资环境</w:t>
      </w:r>
    </w:p>
    <w:p>
      <w:pPr>
        <w:spacing w:before="75" w:after="0"/>
      </w:pPr>
      <w:r>
        <w:rPr/>
        <w:t xml:space="preserve">第四节 其他地区：特色化发展与差异化竞争</w:t>
      </w:r>
    </w:p>
    <w:p>
      <w:pPr>
        <w:spacing w:before="75" w:after="0"/>
      </w:pPr>
      <w:r>
        <w:rPr/>
        <w:t xml:space="preserve">一、华中地区：武汉军运会的后续影响</w:t>
      </w:r>
    </w:p>
    <w:p>
      <w:pPr>
        <w:spacing w:before="75" w:after="0"/>
      </w:pPr>
      <w:r>
        <w:rPr/>
        <w:t xml:space="preserve">二、西部地区：成都大运会的营销潜力</w:t>
      </w:r>
    </w:p>
    <w:p>
      <w:pPr>
        <w:spacing w:before="75" w:after="0"/>
      </w:pPr>
      <w:r>
        <w:rPr/>
        <w:t xml:space="preserve">三、东北地区：冰雪运动的季节性营销策略</w:t>
      </w:r>
    </w:p>
    <w:p>
      <w:pPr>
        <w:spacing w:before="75" w:after="0"/>
      </w:pPr>
      <w:r>
        <w:rPr>
          <w:b w:val="1"/>
          <w:bCs w:val="1"/>
        </w:rPr>
        <w:t xml:space="preserve">第十二章 中国体育营销行业人才培养与组织架构</w:t>
      </w:r>
    </w:p>
    <w:p>
      <w:pPr>
        <w:spacing w:before="75" w:after="0"/>
      </w:pPr>
      <w:r>
        <w:rPr/>
        <w:t xml:space="preserve">第一节 人才需求与供给现状</w:t>
      </w:r>
    </w:p>
    <w:p>
      <w:pPr>
        <w:spacing w:before="75" w:after="0"/>
      </w:pPr>
      <w:r>
        <w:rPr/>
        <w:t xml:space="preserve">一、体育营销人才的核心能力模型(体育知识、营销技能、数据分析)</w:t>
      </w:r>
    </w:p>
    <w:p>
      <w:pPr>
        <w:spacing w:before="75" w:after="0"/>
      </w:pPr>
      <w:r>
        <w:rPr/>
        <w:t xml:space="preserve">二、2023-2025年高校相关专业设置与招生规模</w:t>
      </w:r>
    </w:p>
    <w:p>
      <w:pPr>
        <w:spacing w:before="75" w:after="0"/>
      </w:pPr>
      <w:r>
        <w:rPr/>
        <w:t xml:space="preserve">三、企业人才缺口与招聘难度分析</w:t>
      </w:r>
    </w:p>
    <w:p>
      <w:pPr>
        <w:spacing w:before="75" w:after="0"/>
      </w:pPr>
      <w:r>
        <w:rPr/>
        <w:t xml:space="preserve">第二节 人才培养模式创新</w:t>
      </w:r>
    </w:p>
    <w:p>
      <w:pPr>
        <w:spacing w:before="75" w:after="0"/>
      </w:pPr>
      <w:r>
        <w:rPr/>
        <w:t xml:space="preserve">一、校企合作：体育院校与企业的联合培养项目</w:t>
      </w:r>
    </w:p>
    <w:p>
      <w:pPr>
        <w:spacing w:before="75" w:after="0"/>
      </w:pPr>
      <w:r>
        <w:rPr/>
        <w:t xml:space="preserve">二、在职培训：行业认证与技能提升课程</w:t>
      </w:r>
    </w:p>
    <w:p>
      <w:pPr>
        <w:spacing w:before="75" w:after="0"/>
      </w:pPr>
      <w:r>
        <w:rPr/>
        <w:t xml:space="preserve">三、国际化人才引进：海外体育营销专家的招聘</w:t>
      </w:r>
    </w:p>
    <w:p>
      <w:pPr>
        <w:spacing w:before="75" w:after="0"/>
      </w:pPr>
      <w:r>
        <w:rPr/>
        <w:t xml:space="preserve">第三节 组织架构优化方向</w:t>
      </w:r>
    </w:p>
    <w:p>
      <w:pPr>
        <w:spacing w:before="75" w:after="0"/>
      </w:pPr>
      <w:r>
        <w:rPr/>
        <w:t xml:space="preserve">一、传统营销机构的数字化转型(增设数据部门、技术团队)</w:t>
      </w:r>
    </w:p>
    <w:p>
      <w:pPr>
        <w:spacing w:before="75" w:after="0"/>
      </w:pPr>
      <w:r>
        <w:rPr/>
        <w:t xml:space="preserve">二、敏捷型团队构建(跨部门协作、快速响应市场)</w:t>
      </w:r>
    </w:p>
    <w:p>
      <w:pPr>
        <w:spacing w:before="75" w:after="0"/>
      </w:pPr>
      <w:r>
        <w:rPr/>
        <w:t xml:space="preserve">三、企业文化与激励机制(创新导向、绩效挂钩)</w:t>
      </w:r>
    </w:p>
    <w:p>
      <w:pPr>
        <w:spacing w:before="75" w:after="0"/>
      </w:pPr>
      <w:r>
        <w:rPr>
          <w:b w:val="1"/>
          <w:bCs w:val="1"/>
        </w:rPr>
        <w:t xml:space="preserve">第十三章 中国体育营销行业esg（环境、社会、治理）实践</w:t>
      </w:r>
    </w:p>
    <w:p>
      <w:pPr>
        <w:spacing w:before="75" w:after="0"/>
      </w:pPr>
      <w:r>
        <w:rPr/>
        <w:t xml:space="preserve">第一节 esg理念在体育营销中的应用场景</w:t>
      </w:r>
    </w:p>
    <w:p>
      <w:pPr>
        <w:spacing w:before="75" w:after="0"/>
      </w:pPr>
      <w:r>
        <w:rPr/>
        <w:t xml:space="preserve">一、环境责任：绿色赛事运营(减少碳排放、废弃物管理)</w:t>
      </w:r>
    </w:p>
    <w:p>
      <w:pPr>
        <w:spacing w:before="75" w:after="0"/>
      </w:pPr>
      <w:r>
        <w:rPr/>
        <w:t xml:space="preserve">二、社会责任：体育公益营销(促进健康、教育公平)</w:t>
      </w:r>
    </w:p>
    <w:p>
      <w:pPr>
        <w:spacing w:before="75" w:after="0"/>
      </w:pPr>
      <w:r>
        <w:rPr/>
        <w:t xml:space="preserve">三、治理责任：企业合规与道德营销(反腐败、数据隐私保护)</w:t>
      </w:r>
    </w:p>
    <w:p>
      <w:pPr>
        <w:spacing w:before="75" w:after="0"/>
      </w:pPr>
      <w:r>
        <w:rPr/>
        <w:t xml:space="preserve">第二节 典型案例分析</w:t>
      </w:r>
    </w:p>
    <w:p>
      <w:pPr>
        <w:spacing w:before="75" w:after="0"/>
      </w:pPr>
      <w:r>
        <w:rPr/>
        <w:t xml:space="preserve">一、蚂蚁森林与马拉松赛事的低碳营销合作</w:t>
      </w:r>
    </w:p>
    <w:p>
      <w:pPr>
        <w:spacing w:before="75" w:after="0"/>
      </w:pPr>
      <w:r>
        <w:rPr/>
        <w:t xml:space="preserve">二、耐克“move to zero”环保系列产品的推广策略</w:t>
      </w:r>
    </w:p>
    <w:p>
      <w:pPr>
        <w:spacing w:before="75" w:after="0"/>
      </w:pPr>
      <w:r>
        <w:rPr/>
        <w:t xml:space="preserve">三、国际奥委会《奥林匹克2020+5议程》的esg要求</w:t>
      </w:r>
    </w:p>
    <w:p>
      <w:pPr>
        <w:spacing w:before="75" w:after="0"/>
      </w:pPr>
      <w:r>
        <w:rPr/>
        <w:t xml:space="preserve">第三节 esg对行业长期发展的影响</w:t>
      </w:r>
    </w:p>
    <w:p>
      <w:pPr>
        <w:spacing w:before="75" w:after="0"/>
      </w:pPr>
      <w:r>
        <w:rPr/>
        <w:t xml:space="preserve">一、提升品牌社会形象与消费者认同</w:t>
      </w:r>
    </w:p>
    <w:p>
      <w:pPr>
        <w:spacing w:before="75" w:after="0"/>
      </w:pPr>
      <w:r>
        <w:rPr/>
        <w:t xml:space="preserve">二、降低政策风险与合规成本</w:t>
      </w:r>
    </w:p>
    <w:p>
      <w:pPr>
        <w:spacing w:before="75" w:after="0"/>
      </w:pPr>
      <w:r>
        <w:rPr/>
        <w:t xml:space="preserve">三、吸引esg投资与资本市场的青睐</w:t>
      </w:r>
    </w:p>
    <w:p>
      <w:pPr>
        <w:spacing w:before="75" w:after="0"/>
      </w:pPr>
      <w:r>
        <w:rPr>
          <w:b w:val="1"/>
          <w:bCs w:val="1"/>
        </w:rPr>
        <w:t xml:space="preserve">第十四章 中国体育营销行业未来趋势与战略建议</w:t>
      </w:r>
    </w:p>
    <w:p>
      <w:pPr>
        <w:spacing w:before="75" w:after="0"/>
      </w:pPr>
      <w:r>
        <w:rPr/>
        <w:t xml:space="preserve">第一节 行业趋势总结</w:t>
      </w:r>
    </w:p>
    <w:p>
      <w:pPr>
        <w:spacing w:before="75" w:after="0"/>
      </w:pPr>
      <w:r>
        <w:rPr/>
        <w:t xml:space="preserve">一、技术驱动：ai、元宇宙成为营销标配</w:t>
      </w:r>
    </w:p>
    <w:p>
      <w:pPr>
        <w:spacing w:before="75" w:after="0"/>
      </w:pPr>
      <w:r>
        <w:rPr/>
        <w:t xml:space="preserve">二、内容为王：体育ip衍生内容的深度开发</w:t>
      </w:r>
    </w:p>
    <w:p>
      <w:pPr>
        <w:spacing w:before="75" w:after="0"/>
      </w:pPr>
      <w:r>
        <w:rPr/>
        <w:t xml:space="preserve">三、全球化与本土化并存：中国品牌的国际影响力提升</w:t>
      </w:r>
    </w:p>
    <w:p>
      <w:pPr>
        <w:spacing w:before="75" w:after="0"/>
      </w:pPr>
      <w:r>
        <w:rPr/>
        <w:t xml:space="preserve">第二节 企业战略建议</w:t>
      </w:r>
    </w:p>
    <w:p>
      <w:pPr>
        <w:spacing w:before="75" w:after="0"/>
      </w:pPr>
      <w:r>
        <w:rPr/>
        <w:t xml:space="preserve">一、短期：聚焦核心赛事ip，巩固市场份额</w:t>
      </w:r>
    </w:p>
    <w:p>
      <w:pPr>
        <w:spacing w:before="75" w:after="0"/>
      </w:pPr>
      <w:r>
        <w:rPr/>
        <w:t xml:space="preserve">二、中期：布局数字营销与技术，提升运营效率</w:t>
      </w:r>
    </w:p>
    <w:p>
      <w:pPr>
        <w:spacing w:before="75" w:after="0"/>
      </w:pPr>
      <w:r>
        <w:rPr/>
        <w:t xml:space="preserve">三、长期：构建全球化资源网络，探索新商业模式</w:t>
      </w:r>
    </w:p>
    <w:p>
      <w:pPr>
        <w:spacing w:before="75" w:after="0"/>
      </w:pPr>
      <w:r>
        <w:rPr/>
        <w:t xml:space="preserve">第三节 行业生态展望</w:t>
      </w:r>
    </w:p>
    <w:p>
      <w:pPr>
        <w:spacing w:before="75" w:after="0"/>
      </w:pPr>
      <w:r>
        <w:rPr/>
        <w:t xml:space="preserve">一、竞争格局：头部企业垄断加剧，细分领域涌现黑马</w:t>
      </w:r>
    </w:p>
    <w:p>
      <w:pPr>
        <w:spacing w:before="75" w:after="0"/>
      </w:pPr>
      <w:r>
        <w:rPr/>
        <w:t xml:space="preserve">二、政策导向：体育产业与国家战略深度绑定</w:t>
      </w:r>
    </w:p>
    <w:p>
      <w:pPr>
        <w:spacing w:before="75" w:after="0"/>
      </w:pPr>
      <w:r>
        <w:rPr/>
        <w:t xml:space="preserve">三、社会价值：体育营销成为健康中国建设的重要推手</w:t>
      </w:r>
    </w:p>
    <w:p>
      <w:pPr>
        <w:spacing w:before="75" w:after="0"/>
      </w:pPr>
      <w:r>
        <w:rPr>
          <w:b w:val="1"/>
          <w:bCs w:val="1"/>
        </w:rPr>
        <w:t xml:space="preserve">图表目录</w:t>
      </w:r>
    </w:p>
    <w:p>
      <w:pPr>
        <w:spacing w:before="75" w:after="0"/>
      </w:pPr>
      <w:r>
        <w:rPr/>
        <w:t xml:space="preserve">图表：2023-2025年中国体育营销行业市场规模及增速(单位：亿元，%)</w:t>
      </w:r>
    </w:p>
    <w:p>
      <w:pPr>
        <w:spacing w:before="75" w:after="0"/>
      </w:pPr>
      <w:r>
        <w:rPr/>
        <w:t xml:space="preserve">图表：2023-2025年中国体育营销行业细分市场占比(赛事赞助、数字营销等)</w:t>
      </w:r>
    </w:p>
    <w:p>
      <w:pPr>
        <w:spacing w:before="75" w:after="0"/>
      </w:pPr>
      <w:r>
        <w:rPr/>
        <w:t xml:space="preserve">图表：2023-2025年中国体育受众年龄分布(18-25岁、26-35岁等)</w:t>
      </w:r>
    </w:p>
    <w:p>
      <w:pPr>
        <w:spacing w:before="75" w:after="0"/>
      </w:pPr>
      <w:r>
        <w:rPr/>
        <w:t xml:space="preserve">图表：2023-2025年中国体育营销行业cr5市场份额变化</w:t>
      </w:r>
    </w:p>
    <w:p>
      <w:pPr>
        <w:spacing w:before="75" w:after="0"/>
      </w:pPr>
      <w:r>
        <w:rPr/>
        <w:t xml:space="preserve">图表：2026-2031年中国体育营销行业复合增长率预测(cagr)</w:t>
      </w:r>
    </w:p>
    <w:p>
      <w:pPr>
        <w:spacing w:before="75" w:after="0"/>
      </w:pPr>
      <w:r>
        <w:rPr/>
        <w:t xml:space="preserve">图表：2026-2031年中国赛事赞助市场规模预测(单位：亿元)</w:t>
      </w:r>
    </w:p>
    <w:p>
      <w:pPr>
        <w:spacing w:before="75" w:after="0"/>
      </w:pPr>
      <w:r>
        <w:rPr/>
        <w:t xml:space="preserve">图表：2026-2031年中国数字营销市场规模预测(单位：亿元)</w:t>
      </w:r>
    </w:p>
    <w:p>
      <w:pPr>
        <w:spacing w:before="75" w:after="0"/>
      </w:pPr>
      <w:r>
        <w:rPr/>
        <w:t xml:space="preserve">图表：2023-2025年z世代体育消费偏好调查结果</w:t>
      </w:r>
    </w:p>
    <w:p>
      <w:pPr>
        <w:spacing w:before="75" w:after="0"/>
      </w:pPr>
      <w:r>
        <w:rPr/>
        <w:t xml:space="preserve">图表：2023-2025年千禧一代体育营销触达渠道分析</w:t>
      </w:r>
    </w:p>
    <w:p>
      <w:pPr>
        <w:spacing w:before="75" w:after="0"/>
      </w:pPr>
      <w:r>
        <w:rPr/>
        <w:t xml:space="preserve">图表：2023-2025年银发群体体育健康需求调研数据</w:t>
      </w:r>
    </w:p>
    <w:p>
      <w:pPr>
        <w:spacing w:before="75" w:after="0"/>
      </w:pPr>
      <w:r>
        <w:rPr/>
        <w:t xml:space="preserve">图表：2023-2025年ai在体育营销中的应用场景占比</w:t>
      </w:r>
    </w:p>
    <w:p>
      <w:pPr>
        <w:spacing w:before="75" w:after="0"/>
      </w:pPr>
      <w:r>
        <w:rPr/>
        <w:t xml:space="preserve">图表：2023-2025年元宇宙体育赛事观看用户规模(单位：万人)</w:t>
      </w:r>
    </w:p>
    <w:p>
      <w:pPr>
        <w:spacing w:before="75" w:after="0"/>
      </w:pPr>
      <w:r>
        <w:rPr/>
        <w:t xml:space="preserve">图表：2023-2025年短视频平台体育内容播放量(单位：亿次)</w:t>
      </w:r>
    </w:p>
    <w:p>
      <w:pPr>
        <w:spacing w:before="75" w:after="0"/>
      </w:pPr>
      <w:r>
        <w:rPr/>
        <w:t xml:space="preserve">图表：2026-2031年北美体育营销市场规模预测(单位：亿美元)</w:t>
      </w:r>
    </w:p>
    <w:p>
      <w:pPr>
        <w:spacing w:before="75" w:after="0"/>
      </w:pPr>
      <w:r>
        <w:rPr/>
        <w:t xml:space="preserve">图表：2026-2031年欧洲体育营销市场规模预测(单位：亿美元)</w:t>
      </w:r>
    </w:p>
    <w:p>
      <w:pPr>
        <w:spacing w:before="75" w:after="0"/>
      </w:pPr>
      <w:r>
        <w:rPr/>
        <w:t xml:space="preserve">图表：2023-2025年耐克中国区营销投入占比(单位：%)</w:t>
      </w:r>
    </w:p>
    <w:p>
      <w:pPr>
        <w:spacing w:before="75" w:after="0"/>
      </w:pPr>
      <w:r>
        <w:rPr/>
        <w:t xml:space="preserve">图表：2023-2025年espn体育赛事转播收入(单位：亿美元)</w:t>
      </w:r>
    </w:p>
    <w:p>
      <w:pPr>
        <w:spacing w:before="75" w:after="0"/>
      </w:pPr>
      <w:r>
        <w:rPr/>
        <w:t xml:space="preserve">图表：2023-2025年腾讯体育营销集团代表性案例列表</w:t>
      </w:r>
    </w:p>
    <w:p>
      <w:pPr>
        <w:spacing w:before="75" w:after="0"/>
      </w:pPr>
      <w:r>
        <w:rPr/>
        <w:t xml:space="preserve">图表：2023-2025年阿里体育“双11”促销活动gmv(单位：亿元)</w:t>
      </w:r>
    </w:p>
    <w:p>
      <w:pPr>
        <w:spacing w:before="75" w:after="0"/>
      </w:pPr>
      <w:r>
        <w:rPr/>
        <w:t xml:space="preserve">图表：2023-2025年央视体育奥运会转播收视率(单位：%)</w:t>
      </w:r>
    </w:p>
    <w:p>
      <w:pPr>
        <w:spacing w:before="75" w:after="0"/>
      </w:pPr>
      <w:r>
        <w:rPr/>
        <w:t xml:space="preserve">图表：2023-2025年抖音体育话题播放量top10榜单</w:t>
      </w:r>
    </w:p>
    <w:p>
      <w:pPr>
        <w:spacing w:before="75" w:after="0"/>
      </w:pPr>
      <w:r>
        <w:rPr/>
        <w:t xml:space="preserve">图表：2023-2025年华扬联众程序化购买广告收入(单位：亿元)</w:t>
      </w:r>
    </w:p>
    <w:p>
      <w:pPr>
        <w:spacing w:before="75" w:after="0"/>
      </w:pPr>
      <w:r>
        <w:rPr/>
        <w:t xml:space="preserve">图表：2023-2025年中体产业马拉松赛事数量(单位：场)</w:t>
      </w:r>
    </w:p>
    <w:p>
      <w:pPr>
        <w:spacing w:before="75" w:after="0"/>
      </w:pPr>
      <w:r>
        <w:rPr/>
        <w:t xml:space="preserve">图表：2023-2025年英迈传媒欧洲杯赞助商服务收入(单位：亿元)</w:t>
      </w:r>
    </w:p>
    <w:p>
      <w:pPr>
        <w:spacing w:before="75" w:after="0"/>
      </w:pPr>
      <w:r>
        <w:rPr/>
        <w:t xml:space="preserve">图表：2023-2025年分众传媒体育品牌广告收入(单位：亿元)</w:t>
      </w:r>
    </w:p>
    <w:p>
      <w:pPr>
        <w:spacing w:before="75" w:after="0"/>
      </w:pPr>
      <w:r>
        <w:rPr/>
        <w:t xml:space="preserve">图表：2023-2025年盛力世家“中国杯”赛事营销投入(单位：亿元)</w:t>
      </w:r>
    </w:p>
    <w:p>
      <w:pPr>
        <w:spacing w:before="75" w:after="0"/>
      </w:pPr>
      <w:r>
        <w:rPr/>
        <w:t xml:space="preserve">图表：2023-2025年虎扑“路人王”篮球赛事参与人数(单位：万人)</w:t>
      </w:r>
    </w:p>
    <w:p>
      <w:pPr>
        <w:spacing w:before="75" w:after="0"/>
      </w:pPr>
      <w:r>
        <w:rPr/>
        <w:t xml:space="preserve">图表：2026-2031年电子竞技营销市场规模预测(单位：亿元)</w:t>
      </w:r>
    </w:p>
    <w:p>
      <w:pPr>
        <w:spacing w:before="75" w:after="0"/>
      </w:pPr>
      <w:r>
        <w:rPr/>
        <w:t xml:space="preserve">图表：2026-2031年女性体育营销市场规模预测(单位：亿元)</w:t>
      </w:r>
    </w:p>
    <w:p>
      <w:pPr>
        <w:spacing w:before="75" w:after="0"/>
      </w:pPr>
      <w:r>
        <w:rPr/>
        <w:t xml:space="preserve">图表：2026-2031年体育科技营销市场规模预测(单位：亿元)</w:t>
      </w:r>
    </w:p>
    <w:p>
      <w:pPr>
        <w:spacing w:before="75" w:after="0"/>
      </w:pPr>
      <w:r>
        <w:rPr/>
        <w:t xml:space="preserve">图表：2023-2025年体育赛事ip版权价格指数</w:t>
      </w:r>
    </w:p>
    <w:p>
      <w:pPr>
        <w:spacing w:before="75" w:after="0"/>
      </w:pPr>
      <w:r>
        <w:rPr/>
        <w:t xml:space="preserve">图表：2023-2025年体育营销机构毛利率变化(单位：%)</w:t>
      </w:r>
    </w:p>
    <w:p>
      <w:pPr>
        <w:spacing w:before="75" w:after="0"/>
      </w:pPr>
      <w:r>
        <w:rPr/>
        <w:t xml:space="preserve">图表：2023-2025年安踏与奥运会合作营销投入(单位：亿元)</w:t>
      </w:r>
    </w:p>
    <w:p>
      <w:pPr>
        <w:spacing w:before="75" w:after="0"/>
      </w:pPr>
      <w:r>
        <w:rPr/>
        <w:t xml:space="preserve">图表：2023-2025年腾讯与央视体育转播合作分成比例</w:t>
      </w:r>
    </w:p>
    <w:p>
      <w:pPr>
        <w:spacing w:before="75" w:after="0"/>
      </w:pPr>
      <w:r>
        <w:rPr/>
        <w:t xml:space="preserve">图表：2023-2025年京津冀体育产业协同发展计划投资规模(单位：亿元)</w:t>
      </w:r>
    </w:p>
    <w:p>
      <w:pPr>
        <w:spacing w:before="75" w:after="0"/>
      </w:pPr>
      <w:r>
        <w:rPr/>
        <w:t xml:space="preserve">图表：2023-2025年长三角国际赛事承办数量(单位：场)</w:t>
      </w:r>
    </w:p>
    <w:p>
      <w:pPr>
        <w:spacing w:before="75" w:after="0"/>
      </w:pPr>
      <w:r>
        <w:rPr/>
        <w:t xml:space="preserve">图表：2023-2025年广州电竞产业产值(单位：亿元)</w:t>
      </w:r>
    </w:p>
    <w:p>
      <w:pPr>
        <w:spacing w:before="75" w:after="0"/>
      </w:pPr>
      <w:r>
        <w:rPr/>
        <w:t xml:space="preserve">图表：2023-2025年海南体育旅游营销收入(单位：亿元)</w:t>
      </w:r>
    </w:p>
    <w:p>
      <w:pPr>
        <w:spacing w:before="75" w:after="0"/>
      </w:pPr>
      <w:r>
        <w:rPr/>
        <w:t xml:space="preserve">图表：2023-2025年武汉军运会后续营销活动数量(单位：场)</w:t>
      </w:r>
    </w:p>
    <w:p>
      <w:pPr>
        <w:spacing w:before="75" w:after="0"/>
      </w:pPr>
      <w:r>
        <w:rPr/>
        <w:t xml:space="preserve">图表：2023-2025年成都大运会赞助商数量(单位：家)</w:t>
      </w:r>
    </w:p>
    <w:p>
      <w:pPr>
        <w:spacing w:before="75" w:after="0"/>
      </w:pPr>
      <w:r>
        <w:rPr/>
        <w:t xml:space="preserve">图表：2023-2025年体育营销相关高校专业招生规模(单位：人)</w:t>
      </w:r>
    </w:p>
    <w:p>
      <w:pPr>
        <w:spacing w:before="75" w:after="0"/>
      </w:pPr>
      <w:r>
        <w:rPr/>
        <w:t xml:space="preserve">图表：2023-2025年体育营销人才缺口率(单位：%)</w:t>
      </w:r>
    </w:p>
    <w:p>
      <w:pPr>
        <w:spacing w:before="75" w:after="0"/>
      </w:pPr>
      <w:r>
        <w:rPr/>
        <w:t xml:space="preserve">图表：2023-2025年蚂蚁森林马拉松低碳营销参与人数(单位：万人)</w:t>
      </w:r>
    </w:p>
    <w:p>
      <w:pPr>
        <w:spacing w:before="75" w:after="0"/>
      </w:pPr>
      <w:r>
        <w:rPr/>
        <w:t xml:space="preserve">图表：2023-2025年耐克“move to zero”系列产品销售额(单位：亿元)</w:t>
      </w:r>
    </w:p>
    <w:p>
      <w:pPr>
        <w:spacing w:before="75" w:after="0"/>
      </w:pPr>
      <w:r>
        <w:rPr/>
        <w:t xml:space="preserve">图表：2023-2025年国际奥委会esg评分变化</w:t>
      </w:r>
    </w:p>
    <w:p>
      <w:pPr>
        <w:spacing w:before="75" w:after="0"/>
      </w:pPr>
      <w:r>
        <w:rPr/>
        <w:t xml:space="preserve">图表：2026-2031年ai在体育营销中的渗透率预测(单位：%)</w:t>
      </w:r>
    </w:p>
    <w:p>
      <w:pPr>
        <w:spacing w:before="75" w:after="0"/>
      </w:pPr>
      <w:r>
        <w:rPr/>
        <w:t xml:space="preserve">图表：2026-2031年元宇宙体育赛事商业化率预测(单位：%)</w:t>
      </w:r>
    </w:p>
    <w:p>
      <w:pPr>
        <w:spacing w:before="75" w:after="0"/>
      </w:pPr>
      <w:r>
        <w:rPr/>
        <w:t xml:space="preserve">图表：2026-2031年体育ip衍生内容开发收入占比预测(单位：%)</w:t>
      </w:r>
    </w:p>
    <w:p>
      <w:pPr>
        <w:spacing w:before="75" w:after="0"/>
      </w:pPr>
      <w:r>
        <w:rPr/>
        <w:t xml:space="preserve">图表：2026-2031年中国体育营销行业cr10市场份额预测(单位：%)</w:t>
      </w:r>
    </w:p>
    <w:p>
      <w:pPr>
        <w:spacing w:before="75" w:after="0"/>
      </w:pPr>
      <w:r>
        <w:rPr/>
        <w:t xml:space="preserve">图表：2026-2031年体育营销行业esg投资规模预测(单位：亿元)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本文地址：https://www.51baogao.cn/baogao/20250823/2984376.shtml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23/2984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中国体育营销行业市场深度调研及未来趋势与战略建议研究报告(2026-2031版)</dc:title>
  <dc:description>中国体育营销行业市场深度调研及未来趋势与战略建议研究报告(2026-2031版)</dc:description>
  <dc:subject>中国体育营销行业市场深度调研及未来趋势与战略建议研究报告(2026-2031版)</dc:subject>
  <cp:keywords>研究报告</cp:keywords>
  <cp:category>研究报告</cp:category>
  <cp:lastModifiedBy>北京中道泰和信息咨询有限公司</cp:lastModifiedBy>
  <dcterms:created xsi:type="dcterms:W3CDTF">2026-04-08T18:12:48+08:00</dcterms:created>
  <dcterms:modified xsi:type="dcterms:W3CDTF">2026-04-08T18:12:48+08:00</dcterms:modified>
</cp:coreProperties>
</file>

<file path=docProps/custom.xml><?xml version="1.0" encoding="utf-8"?>
<Properties xmlns="http://schemas.openxmlformats.org/officeDocument/2006/custom-properties" xmlns:vt="http://schemas.openxmlformats.org/officeDocument/2006/docPropsVTypes"/>
</file>