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中国网络安全行业市场深度调研与投资发展研究报告(2026-2031版)</w:t>
      </w:r>
    </w:p>
    <w:p>
      <w:pPr>
        <w:spacing w:after="150"/>
      </w:pPr>
      <w:r>
        <w:rPr>
          <w:b w:val="1"/>
          <w:bCs w:val="1"/>
        </w:rPr>
        <w:t xml:space="preserve">报告简介</w:t>
      </w:r>
    </w:p>
    <w:p>
      <w:pPr>
        <w:spacing w:after="150"/>
      </w:pPr>
      <w:r>
        <w:rPr/>
        <w:t xml:space="preserve">网络安全作为信息时代的关键保障，是维护国家主权、经济安全以及个人隐私的重要防线。它涵盖了从网络基础设施防护、数据加密到恶意软件检测、安全事件响应等多个领域，其重要性随着数字化转型的加速而日益凸显。当前，网络安全行业正处于技术革新与市场需求爆发的交汇点，面临着前所未有的机遇与挑战。</w:t>
      </w:r>
    </w:p>
    <w:p>
      <w:pPr>
        <w:spacing w:after="150"/>
      </w:pPr>
      <w:r>
        <w:rPr/>
        <w:t xml:space="preserve">当前，中国网络安全行业正迎来快速发展的黄金时期。一方面，政策法规的密集落地为网络安全提供了坚实的制度保障。例如，《国家数据基础设施建设指引》和《网络数据安全管理条例》的实施，进一步明确了网络安全的法律责任和技术要求。另一方面，随着数字化转型的深入，企业对网络安全的需求急剧增加，尤其是在金融、医疗、政府等关键行业，对专业安全人才和先进安全技术的需求尤为迫切。同时，新兴技术如人工智能、物联网、量子计算等的发展，既为网络安全带来了新的防护手段，也带来了新的挑战。展望2026-2031年，中国网络安全行业前景广阔。技术层面，人工智能将在网络安全中发挥更加重要的作用，从异常检测、恶意软件检测到威胁狩猎和自动化响应，AI技术将全面提升网络安全的防护能力。零信任安全架构将成为网络安全的核心理念，通过“永不信任，始终验证”的原则，结合软件定义边界、微分段、身份认证与授权等技术手段，构建更加安全可靠的网络环境。此外，随着量子计算的发展，加密技术将迎来颠覆性变革，促使网络安全行业加快自主可控技术的研发和应用。市场层面，网络安全市场规模将持续扩大，尤其是在云安全、AI安全、物联网安全等新兴领域，市场潜力巨大。同时，随着网络安全人才缺口的持续扩大，人才培养和引进将成为行业发展的重要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网络安全行业进行了长期追踪，结合我们对网络安全相关企业的调查研究，对我国网络安全行业发展现状与前景、市场竞争格局与形势、赢利水平与企业发展、投资策略与风险预警、发展趋势与规划建议等进行深入研究，并重点分析了网络安全行业的前景与风险。报告揭示了网络安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网络安全行业发展概述</w:t>
      </w:r>
    </w:p>
    <w:p>
      <w:pPr>
        <w:spacing w:before="75" w:after="0"/>
      </w:pPr>
      <w:r>
        <w:rPr/>
        <w:t xml:space="preserve">第一节 网络安全的概念</w:t>
      </w:r>
    </w:p>
    <w:p>
      <w:pPr>
        <w:spacing w:before="75" w:after="0"/>
      </w:pPr>
      <w:r>
        <w:rPr/>
        <w:t xml:space="preserve">一、网络安全的定义</w:t>
      </w:r>
    </w:p>
    <w:p>
      <w:pPr>
        <w:spacing w:before="75" w:after="0"/>
      </w:pPr>
      <w:r>
        <w:rPr/>
        <w:t xml:space="preserve">二、网络安全的应用</w:t>
      </w:r>
    </w:p>
    <w:p>
      <w:pPr>
        <w:spacing w:before="75" w:after="0"/>
      </w:pPr>
      <w:r>
        <w:rPr/>
        <w:t xml:space="preserve">三、网络安全在国民经济中的地位</w:t>
      </w:r>
    </w:p>
    <w:p>
      <w:pPr>
        <w:spacing w:before="75" w:after="0"/>
      </w:pPr>
      <w:r>
        <w:rPr/>
        <w:t xml:space="preserve">第二节 我国网络安全市场概况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中国网络安全行业整体运行现状分析</w:t>
      </w:r>
    </w:p>
    <w:p>
      <w:pPr>
        <w:spacing w:before="75" w:after="0"/>
      </w:pPr>
      <w:r>
        <w:rPr/>
        <w:t xml:space="preserve">第一节 网络安全行业产业链概况</w:t>
      </w:r>
    </w:p>
    <w:p>
      <w:pPr>
        <w:spacing w:before="75" w:after="0"/>
      </w:pPr>
      <w:r>
        <w:rPr/>
        <w:t xml:space="preserve">一、网络安全行业上游发展现状</w:t>
      </w:r>
    </w:p>
    <w:p>
      <w:pPr>
        <w:spacing w:before="75" w:after="0"/>
      </w:pPr>
      <w:r>
        <w:rPr/>
        <w:t xml:space="preserve">二、网络安全行业上游发展趋势</w:t>
      </w:r>
    </w:p>
    <w:p>
      <w:pPr>
        <w:spacing w:before="75" w:after="0"/>
      </w:pPr>
      <w:r>
        <w:rPr/>
        <w:t xml:space="preserve">三、网络安全行业下游发展现状</w:t>
      </w:r>
    </w:p>
    <w:p>
      <w:pPr>
        <w:spacing w:before="75" w:after="0"/>
      </w:pPr>
      <w:r>
        <w:rPr/>
        <w:t xml:space="preserve">四、网络安全行业下游发展趋势</w:t>
      </w:r>
    </w:p>
    <w:p>
      <w:pPr>
        <w:spacing w:before="75" w:after="0"/>
      </w:pPr>
      <w:r>
        <w:rPr/>
        <w:t xml:space="preserve">第二节 网络安全行业市场供需情况分析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2023-2025年国内网络安全行业发展现状</w:t>
      </w:r>
    </w:p>
    <w:p>
      <w:pPr>
        <w:spacing w:before="75" w:after="0"/>
      </w:pPr>
      <w:r>
        <w:rPr/>
        <w:t xml:space="preserve">一、网络安全行业产销状况分析</w:t>
      </w:r>
    </w:p>
    <w:p>
      <w:pPr>
        <w:spacing w:before="75" w:after="0"/>
      </w:pPr>
      <w:r>
        <w:rPr/>
        <w:t xml:space="preserve">二、网络安全行业市场盈利能力分析</w:t>
      </w:r>
    </w:p>
    <w:p>
      <w:pPr>
        <w:spacing w:before="75" w:after="0"/>
      </w:pPr>
      <w:r>
        <w:rPr>
          <w:b w:val="1"/>
          <w:bCs w:val="1"/>
        </w:rPr>
        <w:t xml:space="preserve">第四章 网络安全行业区域市场分析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中国网络安全行业市场竞争分析</w:t>
      </w:r>
    </w:p>
    <w:p>
      <w:pPr>
        <w:spacing w:before="75" w:after="0"/>
      </w:pPr>
      <w:r>
        <w:rPr/>
        <w:t xml:space="preserve">第一节 网络安全行业上下游市场分析</w:t>
      </w:r>
    </w:p>
    <w:p>
      <w:pPr>
        <w:spacing w:before="75" w:after="0"/>
      </w:pPr>
      <w:r>
        <w:rPr/>
        <w:t xml:space="preserve">一、网络安全行业产业链简介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网络安全行业市场供需分析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网络安全行业竞争力分析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网络安全行业市场集中度分析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2025年中国网络安全行业竞争格局分析</w:t>
      </w:r>
    </w:p>
    <w:p>
      <w:pPr>
        <w:spacing w:before="75" w:after="0"/>
      </w:pPr>
      <w:r>
        <w:rPr/>
        <w:t xml:space="preserve">第一节 网络安全行业集中度分析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2023-2025年网络安全行业竞争格局分析</w:t>
      </w:r>
    </w:p>
    <w:p>
      <w:pPr>
        <w:spacing w:before="75" w:after="0"/>
      </w:pPr>
      <w:r>
        <w:rPr/>
        <w:t xml:space="preserve">一、国内外网络安全竞争分析</w:t>
      </w:r>
    </w:p>
    <w:p>
      <w:pPr>
        <w:spacing w:before="75" w:after="0"/>
      </w:pPr>
      <w:r>
        <w:rPr/>
        <w:t xml:space="preserve">二、我国网络安全市场竞争分析</w:t>
      </w:r>
    </w:p>
    <w:p>
      <w:pPr>
        <w:spacing w:before="75" w:after="0"/>
      </w:pPr>
      <w:r>
        <w:rPr/>
        <w:t xml:space="preserve">三、国内主要网络安全企业动向</w:t>
      </w:r>
    </w:p>
    <w:p>
      <w:pPr>
        <w:spacing w:before="75" w:after="0"/>
      </w:pPr>
      <w:r>
        <w:rPr/>
        <w:t xml:space="preserve">四、国内行业竞争趋势发展分析</w:t>
      </w:r>
    </w:p>
    <w:p>
      <w:pPr>
        <w:spacing w:before="75" w:after="0"/>
      </w:pPr>
      <w:r>
        <w:rPr>
          <w:b w:val="1"/>
          <w:bCs w:val="1"/>
        </w:rPr>
        <w:t xml:space="preserve">第七章 2025年网络安全企业分析</w:t>
      </w:r>
    </w:p>
    <w:p>
      <w:pPr>
        <w:spacing w:before="75" w:after="0"/>
      </w:pPr>
      <w:r>
        <w:rPr/>
        <w:t xml:space="preserve">第一节 奇安信科技集团股份有限公司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深信服科技股份有限公司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启明星辰信息技术集团股份有限公司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绿盟科技集团股份有限公司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天融信科技集团股份有限公司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安恒信息技术股份有限公司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亚信安全科技股份有限公司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山石网科通信技术股份有限公司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360数字安全科技集团有限公司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卫士通信息产业股份有限公司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未来网络安全行业发展预测分析</w:t>
      </w:r>
    </w:p>
    <w:p>
      <w:pPr>
        <w:spacing w:before="75" w:after="0"/>
      </w:pPr>
      <w:r>
        <w:rPr/>
        <w:t xml:space="preserve">第一节 2026-2031年网络安全行业市场预测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2026-2031年中国网络安全行业供需预测</w:t>
      </w:r>
    </w:p>
    <w:p>
      <w:pPr>
        <w:spacing w:before="75" w:after="0"/>
      </w:pPr>
      <w:r>
        <w:rPr/>
        <w:t xml:space="preserve">一、中国网络安全供给预测</w:t>
      </w:r>
    </w:p>
    <w:p>
      <w:pPr>
        <w:spacing w:before="75" w:after="0"/>
      </w:pPr>
      <w:r>
        <w:rPr/>
        <w:t xml:space="preserve">二、中国网络安全需求预测</w:t>
      </w:r>
    </w:p>
    <w:p>
      <w:pPr>
        <w:spacing w:before="75" w:after="0"/>
      </w:pPr>
      <w:r>
        <w:rPr/>
        <w:t xml:space="preserve">三、中国网络安全供需平衡预测</w:t>
      </w:r>
    </w:p>
    <w:p>
      <w:pPr>
        <w:spacing w:before="75" w:after="0"/>
      </w:pPr>
      <w:r>
        <w:rPr/>
        <w:t xml:space="preserve">第三节 2026-2031年网络安全行业发展前景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消费市场对网络安全行业的影响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网络安全行业投资分析与预测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对网络安全行业投资机会与风险分析</w:t>
      </w:r>
    </w:p>
    <w:p>
      <w:pPr>
        <w:spacing w:before="75" w:after="0"/>
      </w:pPr>
      <w:r>
        <w:rPr/>
        <w:t xml:space="preserve">第一节 网络安全行业投资机会分析</w:t>
      </w:r>
    </w:p>
    <w:p>
      <w:pPr>
        <w:spacing w:before="75" w:after="0"/>
      </w:pPr>
      <w:r>
        <w:rPr/>
        <w:t xml:space="preserve">一、网络安全投资项目分析</w:t>
      </w:r>
    </w:p>
    <w:p>
      <w:pPr>
        <w:spacing w:before="75" w:after="0"/>
      </w:pPr>
      <w:r>
        <w:rPr/>
        <w:t xml:space="preserve">二、可以投资的网络安全模式</w:t>
      </w:r>
    </w:p>
    <w:p>
      <w:pPr>
        <w:spacing w:before="75" w:after="0"/>
      </w:pPr>
      <w:r>
        <w:rPr/>
        <w:t xml:space="preserve">三、2025年网络安全投资机会</w:t>
      </w:r>
    </w:p>
    <w:p>
      <w:pPr>
        <w:spacing w:before="75" w:after="0"/>
      </w:pPr>
      <w:r>
        <w:rPr/>
        <w:t xml:space="preserve">四、2025年网络安全投资新方向</w:t>
      </w:r>
    </w:p>
    <w:p>
      <w:pPr>
        <w:spacing w:before="75" w:after="0"/>
      </w:pPr>
      <w:r>
        <w:rPr/>
        <w:t xml:space="preserve">五、2026-2031年网络安全行业投资的建议</w:t>
      </w:r>
    </w:p>
    <w:p>
      <w:pPr>
        <w:spacing w:before="75" w:after="0"/>
      </w:pPr>
      <w:r>
        <w:rPr/>
        <w:t xml:space="preserve">第二节 影响网络安全行业发展的主要因素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网络安全行业投资风险及控制策略分析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网络安全行业研究结论及建议</w:t>
      </w:r>
    </w:p>
    <w:p>
      <w:pPr>
        <w:spacing w:before="75" w:after="0"/>
      </w:pPr>
      <w:r>
        <w:rPr/>
        <w:t xml:space="preserve">第二节 网络安全细分行业研究结论及建议</w:t>
      </w:r>
    </w:p>
    <w:p>
      <w:pPr>
        <w:spacing w:before="75" w:after="0"/>
      </w:pPr>
      <w:r>
        <w:rPr/>
        <w:t xml:space="preserve">第三节 网络安全行业竞争策略总结及建议</w:t>
      </w:r>
    </w:p>
    <w:p>
      <w:pPr>
        <w:spacing w:before="75" w:after="0"/>
      </w:pPr>
      <w:r>
        <w:rPr>
          <w:b w:val="1"/>
          <w:bCs w:val="1"/>
        </w:rPr>
        <w:t xml:space="preserve">图表目录</w:t>
      </w:r>
    </w:p>
    <w:p>
      <w:pPr>
        <w:spacing w:before="75" w:after="0"/>
      </w:pPr>
      <w:r>
        <w:rPr/>
        <w:t xml:space="preserve">图表：网络安全产业链分析</w:t>
      </w:r>
    </w:p>
    <w:p>
      <w:pPr>
        <w:spacing w:before="75" w:after="0"/>
      </w:pPr>
      <w:r>
        <w:rPr/>
        <w:t xml:space="preserve">图表：网络安全行业生命周期</w:t>
      </w:r>
    </w:p>
    <w:p>
      <w:pPr>
        <w:spacing w:before="75" w:after="0"/>
      </w:pPr>
      <w:r>
        <w:rPr/>
        <w:t xml:space="preserve">图表：2023-2025年中国网络安全行业市场规模</w:t>
      </w:r>
    </w:p>
    <w:p>
      <w:pPr>
        <w:spacing w:before="75" w:after="0"/>
      </w:pPr>
      <w:r>
        <w:rPr/>
        <w:t xml:space="preserve">图表：2023-2025年全球网络安全产业市场规模</w:t>
      </w:r>
    </w:p>
    <w:p>
      <w:pPr>
        <w:spacing w:before="75" w:after="0"/>
      </w:pPr>
      <w:r>
        <w:rPr/>
        <w:t xml:space="preserve">图表：2023-2025年网络安全重要数据指标比较</w:t>
      </w:r>
    </w:p>
    <w:p>
      <w:pPr>
        <w:spacing w:before="75" w:after="0"/>
      </w:pPr>
      <w:r>
        <w:rPr/>
        <w:t xml:space="preserve">图表：2023-2025年中国网络安全行业利润情况分析</w:t>
      </w:r>
    </w:p>
    <w:p>
      <w:pPr>
        <w:spacing w:before="75" w:after="0"/>
      </w:pPr>
      <w:r>
        <w:rPr/>
        <w:t xml:space="preserve">图表：2023-2025年中国网络安全行业资产情况分析</w:t>
      </w:r>
    </w:p>
    <w:p>
      <w:pPr>
        <w:spacing w:before="75" w:after="0"/>
      </w:pPr>
      <w:r>
        <w:rPr/>
        <w:t xml:space="preserve">图表：2023-2025年中国网络安全竞争力分析</w:t>
      </w:r>
    </w:p>
    <w:p>
      <w:pPr>
        <w:spacing w:before="75" w:after="0"/>
      </w:pPr>
      <w:r>
        <w:rPr/>
        <w:t xml:space="preserve">图表：2026-2031年中国网络安全市场前景预测</w:t>
      </w:r>
    </w:p>
    <w:p>
      <w:pPr>
        <w:spacing w:before="75" w:after="0"/>
      </w:pPr>
      <w:r>
        <w:rPr/>
        <w:t xml:space="preserve">图表：2026-2031年中国网络安全发展前景预测</w:t>
      </w:r>
    </w:p>
    <w:p>
      <w:pPr>
        <w:spacing w:before="75" w:after="0"/>
      </w:pPr>
      <w:r>
        <w:rPr/>
        <w:t xml:space="preserve">图表：2023-2025年网络安全行业销售成本分析</w:t>
      </w:r>
    </w:p>
    <w:p>
      <w:pPr>
        <w:spacing w:before="75" w:after="0"/>
      </w:pPr>
      <w:r>
        <w:rPr/>
        <w:t xml:space="preserve">图表：2023-2025年网络安全行业销售费用分析</w:t>
      </w:r>
    </w:p>
    <w:p>
      <w:pPr>
        <w:spacing w:before="75" w:after="0"/>
      </w:pPr>
      <w:r>
        <w:rPr/>
        <w:t xml:space="preserve">图表：2023-2025年网络安全行业管理费用分析</w:t>
      </w:r>
    </w:p>
    <w:p>
      <w:pPr>
        <w:spacing w:before="75" w:after="0"/>
      </w:pPr>
      <w:r>
        <w:rPr/>
        <w:t xml:space="preserve">图表：2023-2025年网络安全行业财务费用分析</w:t>
      </w:r>
    </w:p>
    <w:p>
      <w:pPr>
        <w:spacing w:before="75" w:after="0"/>
      </w:pPr>
      <w:r>
        <w:rPr/>
        <w:t xml:space="preserve">图表：2023-2025年网络安全行业成本费用利润率分析</w:t>
      </w:r>
    </w:p>
    <w:p>
      <w:pPr>
        <w:spacing w:before="75" w:after="0"/>
      </w:pPr>
      <w:r>
        <w:rPr/>
        <w:t xml:space="preserve">图表：2021-2026年网络安全行业总资产利润率分析</w:t>
      </w:r>
    </w:p>
    <w:p>
      <w:pPr>
        <w:spacing w:before="75" w:after="0"/>
      </w:pPr>
      <w:r>
        <w:rPr/>
        <w:t xml:space="preserve">图表：2023-2025年网络安全行业资产分析</w:t>
      </w:r>
    </w:p>
    <w:p>
      <w:pPr>
        <w:spacing w:before="75" w:after="0"/>
      </w:pPr>
      <w:r>
        <w:rPr/>
        <w:t xml:space="preserve">图表：2023-2025年网络安全行业负债分析</w:t>
      </w:r>
    </w:p>
    <w:p>
      <w:pPr>
        <w:spacing w:before="75" w:after="0"/>
      </w:pPr>
      <w:r>
        <w:rPr/>
        <w:t xml:space="preserve">图表：2021-2025年网络安全行业偿债能力分析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图表：2026-2031年网络安全行业发展规模预测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中国网络安全行业市场深度调研与投资发展研究报告(2026-2031版)</dc:title>
  <dc:description>中国网络安全行业市场深度调研与投资发展研究报告(2026-2031版)</dc:description>
  <dc:subject>中国网络安全行业市场深度调研与投资发展研究报告(2026-2031版)</dc:subject>
  <cp:keywords>研究报告</cp:keywords>
  <cp:category>研究报告</cp:category>
  <cp:lastModifiedBy>北京中道泰和信息咨询有限公司</cp:lastModifiedBy>
  <dcterms:created xsi:type="dcterms:W3CDTF">2026-04-08T18:17:32+08:00</dcterms:created>
  <dcterms:modified xsi:type="dcterms:W3CDTF">2026-04-08T18:17:32+08:00</dcterms:modified>
</cp:coreProperties>
</file>

<file path=docProps/custom.xml><?xml version="1.0" encoding="utf-8"?>
<Properties xmlns="http://schemas.openxmlformats.org/officeDocument/2006/custom-properties" xmlns:vt="http://schemas.openxmlformats.org/officeDocument/2006/docPropsVTypes"/>
</file>