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中国汽车新材料行业市场深度调研与投资战略研究报告(2026-2031版)</w:t>
      </w:r>
    </w:p>
    <w:p>
      <w:pPr>
        <w:spacing w:after="150"/>
      </w:pPr>
      <w:r>
        <w:rPr>
          <w:b w:val="1"/>
          <w:bCs w:val="1"/>
        </w:rPr>
        <w:t xml:space="preserve">报告简介</w:t>
      </w:r>
    </w:p>
    <w:p>
      <w:pPr>
        <w:spacing w:after="150"/>
      </w:pPr>
      <w:r>
        <w:rPr/>
        <w:t xml:space="preserve">当前，中国汽车新材料行业正处于技术快速迭代和市场快速扩张的阶段。一方面，高强度钢、铝合金和碳纤维等轻量化材料的应用不断深化，推动了汽车的轻量化发展，显著提升了车辆的加速性能、操控稳定性和续航里程。另一方面，电池材料的创新，如硅基负极、富锂锰基正极以及固态电池材料的研发和应用，为新能源汽车的续航能力和安全性提供了有力保障。同时，智能材料如4D打印形状记忆合金、自修复涂层和电致变色玻璃等也开始进入商业化阶段，为汽车的智能化发展提供了新的可能性。</w:t>
      </w:r>
    </w:p>
    <w:p>
      <w:pPr>
        <w:spacing w:after="150"/>
      </w:pPr>
      <w:r>
        <w:rPr/>
        <w:t xml:space="preserve">展望2026-2031年，中国汽车新材料行业将面临更广阔的发展前景。随着新能源汽车市场的持续增长，对高性能电池材料、轻量化材料和智能材料的需求将进一步增加。此外，随着环保政策的不断收紧，生物基材料、可回收材料等可持续材料的应用也将得到更广泛的推广。在技术层面，材料性能与制造工艺的深度融合将催生“材料 - 工艺 - 场景”协同创新模式，推动汽车新材料行业向系统化、智能化方向发展。同时，随着循环经济理念的深入人心，材料闭环回收体系的建立将成为行业发展的新趋势。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新材料行业研究单位等公布和提供的大量资料。报告对我国汽车新材料行业的供需状况、发展现状、子行业发展变化等进行了分析，重点分析了国内外汽车新材料行业的发展现状、如何面对行业的发展挑战、行业的发展建议、行业竞争力，以及行业的投资分析和趋势预测等等。报告还综合了汽车新材料行业的整体发展动态，对行业在产品方面提供了参考建议和具体解决办法。报告对于汽车新材料产品生产企业、经销商、行业管理部门以及拟进入该行业的投资者具有重要的参考价值，对于研究我国汽车新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汽车新材料行业发展概述</w:t>
      </w:r>
    </w:p>
    <w:p>
      <w:pPr>
        <w:spacing w:before="75" w:after="0"/>
      </w:pPr>
      <w:r>
        <w:rPr/>
        <w:t xml:space="preserve">第一节 汽车新材料的概念</w:t>
      </w:r>
    </w:p>
    <w:p>
      <w:pPr>
        <w:spacing w:before="75" w:after="0"/>
      </w:pPr>
      <w:r>
        <w:rPr/>
        <w:t xml:space="preserve">一、汽车新材料的特点</w:t>
      </w:r>
    </w:p>
    <w:p>
      <w:pPr>
        <w:spacing w:before="75" w:after="0"/>
      </w:pPr>
      <w:r>
        <w:rPr/>
        <w:t xml:space="preserve">二、汽车新材料的分类</w:t>
      </w:r>
    </w:p>
    <w:p>
      <w:pPr>
        <w:spacing w:before="75" w:after="0"/>
      </w:pPr>
      <w:r>
        <w:rPr/>
        <w:t xml:space="preserve">第二节 汽车新材料行业发展成熟度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汽车新材料市场特征分析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全球汽车新材料行业发展分析</w:t>
      </w:r>
    </w:p>
    <w:p>
      <w:pPr>
        <w:spacing w:before="75" w:after="0"/>
      </w:pPr>
      <w:r>
        <w:rPr/>
        <w:t xml:space="preserve">第一节 全球汽车新材料行业发展分析</w:t>
      </w:r>
    </w:p>
    <w:p>
      <w:pPr>
        <w:spacing w:before="75" w:after="0"/>
      </w:pPr>
      <w:r>
        <w:rPr/>
        <w:t xml:space="preserve">一、2021-2026年世界汽车新材料行业发展分析</w:t>
      </w:r>
    </w:p>
    <w:p>
      <w:pPr>
        <w:spacing w:before="75" w:after="0"/>
      </w:pPr>
      <w:r>
        <w:rPr/>
        <w:t xml:space="preserve">二、2021-2026年世界汽车新材料行业发展分析</w:t>
      </w:r>
    </w:p>
    <w:p>
      <w:pPr>
        <w:spacing w:before="75" w:after="0"/>
      </w:pPr>
      <w:r>
        <w:rPr/>
        <w:t xml:space="preserve">三、2025年世界汽车新材料行业发展分析</w:t>
      </w:r>
    </w:p>
    <w:p>
      <w:pPr>
        <w:spacing w:before="75" w:after="0"/>
      </w:pPr>
      <w:r>
        <w:rPr/>
        <w:t xml:space="preserve">第二节 全球汽车新材料市场分析</w:t>
      </w:r>
    </w:p>
    <w:p>
      <w:pPr>
        <w:spacing w:before="75" w:after="0"/>
      </w:pPr>
      <w:r>
        <w:rPr/>
        <w:t xml:space="preserve">一、2025年全球汽车新材料需求分析</w:t>
      </w:r>
    </w:p>
    <w:p>
      <w:pPr>
        <w:spacing w:before="75" w:after="0"/>
      </w:pPr>
      <w:r>
        <w:rPr/>
        <w:t xml:space="preserve">二、2025年欧美汽车新材料需求分析</w:t>
      </w:r>
    </w:p>
    <w:p>
      <w:pPr>
        <w:spacing w:before="75" w:after="0"/>
      </w:pPr>
      <w:r>
        <w:rPr/>
        <w:t xml:space="preserve">三、2025年中外汽车新材料市场对比</w:t>
      </w:r>
    </w:p>
    <w:p>
      <w:pPr>
        <w:spacing w:before="75" w:after="0"/>
      </w:pPr>
      <w:r>
        <w:rPr/>
        <w:t xml:space="preserve">第三节 2023-2025年主要国家或地区汽车新材料行业发展分析</w:t>
      </w:r>
    </w:p>
    <w:p>
      <w:pPr>
        <w:spacing w:before="75" w:after="0"/>
      </w:pPr>
      <w:r>
        <w:rPr/>
        <w:t xml:space="preserve">一、2023-2025年美国汽车新材料行业分析</w:t>
      </w:r>
    </w:p>
    <w:p>
      <w:pPr>
        <w:spacing w:before="75" w:after="0"/>
      </w:pPr>
      <w:r>
        <w:rPr/>
        <w:t xml:space="preserve">二、2023-2025年日本汽车新材料行业分析</w:t>
      </w:r>
    </w:p>
    <w:p>
      <w:pPr>
        <w:spacing w:before="75" w:after="0"/>
      </w:pPr>
      <w:r>
        <w:rPr/>
        <w:t xml:space="preserve">三、2023-2025年欧洲汽车新材料行业分析</w:t>
      </w:r>
    </w:p>
    <w:p>
      <w:pPr>
        <w:spacing w:before="75" w:after="0"/>
      </w:pPr>
      <w:r>
        <w:rPr>
          <w:b w:val="1"/>
          <w:bCs w:val="1"/>
        </w:rPr>
        <w:t xml:space="preserve">第三章 我国汽车新材料行业发展分析</w:t>
      </w:r>
    </w:p>
    <w:p>
      <w:pPr>
        <w:spacing w:before="75" w:after="0"/>
      </w:pPr>
      <w:r>
        <w:rPr/>
        <w:t xml:space="preserve">第一节 中国汽车新材料行业发展状况</w:t>
      </w:r>
    </w:p>
    <w:p>
      <w:pPr>
        <w:spacing w:before="75" w:after="0"/>
      </w:pPr>
      <w:r>
        <w:rPr/>
        <w:t xml:space="preserve">一、2025年汽车新材料行业发展状况分析</w:t>
      </w:r>
    </w:p>
    <w:p>
      <w:pPr>
        <w:spacing w:before="75" w:after="0"/>
      </w:pPr>
      <w:r>
        <w:rPr/>
        <w:t xml:space="preserve">二、2025年中国汽车新材料行业发展动态</w:t>
      </w:r>
    </w:p>
    <w:p>
      <w:pPr>
        <w:spacing w:before="75" w:after="0"/>
      </w:pPr>
      <w:r>
        <w:rPr/>
        <w:t xml:space="preserve">三、2025年汽车新材料行业经营业绩分析</w:t>
      </w:r>
    </w:p>
    <w:p>
      <w:pPr>
        <w:spacing w:before="75" w:after="0"/>
      </w:pPr>
      <w:r>
        <w:rPr/>
        <w:t xml:space="preserve">四、2025年我国汽车新材料行业发展热点</w:t>
      </w:r>
    </w:p>
    <w:p>
      <w:pPr>
        <w:spacing w:before="75" w:after="0"/>
      </w:pPr>
      <w:r>
        <w:rPr/>
        <w:t xml:space="preserve">第二节 中国汽车新材料市场供需状况</w:t>
      </w:r>
    </w:p>
    <w:p>
      <w:pPr>
        <w:spacing w:before="75" w:after="0"/>
      </w:pPr>
      <w:r>
        <w:rPr/>
        <w:t xml:space="preserve">一、2025年中国汽车新材料行业供给能力</w:t>
      </w:r>
    </w:p>
    <w:p>
      <w:pPr>
        <w:spacing w:before="75" w:after="0"/>
      </w:pPr>
      <w:r>
        <w:rPr/>
        <w:t xml:space="preserve">二、2025年中国汽车新材料市场供给分析</w:t>
      </w:r>
    </w:p>
    <w:p>
      <w:pPr>
        <w:spacing w:before="75" w:after="0"/>
      </w:pPr>
      <w:r>
        <w:rPr/>
        <w:t xml:space="preserve">三、2025年中国汽车新材料市场需求分析</w:t>
      </w:r>
    </w:p>
    <w:p>
      <w:pPr>
        <w:spacing w:before="75" w:after="0"/>
      </w:pPr>
      <w:r>
        <w:rPr/>
        <w:t xml:space="preserve">第三节 2023-2025年我国汽车新材料市场分析</w:t>
      </w:r>
    </w:p>
    <w:p>
      <w:pPr>
        <w:spacing w:before="75" w:after="0"/>
      </w:pPr>
      <w:r>
        <w:rPr/>
        <w:t xml:space="preserve">一、2021-2026年汽车新材料市场分析</w:t>
      </w:r>
    </w:p>
    <w:p>
      <w:pPr>
        <w:spacing w:before="75" w:after="0"/>
      </w:pPr>
      <w:r>
        <w:rPr/>
        <w:t xml:space="preserve">二、2025年汽车新材料市场分析</w:t>
      </w:r>
    </w:p>
    <w:p>
      <w:pPr>
        <w:spacing w:before="75" w:after="0"/>
      </w:pPr>
      <w:r>
        <w:rPr>
          <w:b w:val="1"/>
          <w:bCs w:val="1"/>
        </w:rPr>
        <w:t xml:space="preserve">第四章 汽车新材料行业竞争格局分析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汽车新材料行业主要企业竞争力分析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2023-2025年汽车新材料行业竞争格局分析</w:t>
      </w:r>
    </w:p>
    <w:p>
      <w:pPr>
        <w:spacing w:before="75" w:after="0"/>
      </w:pPr>
      <w:r>
        <w:rPr/>
        <w:t xml:space="preserve">一、2025年汽车新材料行业竞争分析</w:t>
      </w:r>
    </w:p>
    <w:p>
      <w:pPr>
        <w:spacing w:before="75" w:after="0"/>
      </w:pPr>
      <w:r>
        <w:rPr/>
        <w:t xml:space="preserve">二、2025年中外汽车新材料产品竞争分析</w:t>
      </w:r>
    </w:p>
    <w:p>
      <w:pPr>
        <w:spacing w:before="75" w:after="0"/>
      </w:pPr>
      <w:r>
        <w:rPr/>
        <w:t xml:space="preserve">三、2023-2025年国内外汽车新材料竞争分析</w:t>
      </w:r>
    </w:p>
    <w:p>
      <w:pPr>
        <w:spacing w:before="75" w:after="0"/>
      </w:pPr>
      <w:r>
        <w:rPr/>
        <w:t xml:space="preserve">四、2023-2025年我国汽车新材料市场竞争分析</w:t>
      </w:r>
    </w:p>
    <w:p>
      <w:pPr>
        <w:spacing w:before="75" w:after="0"/>
      </w:pPr>
      <w:r>
        <w:rPr/>
        <w:t xml:space="preserve">五、2026-2031年国内主要汽车新材料企业动向</w:t>
      </w:r>
    </w:p>
    <w:p>
      <w:pPr>
        <w:spacing w:before="75" w:after="0"/>
      </w:pPr>
      <w:r>
        <w:rPr>
          <w:b w:val="1"/>
          <w:bCs w:val="1"/>
        </w:rPr>
        <w:t xml:space="preserve">第五章 汽车新材料企业竞争策略分析</w:t>
      </w:r>
    </w:p>
    <w:p>
      <w:pPr>
        <w:spacing w:before="75" w:after="0"/>
      </w:pPr>
      <w:r>
        <w:rPr/>
        <w:t xml:space="preserve">第一节 汽车新材料市场竞争策略分析</w:t>
      </w:r>
    </w:p>
    <w:p>
      <w:pPr>
        <w:spacing w:before="75" w:after="0"/>
      </w:pPr>
      <w:r>
        <w:rPr/>
        <w:t xml:space="preserve">一、2025年汽车新材料市场增长潜力分析</w:t>
      </w:r>
    </w:p>
    <w:p>
      <w:pPr>
        <w:spacing w:before="75" w:after="0"/>
      </w:pPr>
      <w:r>
        <w:rPr/>
        <w:t xml:space="preserve">二、现有汽车新材料行业竞争策略分析</w:t>
      </w:r>
    </w:p>
    <w:p>
      <w:pPr>
        <w:spacing w:before="75" w:after="0"/>
      </w:pPr>
      <w:r>
        <w:rPr/>
        <w:t xml:space="preserve">第二节 汽车新材料企业竞争策略分析</w:t>
      </w:r>
    </w:p>
    <w:p>
      <w:pPr>
        <w:spacing w:before="75" w:after="0"/>
      </w:pPr>
      <w:r>
        <w:rPr/>
        <w:t xml:space="preserve">一、2026-2031年我国汽车新材料市场竞争趋势</w:t>
      </w:r>
    </w:p>
    <w:p>
      <w:pPr>
        <w:spacing w:before="75" w:after="0"/>
      </w:pPr>
      <w:r>
        <w:rPr/>
        <w:t xml:space="preserve">二、2026-2031年汽车新材料行业竞争格局展望</w:t>
      </w:r>
    </w:p>
    <w:p>
      <w:pPr>
        <w:spacing w:before="75" w:after="0"/>
      </w:pPr>
      <w:r>
        <w:rPr/>
        <w:t xml:space="preserve">三、2026-2031年汽车新材料行业竞争策略分析</w:t>
      </w:r>
    </w:p>
    <w:p>
      <w:pPr>
        <w:spacing w:before="75" w:after="0"/>
      </w:pPr>
      <w:r>
        <w:rPr>
          <w:b w:val="1"/>
          <w:bCs w:val="1"/>
        </w:rPr>
        <w:t xml:space="preserve">第六章 主要汽车新材料企业竞争分析</w:t>
      </w:r>
    </w:p>
    <w:p>
      <w:pPr>
        <w:spacing w:before="75" w:after="0"/>
      </w:pPr>
      <w:r>
        <w:rPr/>
        <w:t xml:space="preserve">第一节 诺贝丽斯</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海德鲁铝业</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日本东丽</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优美科</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欧文斯科宁</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旭化成</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科思创</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杜邦</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中国宝武钢铁</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巴斯夫</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汽车新材料行业发展趋势分析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2025年汽车新材料行业发展趋势分析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2026-2031年中国汽车新材料市场趋势分析</w:t>
      </w:r>
    </w:p>
    <w:p>
      <w:pPr>
        <w:spacing w:before="75" w:after="0"/>
      </w:pPr>
      <w:r>
        <w:rPr/>
        <w:t xml:space="preserve">一、2021-2026年汽车新材料市场趋势总结</w:t>
      </w:r>
    </w:p>
    <w:p>
      <w:pPr>
        <w:spacing w:before="75" w:after="0"/>
      </w:pPr>
      <w:r>
        <w:rPr/>
        <w:t xml:space="preserve">二、2026-2031年汽车新材料发展趋势分析</w:t>
      </w:r>
    </w:p>
    <w:p>
      <w:pPr>
        <w:spacing w:before="75" w:after="0"/>
      </w:pPr>
      <w:r>
        <w:rPr/>
        <w:t xml:space="preserve">三、2026-2031年汽车新材料市场发展空间</w:t>
      </w:r>
    </w:p>
    <w:p>
      <w:pPr>
        <w:spacing w:before="75" w:after="0"/>
      </w:pPr>
      <w:r>
        <w:rPr/>
        <w:t xml:space="preserve">四、2026-2031年汽车新材料产业政策趋向</w:t>
      </w:r>
    </w:p>
    <w:p>
      <w:pPr>
        <w:spacing w:before="75" w:after="0"/>
      </w:pPr>
      <w:r>
        <w:rPr>
          <w:b w:val="1"/>
          <w:bCs w:val="1"/>
        </w:rPr>
        <w:t xml:space="preserve">第八章 未来汽车新材料行业发展预测</w:t>
      </w:r>
    </w:p>
    <w:p>
      <w:pPr>
        <w:spacing w:before="75" w:after="0"/>
      </w:pPr>
      <w:r>
        <w:rPr/>
        <w:t xml:space="preserve">第一节 未来汽车新材料需求与市场预测</w:t>
      </w:r>
    </w:p>
    <w:p>
      <w:pPr>
        <w:spacing w:before="75" w:after="0"/>
      </w:pPr>
      <w:r>
        <w:rPr/>
        <w:t xml:space="preserve">一、2026-2031年汽车新材料市场规模预测</w:t>
      </w:r>
    </w:p>
    <w:p>
      <w:pPr>
        <w:spacing w:before="75" w:after="0"/>
      </w:pPr>
      <w:r>
        <w:rPr/>
        <w:t xml:space="preserve">二、2026-2031年汽车新材料行业总资产预测</w:t>
      </w:r>
    </w:p>
    <w:p>
      <w:pPr>
        <w:spacing w:before="75" w:after="0"/>
      </w:pPr>
      <w:r>
        <w:rPr/>
        <w:t xml:space="preserve">第二节 2026-2031年中国汽车新材料行业供需预测</w:t>
      </w:r>
    </w:p>
    <w:p>
      <w:pPr>
        <w:spacing w:before="75" w:after="0"/>
      </w:pPr>
      <w:r>
        <w:rPr/>
        <w:t xml:space="preserve">一、2026-2031年中国汽车新材料供给预测</w:t>
      </w:r>
    </w:p>
    <w:p>
      <w:pPr>
        <w:spacing w:before="75" w:after="0"/>
      </w:pPr>
      <w:r>
        <w:rPr/>
        <w:t xml:space="preserve">二、2026-2031年中国汽车新材料需求预测</w:t>
      </w:r>
    </w:p>
    <w:p>
      <w:pPr>
        <w:spacing w:before="75" w:after="0"/>
      </w:pPr>
      <w:r>
        <w:rPr/>
        <w:t xml:space="preserve">三、2026-2031年中国汽车新材料供需平衡预测</w:t>
      </w:r>
    </w:p>
    <w:p>
      <w:pPr>
        <w:spacing w:before="75" w:after="0"/>
      </w:pPr>
      <w:r>
        <w:rPr>
          <w:b w:val="1"/>
          <w:bCs w:val="1"/>
        </w:rPr>
        <w:t xml:space="preserve">第九章 2021-2026年汽车新材料行业投资现状分析</w:t>
      </w:r>
    </w:p>
    <w:p>
      <w:pPr>
        <w:spacing w:before="75" w:after="0"/>
      </w:pPr>
      <w:r>
        <w:rPr/>
        <w:t xml:space="preserve">第一节 2021-2026年汽车新材料行业投资情况分析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2025年汽车新材料行业投资情况分析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汽车新材料行业投资环境分析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一、2025年汽车新材料行业政策环境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汽车新材料行业投资机会与风险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汽车新材料行业投资效益分析</w:t>
      </w:r>
    </w:p>
    <w:p>
      <w:pPr>
        <w:spacing w:before="75" w:after="0"/>
      </w:pPr>
      <w:r>
        <w:rPr/>
        <w:t xml:space="preserve">一、2023-2025年汽车新材料行业投资状况分析</w:t>
      </w:r>
    </w:p>
    <w:p>
      <w:pPr>
        <w:spacing w:before="75" w:after="0"/>
      </w:pPr>
      <w:r>
        <w:rPr/>
        <w:t xml:space="preserve">二、2026-2031年汽车新材料行业投资效益分析</w:t>
      </w:r>
    </w:p>
    <w:p>
      <w:pPr>
        <w:spacing w:before="75" w:after="0"/>
      </w:pPr>
      <w:r>
        <w:rPr/>
        <w:t xml:space="preserve">三、2026-2031年汽车新材料行业投资趋势预测</w:t>
      </w:r>
    </w:p>
    <w:p>
      <w:pPr>
        <w:spacing w:before="75" w:after="0"/>
      </w:pPr>
      <w:r>
        <w:rPr/>
        <w:t xml:space="preserve">四、2026-2031年汽车新材料行业的投资方向</w:t>
      </w:r>
    </w:p>
    <w:p>
      <w:pPr>
        <w:spacing w:before="75" w:after="0"/>
      </w:pPr>
      <w:r>
        <w:rPr/>
        <w:t xml:space="preserve">五、2026-2031年汽车新材料行业投资的建议</w:t>
      </w:r>
    </w:p>
    <w:p>
      <w:pPr>
        <w:spacing w:before="75" w:after="0"/>
      </w:pPr>
      <w:r>
        <w:rPr/>
        <w:t xml:space="preserve">六、新进入者应注意的障碍因素分析</w:t>
      </w:r>
    </w:p>
    <w:p>
      <w:pPr>
        <w:spacing w:before="75" w:after="0"/>
      </w:pPr>
      <w:r>
        <w:rPr/>
        <w:t xml:space="preserve">第三节 影响汽车新材料行业发展的主要因素</w:t>
      </w:r>
    </w:p>
    <w:p>
      <w:pPr>
        <w:spacing w:before="75" w:after="0"/>
      </w:pPr>
      <w:r>
        <w:rPr/>
        <w:t xml:space="preserve">一、2026-2031年影响汽车新材料行业运行的有利因素分析</w:t>
      </w:r>
    </w:p>
    <w:p>
      <w:pPr>
        <w:spacing w:before="75" w:after="0"/>
      </w:pPr>
      <w:r>
        <w:rPr/>
        <w:t xml:space="preserve">二、2026-2031年影响汽车新材料行业运行的稳定因素分析</w:t>
      </w:r>
    </w:p>
    <w:p>
      <w:pPr>
        <w:spacing w:before="75" w:after="0"/>
      </w:pPr>
      <w:r>
        <w:rPr/>
        <w:t xml:space="preserve">三、2026-2031年影响汽车新材料行业运行的不利因素分析</w:t>
      </w:r>
    </w:p>
    <w:p>
      <w:pPr>
        <w:spacing w:before="75" w:after="0"/>
      </w:pPr>
      <w:r>
        <w:rPr/>
        <w:t xml:space="preserve">四、2026-2031年我国汽车新材料行业发展面临的挑战分析</w:t>
      </w:r>
    </w:p>
    <w:p>
      <w:pPr>
        <w:spacing w:before="75" w:after="0"/>
      </w:pPr>
      <w:r>
        <w:rPr/>
        <w:t xml:space="preserve">五、2026-2031年我国汽车新材料行业发展面临的机遇分析</w:t>
      </w:r>
    </w:p>
    <w:p>
      <w:pPr>
        <w:spacing w:before="75" w:after="0"/>
      </w:pPr>
      <w:r>
        <w:rPr/>
        <w:t xml:space="preserve">第四节 汽车新材料行业投资风险及控制策略分析</w:t>
      </w:r>
    </w:p>
    <w:p>
      <w:pPr>
        <w:spacing w:before="75" w:after="0"/>
      </w:pPr>
      <w:r>
        <w:rPr/>
        <w:t xml:space="preserve">一、2026-2031年汽车新材料行业市场风险及控制策略</w:t>
      </w:r>
    </w:p>
    <w:p>
      <w:pPr>
        <w:spacing w:before="75" w:after="0"/>
      </w:pPr>
      <w:r>
        <w:rPr/>
        <w:t xml:space="preserve">二、2026-2031年汽车新材料行业政策风险及控制策略</w:t>
      </w:r>
    </w:p>
    <w:p>
      <w:pPr>
        <w:spacing w:before="75" w:after="0"/>
      </w:pPr>
      <w:r>
        <w:rPr/>
        <w:t xml:space="preserve">三、2026-2031年汽车新材料行业经营风险及控制策略</w:t>
      </w:r>
    </w:p>
    <w:p>
      <w:pPr>
        <w:spacing w:before="75" w:after="0"/>
      </w:pPr>
      <w:r>
        <w:rPr/>
        <w:t xml:space="preserve">四、2026-2031年汽车新材料行业技术风险及控制策略</w:t>
      </w:r>
    </w:p>
    <w:p>
      <w:pPr>
        <w:spacing w:before="75" w:after="0"/>
      </w:pPr>
      <w:r>
        <w:rPr/>
        <w:t xml:space="preserve">五、2026-2031年汽车新材料同业竞争风险及控制策略</w:t>
      </w:r>
    </w:p>
    <w:p>
      <w:pPr>
        <w:spacing w:before="75" w:after="0"/>
      </w:pPr>
      <w:r>
        <w:rPr/>
        <w:t xml:space="preserve">六、2026-2031年汽车新材料行业其他风险及控制策略</w:t>
      </w:r>
    </w:p>
    <w:p>
      <w:pPr>
        <w:spacing w:before="75" w:after="0"/>
      </w:pPr>
      <w:r>
        <w:rPr>
          <w:b w:val="1"/>
          <w:bCs w:val="1"/>
        </w:rPr>
        <w:t xml:space="preserve">第十二章 汽车新材料行业投资战略研究</w:t>
      </w:r>
    </w:p>
    <w:p>
      <w:pPr>
        <w:spacing w:before="75" w:after="0"/>
      </w:pPr>
      <w:r>
        <w:rPr/>
        <w:t xml:space="preserve">第一节 汽车新材料行业发展战略研究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汽车新材料行业投资战略研究</w:t>
      </w:r>
    </w:p>
    <w:p>
      <w:pPr>
        <w:spacing w:before="75" w:after="0"/>
      </w:pPr>
      <w:r>
        <w:rPr/>
        <w:t xml:space="preserve">一、2021-2026年汽车新材料行业投资战略研究</w:t>
      </w:r>
    </w:p>
    <w:p>
      <w:pPr>
        <w:spacing w:before="75" w:after="0"/>
      </w:pPr>
      <w:r>
        <w:rPr/>
        <w:t xml:space="preserve">二、2025年汽车新材料行业投资战略研究</w:t>
      </w:r>
    </w:p>
    <w:p>
      <w:pPr>
        <w:spacing w:before="75" w:after="0"/>
      </w:pPr>
      <w:r>
        <w:rPr/>
        <w:t xml:space="preserve">三、2026-2031年汽车新材料行业投资形势</w:t>
      </w:r>
    </w:p>
    <w:p>
      <w:pPr>
        <w:spacing w:before="75" w:after="0"/>
      </w:pPr>
      <w:r>
        <w:rPr/>
        <w:t xml:space="preserve">四、2026-2031年汽车新材料行业投资战略</w:t>
      </w:r>
    </w:p>
    <w:p>
      <w:pPr>
        <w:spacing w:before="75" w:after="0"/>
      </w:pPr>
      <w:r>
        <w:rPr>
          <w:b w:val="1"/>
          <w:bCs w:val="1"/>
        </w:rPr>
        <w:t xml:space="preserve">图表目录</w:t>
      </w:r>
    </w:p>
    <w:p>
      <w:pPr>
        <w:spacing w:before="75" w:after="0"/>
      </w:pPr>
      <w:r>
        <w:rPr/>
        <w:t xml:space="preserve">图表：汽车新材料产业链分析</w:t>
      </w:r>
    </w:p>
    <w:p>
      <w:pPr>
        <w:spacing w:before="75" w:after="0"/>
      </w:pPr>
      <w:r>
        <w:rPr/>
        <w:t xml:space="preserve">图表：国际汽车新材料市场规模</w:t>
      </w:r>
    </w:p>
    <w:p>
      <w:pPr>
        <w:spacing w:before="75" w:after="0"/>
      </w:pPr>
      <w:r>
        <w:rPr/>
        <w:t xml:space="preserve">图表：国际汽车新材料生命周期</w:t>
      </w:r>
    </w:p>
    <w:p>
      <w:pPr>
        <w:spacing w:before="75" w:after="0"/>
      </w:pPr>
      <w:r>
        <w:rPr/>
        <w:t xml:space="preserve">图表：2023-2025年中国汽车新材料竞争力分析</w:t>
      </w:r>
    </w:p>
    <w:p>
      <w:pPr>
        <w:spacing w:before="75" w:after="0"/>
      </w:pPr>
      <w:r>
        <w:rPr/>
        <w:t xml:space="preserve">图表：2023-2025年中国汽车新材料行业市场规模</w:t>
      </w:r>
    </w:p>
    <w:p>
      <w:pPr>
        <w:spacing w:before="75" w:after="0"/>
      </w:pPr>
      <w:r>
        <w:rPr/>
        <w:t xml:space="preserve">图表：2023-2025年全球汽车新材料产业市场规模</w:t>
      </w:r>
    </w:p>
    <w:p>
      <w:pPr>
        <w:spacing w:before="75" w:after="0"/>
      </w:pPr>
      <w:r>
        <w:rPr/>
        <w:t xml:space="preserve">图表：2023-2025年汽车新材料重要数据指标比较</w:t>
      </w:r>
    </w:p>
    <w:p>
      <w:pPr>
        <w:spacing w:before="75" w:after="0"/>
      </w:pPr>
      <w:r>
        <w:rPr/>
        <w:t xml:space="preserve">图表：2023-2025年中国汽车新材料行业销售情况分析</w:t>
      </w:r>
    </w:p>
    <w:p>
      <w:pPr>
        <w:spacing w:before="75" w:after="0"/>
      </w:pPr>
      <w:r>
        <w:rPr/>
        <w:t xml:space="preserve">图表：2023-2025年中国汽车新材料行业利润情况分析</w:t>
      </w:r>
    </w:p>
    <w:p>
      <w:pPr>
        <w:spacing w:before="75" w:after="0"/>
      </w:pPr>
      <w:r>
        <w:rPr/>
        <w:t xml:space="preserve">图表：2023-2025年中国汽车新材料行业资产情况分析</w:t>
      </w:r>
    </w:p>
    <w:p>
      <w:pPr>
        <w:spacing w:before="75" w:after="0"/>
      </w:pPr>
      <w:r>
        <w:rPr/>
        <w:t xml:space="preserve">图表：2026-2031年中国汽车新材料市场前景预测</w:t>
      </w:r>
    </w:p>
    <w:p>
      <w:pPr>
        <w:spacing w:before="75" w:after="0"/>
      </w:pPr>
      <w:r>
        <w:rPr/>
        <w:t xml:space="preserve">图表：2026-2031年中国汽车新材料发展前景预测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本文地址：https://www.51baogao.cn/baogao/20250828/2984498.shtml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8/298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中国汽车新材料行业市场深度调研与投资战略研究报告(2026-2031版)</dc:title>
  <dc:description>中国汽车新材料行业市场深度调研与投资战略研究报告(2026-2031版)</dc:description>
  <dc:subject>中国汽车新材料行业市场深度调研与投资战略研究报告(2026-2031版)</dc:subject>
  <cp:keywords>研究报告</cp:keywords>
  <cp:category>研究报告</cp:category>
  <cp:lastModifiedBy>北京中道泰和信息咨询有限公司</cp:lastModifiedBy>
  <dcterms:created xsi:type="dcterms:W3CDTF">2026-04-08T18:17:37+08:00</dcterms:created>
  <dcterms:modified xsi:type="dcterms:W3CDTF">2026-04-08T18:17:37+08:00</dcterms:modified>
</cp:coreProperties>
</file>

<file path=docProps/custom.xml><?xml version="1.0" encoding="utf-8"?>
<Properties xmlns="http://schemas.openxmlformats.org/officeDocument/2006/custom-properties" xmlns:vt="http://schemas.openxmlformats.org/officeDocument/2006/docPropsVTypes"/>
</file>