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中国婚庆数字服务行业市场深度调研及典型案例与前景展望研究报告(2026-2031版)</w:t>
      </w:r>
    </w:p>
    <w:p>
      <w:pPr>
        <w:spacing w:after="150"/>
      </w:pPr>
      <w:r>
        <w:rPr>
          <w:b w:val="1"/>
          <w:bCs w:val="1"/>
        </w:rPr>
        <w:t xml:space="preserve">报告简介</w:t>
      </w:r>
    </w:p>
    <w:p>
      <w:pPr>
        <w:spacing w:after="150"/>
      </w:pPr>
      <w:r>
        <w:rPr/>
        <w:t xml:space="preserve">婚庆数字服务作为婚庆行业与数字技术深度融合的产物，近年来在中国迅速崛起并蓬勃发展。它不仅为新人提供了更加便捷、高效、个性化的婚庆服务体验，还推动了婚庆行业的转型升级和创新发展。婚庆数字服务涵盖了从线上婚礼策划、虚拟现实场地预览到区块链婚礼存证等多个领域，通过技术创新和模式创新，为婚庆行业注入了新的活力。</w:t>
      </w:r>
    </w:p>
    <w:p>
      <w:pPr>
        <w:spacing w:after="150"/>
      </w:pPr>
      <w:r>
        <w:rPr/>
        <w:t xml:space="preserve">目前，中国婚庆数字服务行业正处于快速发展阶段，市场规模持续扩大，线上渗透率不断提升。随着互联网的普及和移动设备的广泛应用，越来越多的新人选择通过数字平台来规划和筹备婚礼。同时，婚庆数字服务在技术创新方面也取得了显著进展，AI婚礼策划系统、虚拟现实场地预览、区块链婚礼存证等新技术应用的渗透率年增幅超过30%。此外，婚庆数字服务行业在政策支持下，不断加强创新能力建设，提升产业技术水平，形成了多个具有特色的产业集群。未来，婚庆数字服务行业将朝着智能化、个性化、全球化方向发展。随着AI技术的深入应用，婚庆数字服务将更加智能化，能够实现更精准的需求预测和个性化推荐。同时，随着全球化的加速，婚庆数字服务将拓展海外市场，通过本土化运营和文化融合，提升中国婚庆数字服务在全球市场的影响力。此外，婚庆数字服务行业还将加强与其他领域的协同发展，推动婚庆技术与信息技术、材料科学等多学科的融合创新，实现产业的多元化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婚庆数字服务行业研究单位等公布和提供的大量资料。报告对我国婚庆数字服务行业的供需状况、发展现状、子行业发展变化等进行了分析，重点分析了国内外婚庆数字服务行业的发展现状、如何面对行业的发展挑战、行业的发展建议、行业竞争力，以及行业的投资分析和趋势预测等等。报告还综合了婚庆数字服务行业的整体发展动态，对行业在产品方面提供了参考建议和具体解决办法。报告对于婚庆数字服务产品生产企业、经销商、行业管理部门以及拟进入该行业的投资者具有重要的参考价值，对于研究我国婚庆数字服务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中国婚庆数字服务行业发展综述</w:t>
      </w:r>
    </w:p>
    <w:p>
      <w:pPr>
        <w:spacing w:before="75" w:after="0"/>
      </w:pPr>
      <w:r>
        <w:rPr/>
        <w:t xml:space="preserve">第一节 行业定义与范畴</w:t>
      </w:r>
    </w:p>
    <w:p>
      <w:pPr>
        <w:spacing w:before="75" w:after="0"/>
      </w:pPr>
      <w:r>
        <w:rPr/>
        <w:t xml:space="preserve">一、婚庆数字服务基本概念</w:t>
      </w:r>
    </w:p>
    <w:p>
      <w:pPr>
        <w:spacing w:before="75" w:after="0"/>
      </w:pPr>
      <w:r>
        <w:rPr/>
        <w:t xml:space="preserve">(一)内涵界定与技术特征</w:t>
      </w:r>
    </w:p>
    <w:p>
      <w:pPr>
        <w:spacing w:before="75" w:after="0"/>
      </w:pPr>
      <w:r>
        <w:rPr/>
        <w:t xml:space="preserve">(二)与传统婚庆服务的本质区别</w:t>
      </w:r>
    </w:p>
    <w:p>
      <w:pPr>
        <w:spacing w:before="75" w:after="0"/>
      </w:pPr>
      <w:r>
        <w:rPr/>
        <w:t xml:space="preserve">二、主要服务类型</w:t>
      </w:r>
    </w:p>
    <w:p>
      <w:pPr>
        <w:spacing w:before="75" w:after="0"/>
      </w:pPr>
      <w:r>
        <w:rPr/>
        <w:t xml:space="preserve">(一)数字化婚礼策划平台</w:t>
      </w:r>
    </w:p>
    <w:p>
      <w:pPr>
        <w:spacing w:before="75" w:after="0"/>
      </w:pPr>
      <w:r>
        <w:rPr/>
        <w:t xml:space="preserve">(二)虚拟现实婚礼应用</w:t>
      </w:r>
    </w:p>
    <w:p>
      <w:pPr>
        <w:spacing w:before="75" w:after="0"/>
      </w:pPr>
      <w:r>
        <w:rPr/>
        <w:t xml:space="preserve">(三)智能婚庆管理系统</w:t>
      </w:r>
    </w:p>
    <w:p>
      <w:pPr>
        <w:spacing w:before="75" w:after="0"/>
      </w:pPr>
      <w:r>
        <w:rPr/>
        <w:t xml:space="preserve">三、产业链全景</w:t>
      </w:r>
    </w:p>
    <w:p>
      <w:pPr>
        <w:spacing w:before="75" w:after="0"/>
      </w:pPr>
      <w:r>
        <w:rPr/>
        <w:t xml:space="preserve">(一)上游技术供应商</w:t>
      </w:r>
    </w:p>
    <w:p>
      <w:pPr>
        <w:spacing w:before="75" w:after="0"/>
      </w:pPr>
      <w:r>
        <w:rPr/>
        <w:t xml:space="preserve">(二)中游服务平台</w:t>
      </w:r>
    </w:p>
    <w:p>
      <w:pPr>
        <w:spacing w:before="75" w:after="0"/>
      </w:pPr>
      <w:r>
        <w:rPr/>
        <w:t xml:space="preserve">(三)下游用户群体</w:t>
      </w:r>
    </w:p>
    <w:p>
      <w:pPr>
        <w:spacing w:before="75" w:after="0"/>
      </w:pPr>
      <w:r>
        <w:rPr/>
        <w:t xml:space="preserve">第二节 研究背景与意义</w:t>
      </w:r>
    </w:p>
    <w:p>
      <w:pPr>
        <w:spacing w:before="75" w:after="0"/>
      </w:pPr>
      <w:r>
        <w:rPr/>
        <w:t xml:space="preserve">一、研究背景分析</w:t>
      </w:r>
    </w:p>
    <w:p>
      <w:pPr>
        <w:spacing w:before="75" w:after="0"/>
      </w:pPr>
      <w:r>
        <w:rPr/>
        <w:t xml:space="preserve">(一)z世代数字化婚恋消费习惯形成</w:t>
      </w:r>
    </w:p>
    <w:p>
      <w:pPr>
        <w:spacing w:before="75" w:after="0"/>
      </w:pPr>
      <w:r>
        <w:rPr/>
        <w:t xml:space="preserve">(二)元宇宙技术对婚庆产业的重构</w:t>
      </w:r>
    </w:p>
    <w:p>
      <w:pPr>
        <w:spacing w:before="75" w:after="0"/>
      </w:pPr>
      <w:r>
        <w:rPr/>
        <w:t xml:space="preserve">二、研究价值体系</w:t>
      </w:r>
    </w:p>
    <w:p>
      <w:pPr>
        <w:spacing w:before="75" w:after="0"/>
      </w:pPr>
      <w:r>
        <w:rPr/>
        <w:t xml:space="preserve">(一)产业发展趋势预判</w:t>
      </w:r>
    </w:p>
    <w:p>
      <w:pPr>
        <w:spacing w:before="75" w:after="0"/>
      </w:pPr>
      <w:r>
        <w:rPr/>
        <w:t xml:space="preserve">(二)企业数字化转型指南</w:t>
      </w:r>
    </w:p>
    <w:p>
      <w:pPr>
        <w:spacing w:before="75" w:after="0"/>
      </w:pPr>
      <w:r>
        <w:rPr/>
        <w:t xml:space="preserve">(三)投资风险评估框架</w:t>
      </w:r>
    </w:p>
    <w:p>
      <w:pPr>
        <w:spacing w:before="75" w:after="0"/>
      </w:pPr>
      <w:r>
        <w:rPr>
          <w:b w:val="1"/>
          <w:bCs w:val="1"/>
        </w:rPr>
        <w:t xml:space="preserve">第二章 全球婚庆数字服务发展现状</w:t>
      </w:r>
    </w:p>
    <w:p>
      <w:pPr>
        <w:spacing w:before="75" w:after="0"/>
      </w:pPr>
      <w:r>
        <w:rPr/>
        <w:t xml:space="preserve">第一节 国际发展概况</w:t>
      </w:r>
    </w:p>
    <w:p>
      <w:pPr>
        <w:spacing w:before="75" w:after="0"/>
      </w:pPr>
      <w:r>
        <w:rPr/>
        <w:t xml:space="preserve">一、市场规模比较</w:t>
      </w:r>
    </w:p>
    <w:p>
      <w:pPr>
        <w:spacing w:before="75" w:after="0"/>
      </w:pPr>
      <w:r>
        <w:rPr/>
        <w:t xml:space="preserve">(一)北美领先市场分析</w:t>
      </w:r>
    </w:p>
    <w:p>
      <w:pPr>
        <w:spacing w:before="75" w:after="0"/>
      </w:pPr>
      <w:r>
        <w:rPr/>
        <w:t xml:space="preserve">(二)欧洲创新模式研究</w:t>
      </w:r>
    </w:p>
    <w:p>
      <w:pPr>
        <w:spacing w:before="75" w:after="0"/>
      </w:pPr>
      <w:r>
        <w:rPr/>
        <w:t xml:space="preserve">(三)亚洲特色发展路径</w:t>
      </w:r>
    </w:p>
    <w:p>
      <w:pPr>
        <w:spacing w:before="75" w:after="0"/>
      </w:pPr>
      <w:r>
        <w:rPr/>
        <w:t xml:space="preserve">二、技术应用差异</w:t>
      </w:r>
    </w:p>
    <w:p>
      <w:pPr>
        <w:spacing w:before="75" w:after="0"/>
      </w:pPr>
      <w:r>
        <w:rPr/>
        <w:t xml:space="preserve">(一)vr婚礼普及度</w:t>
      </w:r>
    </w:p>
    <w:p>
      <w:pPr>
        <w:spacing w:before="75" w:after="0"/>
      </w:pPr>
      <w:r>
        <w:rPr/>
        <w:t xml:space="preserve">(二)ai策划工具成熟度</w:t>
      </w:r>
    </w:p>
    <w:p>
      <w:pPr>
        <w:spacing w:before="75" w:after="0"/>
      </w:pPr>
      <w:r>
        <w:rPr/>
        <w:t xml:space="preserve">第二节 典型案例分析</w:t>
      </w:r>
    </w:p>
    <w:p>
      <w:pPr>
        <w:spacing w:before="75" w:after="0"/>
      </w:pPr>
      <w:r>
        <w:rPr/>
        <w:t xml:space="preserve">一、美国zola平台</w:t>
      </w:r>
    </w:p>
    <w:p>
      <w:pPr>
        <w:spacing w:before="75" w:after="0"/>
      </w:pPr>
      <w:r>
        <w:rPr/>
        <w:t xml:space="preserve">(一)全流程数字化服务</w:t>
      </w:r>
    </w:p>
    <w:p>
      <w:pPr>
        <w:spacing w:before="75" w:after="0"/>
      </w:pPr>
      <w:r>
        <w:rPr/>
        <w:t xml:space="preserve">(二)礼品登记创新模式</w:t>
      </w:r>
    </w:p>
    <w:p>
      <w:pPr>
        <w:spacing w:before="75" w:after="0"/>
      </w:pPr>
      <w:r>
        <w:rPr/>
        <w:t xml:space="preserve">二、韩国marry me too</w:t>
      </w:r>
    </w:p>
    <w:p>
      <w:pPr>
        <w:spacing w:before="75" w:after="0"/>
      </w:pPr>
      <w:r>
        <w:rPr/>
        <w:t xml:space="preserve">(一)虚拟偶像婚礼应用</w:t>
      </w:r>
    </w:p>
    <w:p>
      <w:pPr>
        <w:spacing w:before="75" w:after="0"/>
      </w:pPr>
      <w:r>
        <w:rPr/>
        <w:t xml:space="preserve">(二)k-pop文化融合</w:t>
      </w:r>
    </w:p>
    <w:p>
      <w:pPr>
        <w:spacing w:before="75" w:after="0"/>
      </w:pPr>
      <w:r>
        <w:rPr/>
        <w:t xml:space="preserve">三、日本cerca travel</w:t>
      </w:r>
    </w:p>
    <w:p>
      <w:pPr>
        <w:spacing w:before="75" w:after="0"/>
      </w:pPr>
      <w:r>
        <w:rPr/>
        <w:t xml:space="preserve">(一)目的地婚礼数字化</w:t>
      </w:r>
    </w:p>
    <w:p>
      <w:pPr>
        <w:spacing w:before="75" w:after="0"/>
      </w:pPr>
      <w:r>
        <w:rPr/>
        <w:t xml:space="preserve">(二)精细化服务标准</w:t>
      </w:r>
    </w:p>
    <w:p>
      <w:pPr>
        <w:spacing w:before="75" w:after="0"/>
      </w:pPr>
      <w:r>
        <w:rPr/>
        <w:t xml:space="preserve">第三节 经验启示</w:t>
      </w:r>
    </w:p>
    <w:p>
      <w:pPr>
        <w:spacing w:before="75" w:after="0"/>
      </w:pPr>
      <w:r>
        <w:rPr/>
        <w:t xml:space="preserve">一、技术应用方向</w:t>
      </w:r>
    </w:p>
    <w:p>
      <w:pPr>
        <w:spacing w:before="75" w:after="0"/>
      </w:pPr>
      <w:r>
        <w:rPr/>
        <w:t xml:space="preserve">(一)沉浸式体验设计</w:t>
      </w:r>
    </w:p>
    <w:p>
      <w:pPr>
        <w:spacing w:before="75" w:after="0"/>
      </w:pPr>
      <w:r>
        <w:rPr/>
        <w:t xml:space="preserve">(二)数据驱动个性化</w:t>
      </w:r>
    </w:p>
    <w:p>
      <w:pPr>
        <w:spacing w:before="75" w:after="0"/>
      </w:pPr>
      <w:r>
        <w:rPr/>
        <w:t xml:space="preserve">二、商业模式创新</w:t>
      </w:r>
    </w:p>
    <w:p>
      <w:pPr>
        <w:spacing w:before="75" w:after="0"/>
      </w:pPr>
      <w:r>
        <w:rPr/>
        <w:t xml:space="preserve">(一)订阅制服务</w:t>
      </w:r>
    </w:p>
    <w:p>
      <w:pPr>
        <w:spacing w:before="75" w:after="0"/>
      </w:pPr>
      <w:r>
        <w:rPr/>
        <w:t xml:space="preserve">(二)数字资产变现</w:t>
      </w:r>
    </w:p>
    <w:p>
      <w:pPr>
        <w:spacing w:before="75" w:after="0"/>
      </w:pPr>
      <w:r>
        <w:rPr>
          <w:b w:val="1"/>
          <w:bCs w:val="1"/>
        </w:rPr>
        <w:t xml:space="preserve">第三章 中国婚庆数字服务政策环境</w:t>
      </w:r>
    </w:p>
    <w:p>
      <w:pPr>
        <w:spacing w:before="75" w:after="0"/>
      </w:pPr>
      <w:r>
        <w:rPr/>
        <w:t xml:space="preserve">第一节 国家层面政策</w:t>
      </w:r>
    </w:p>
    <w:p>
      <w:pPr>
        <w:spacing w:before="75" w:after="0"/>
      </w:pPr>
      <w:r>
        <w:rPr/>
        <w:t xml:space="preserve">一、数字经济政策</w:t>
      </w:r>
    </w:p>
    <w:p>
      <w:pPr>
        <w:spacing w:before="75" w:after="0"/>
      </w:pPr>
      <w:r>
        <w:rPr/>
        <w:t xml:space="preserve">(一)“十四五”数字经济发展规划</w:t>
      </w:r>
    </w:p>
    <w:p>
      <w:pPr>
        <w:spacing w:before="75" w:after="0"/>
      </w:pPr>
      <w:r>
        <w:rPr/>
        <w:t xml:space="preserve">(二)数字中国建设整体布局</w:t>
      </w:r>
    </w:p>
    <w:p>
      <w:pPr>
        <w:spacing w:before="75" w:after="0"/>
      </w:pPr>
      <w:r>
        <w:rPr/>
        <w:t xml:space="preserve">二、婚庆产业政策</w:t>
      </w:r>
    </w:p>
    <w:p>
      <w:pPr>
        <w:spacing w:before="75" w:after="0"/>
      </w:pPr>
      <w:r>
        <w:rPr/>
        <w:t xml:space="preserve">(一)婚俗改革试点要求</w:t>
      </w:r>
    </w:p>
    <w:p>
      <w:pPr>
        <w:spacing w:before="75" w:after="0"/>
      </w:pPr>
      <w:r>
        <w:rPr/>
        <w:t xml:space="preserve">(二)消费新业态培育</w:t>
      </w:r>
    </w:p>
    <w:p>
      <w:pPr>
        <w:spacing w:before="75" w:after="0"/>
      </w:pPr>
      <w:r>
        <w:rPr/>
        <w:t xml:space="preserve">第二节 行业监管政策</w:t>
      </w:r>
    </w:p>
    <w:p>
      <w:pPr>
        <w:spacing w:before="75" w:after="0"/>
      </w:pPr>
      <w:r>
        <w:rPr/>
        <w:t xml:space="preserve">一、数据安全规范</w:t>
      </w:r>
    </w:p>
    <w:p>
      <w:pPr>
        <w:spacing w:before="75" w:after="0"/>
      </w:pPr>
      <w:r>
        <w:rPr/>
        <w:t xml:space="preserve">(一)个人信息保护</w:t>
      </w:r>
    </w:p>
    <w:p>
      <w:pPr>
        <w:spacing w:before="75" w:after="0"/>
      </w:pPr>
      <w:r>
        <w:rPr/>
        <w:t xml:space="preserve">(二)交易数据监管</w:t>
      </w:r>
    </w:p>
    <w:p>
      <w:pPr>
        <w:spacing w:before="75" w:after="0"/>
      </w:pPr>
      <w:r>
        <w:rPr/>
        <w:t xml:space="preserve">二、内容审核要求</w:t>
      </w:r>
    </w:p>
    <w:p>
      <w:pPr>
        <w:spacing w:before="75" w:after="0"/>
      </w:pPr>
      <w:r>
        <w:rPr/>
        <w:t xml:space="preserve">(一)虚拟场景合规</w:t>
      </w:r>
    </w:p>
    <w:p>
      <w:pPr>
        <w:spacing w:before="75" w:after="0"/>
      </w:pPr>
      <w:r>
        <w:rPr/>
        <w:t xml:space="preserve">(二)广告宣传规范</w:t>
      </w:r>
    </w:p>
    <w:p>
      <w:pPr>
        <w:spacing w:before="75" w:after="0"/>
      </w:pPr>
      <w:r>
        <w:rPr/>
        <w:t xml:space="preserve">第三节 地方支持政策</w:t>
      </w:r>
    </w:p>
    <w:p>
      <w:pPr>
        <w:spacing w:before="75" w:after="0"/>
      </w:pPr>
      <w:r>
        <w:rPr/>
        <w:t xml:space="preserve">一、长三角地区</w:t>
      </w:r>
    </w:p>
    <w:p>
      <w:pPr>
        <w:spacing w:before="75" w:after="0"/>
      </w:pPr>
      <w:r>
        <w:rPr/>
        <w:t xml:space="preserve">(一)数字文旅融合</w:t>
      </w:r>
    </w:p>
    <w:p>
      <w:pPr>
        <w:spacing w:before="75" w:after="0"/>
      </w:pPr>
      <w:r>
        <w:rPr/>
        <w:t xml:space="preserve">(二)婚庆消费券发放</w:t>
      </w:r>
    </w:p>
    <w:p>
      <w:pPr>
        <w:spacing w:before="75" w:after="0"/>
      </w:pPr>
      <w:r>
        <w:rPr/>
        <w:t xml:space="preserve">二、粤港澳大湾区</w:t>
      </w:r>
    </w:p>
    <w:p>
      <w:pPr>
        <w:spacing w:before="75" w:after="0"/>
      </w:pPr>
      <w:r>
        <w:rPr/>
        <w:t xml:space="preserve">(一)跨境数字支付</w:t>
      </w:r>
    </w:p>
    <w:p>
      <w:pPr>
        <w:spacing w:before="75" w:after="0"/>
      </w:pPr>
      <w:r>
        <w:rPr/>
        <w:t xml:space="preserve">(二)虚拟身份认证</w:t>
      </w:r>
    </w:p>
    <w:p>
      <w:pPr>
        <w:spacing w:before="75" w:after="0"/>
      </w:pPr>
      <w:r>
        <w:rPr>
          <w:b w:val="1"/>
          <w:bCs w:val="1"/>
        </w:rPr>
        <w:t xml:space="preserve">第四章 婚庆数字服务技术架构</w:t>
      </w:r>
    </w:p>
    <w:p>
      <w:pPr>
        <w:spacing w:before="75" w:after="0"/>
      </w:pPr>
      <w:r>
        <w:rPr/>
        <w:t xml:space="preserve">第一节 核心技术支撑</w:t>
      </w:r>
    </w:p>
    <w:p>
      <w:pPr>
        <w:spacing w:before="75" w:after="0"/>
      </w:pPr>
      <w:r>
        <w:rPr/>
        <w:t xml:space="preserve">一、虚拟现实技术</w:t>
      </w:r>
    </w:p>
    <w:p>
      <w:pPr>
        <w:spacing w:before="75" w:after="0"/>
      </w:pPr>
      <w:r>
        <w:rPr/>
        <w:t xml:space="preserve">(一)vr/ar/mr应用</w:t>
      </w:r>
    </w:p>
    <w:p>
      <w:pPr>
        <w:spacing w:before="75" w:after="0"/>
      </w:pPr>
      <w:r>
        <w:rPr/>
        <w:t xml:space="preserve">(二)元宇宙场景构建</w:t>
      </w:r>
    </w:p>
    <w:p>
      <w:pPr>
        <w:spacing w:before="75" w:after="0"/>
      </w:pPr>
      <w:r>
        <w:rPr/>
        <w:t xml:space="preserve">二、人工智能</w:t>
      </w:r>
    </w:p>
    <w:p>
      <w:pPr>
        <w:spacing w:before="75" w:after="0"/>
      </w:pPr>
      <w:r>
        <w:rPr/>
        <w:t xml:space="preserve">(一)智能策划算法</w:t>
      </w:r>
    </w:p>
    <w:p>
      <w:pPr>
        <w:spacing w:before="75" w:after="0"/>
      </w:pPr>
      <w:r>
        <w:rPr/>
        <w:t xml:space="preserve">(二)图像生成技术</w:t>
      </w:r>
    </w:p>
    <w:p>
      <w:pPr>
        <w:spacing w:before="75" w:after="0"/>
      </w:pPr>
      <w:r>
        <w:rPr/>
        <w:t xml:space="preserve">第二节 数据中台建设</w:t>
      </w:r>
    </w:p>
    <w:p>
      <w:pPr>
        <w:spacing w:before="75" w:after="0"/>
      </w:pPr>
      <w:r>
        <w:rPr/>
        <w:t xml:space="preserve">一、用户画像系统</w:t>
      </w:r>
    </w:p>
    <w:p>
      <w:pPr>
        <w:spacing w:before="75" w:after="0"/>
      </w:pPr>
      <w:r>
        <w:rPr/>
        <w:t xml:space="preserve">(一)偏好分析模型</w:t>
      </w:r>
    </w:p>
    <w:p>
      <w:pPr>
        <w:spacing w:before="75" w:after="0"/>
      </w:pPr>
      <w:r>
        <w:rPr/>
        <w:t xml:space="preserve">(二)消费行为预测</w:t>
      </w:r>
    </w:p>
    <w:p>
      <w:pPr>
        <w:spacing w:before="75" w:after="0"/>
      </w:pPr>
      <w:r>
        <w:rPr/>
        <w:t xml:space="preserve">二、供应链管理</w:t>
      </w:r>
    </w:p>
    <w:p>
      <w:pPr>
        <w:spacing w:before="75" w:after="0"/>
      </w:pPr>
      <w:r>
        <w:rPr/>
        <w:t xml:space="preserve">(一)服务商评价体系</w:t>
      </w:r>
    </w:p>
    <w:p>
      <w:pPr>
        <w:spacing w:before="75" w:after="0"/>
      </w:pPr>
      <w:r>
        <w:rPr/>
        <w:t xml:space="preserve">(二)智能匹配引擎</w:t>
      </w:r>
    </w:p>
    <w:p>
      <w:pPr>
        <w:spacing w:before="75" w:after="0"/>
      </w:pPr>
      <w:r>
        <w:rPr/>
        <w:t xml:space="preserve">第三节 新兴技术融合</w:t>
      </w:r>
    </w:p>
    <w:p>
      <w:pPr>
        <w:spacing w:before="75" w:after="0"/>
      </w:pPr>
      <w:r>
        <w:rPr/>
        <w:t xml:space="preserve">一、区块链应用</w:t>
      </w:r>
    </w:p>
    <w:p>
      <w:pPr>
        <w:spacing w:before="75" w:after="0"/>
      </w:pPr>
      <w:r>
        <w:rPr/>
        <w:t xml:space="preserve">(一)数字请柬存证</w:t>
      </w:r>
    </w:p>
    <w:p>
      <w:pPr>
        <w:spacing w:before="75" w:after="0"/>
      </w:pPr>
      <w:r>
        <w:rPr/>
        <w:t xml:space="preserve">(二)爱情nft发行</w:t>
      </w:r>
    </w:p>
    <w:p>
      <w:pPr>
        <w:spacing w:before="75" w:after="0"/>
      </w:pPr>
      <w:r>
        <w:rPr/>
        <w:t xml:space="preserve">二、5g+边缘计算</w:t>
      </w:r>
    </w:p>
    <w:p>
      <w:pPr>
        <w:spacing w:before="75" w:after="0"/>
      </w:pPr>
      <w:r>
        <w:rPr/>
        <w:t xml:space="preserve">(一)实时云渲染</w:t>
      </w:r>
    </w:p>
    <w:p>
      <w:pPr>
        <w:spacing w:before="75" w:after="0"/>
      </w:pPr>
      <w:r>
        <w:rPr/>
        <w:t xml:space="preserve">(二)低延迟直播</w:t>
      </w:r>
    </w:p>
    <w:p>
      <w:pPr>
        <w:spacing w:before="75" w:after="0"/>
      </w:pPr>
      <w:r>
        <w:rPr>
          <w:b w:val="1"/>
          <w:bCs w:val="1"/>
        </w:rPr>
        <w:t xml:space="preserve">第五章 消费者行为分析</w:t>
      </w:r>
    </w:p>
    <w:p>
      <w:pPr>
        <w:spacing w:before="75" w:after="0"/>
      </w:pPr>
      <w:r>
        <w:rPr/>
        <w:t xml:space="preserve">第一节 需求特征演变</w:t>
      </w:r>
    </w:p>
    <w:p>
      <w:pPr>
        <w:spacing w:before="75" w:after="0"/>
      </w:pPr>
      <w:r>
        <w:rPr/>
        <w:t xml:space="preserve">一、代际差异</w:t>
      </w:r>
    </w:p>
    <w:p>
      <w:pPr>
        <w:spacing w:before="75" w:after="0"/>
      </w:pPr>
      <w:r>
        <w:rPr/>
        <w:t xml:space="preserve">(一)95后数字原住民偏好</w:t>
      </w:r>
    </w:p>
    <w:p>
      <w:pPr>
        <w:spacing w:before="75" w:after="0"/>
      </w:pPr>
      <w:r>
        <w:rPr/>
        <w:t xml:space="preserve">(二)80后补办婚礼需求</w:t>
      </w:r>
    </w:p>
    <w:p>
      <w:pPr>
        <w:spacing w:before="75" w:after="0"/>
      </w:pPr>
      <w:r>
        <w:rPr/>
        <w:t xml:space="preserve">二、区域差异</w:t>
      </w:r>
    </w:p>
    <w:p>
      <w:pPr>
        <w:spacing w:before="75" w:after="0"/>
      </w:pPr>
      <w:r>
        <w:rPr/>
        <w:t xml:space="preserve">(一)一线城市接受度</w:t>
      </w:r>
    </w:p>
    <w:p>
      <w:pPr>
        <w:spacing w:before="75" w:after="0"/>
      </w:pPr>
      <w:r>
        <w:rPr/>
        <w:t xml:space="preserve">(二)下沉市场渗透路径</w:t>
      </w:r>
    </w:p>
    <w:p>
      <w:pPr>
        <w:spacing w:before="75" w:after="0"/>
      </w:pPr>
      <w:r>
        <w:rPr/>
        <w:t xml:space="preserve">第二节 决策影响因素</w:t>
      </w:r>
    </w:p>
    <w:p>
      <w:pPr>
        <w:spacing w:before="75" w:after="0"/>
      </w:pPr>
      <w:r>
        <w:rPr/>
        <w:t xml:space="preserve">一、核心考量因素</w:t>
      </w:r>
    </w:p>
    <w:p>
      <w:pPr>
        <w:spacing w:before="75" w:after="0"/>
      </w:pPr>
      <w:r>
        <w:rPr/>
        <w:t xml:space="preserve">(一)技术体验感</w:t>
      </w:r>
    </w:p>
    <w:p>
      <w:pPr>
        <w:spacing w:before="75" w:after="0"/>
      </w:pPr>
      <w:r>
        <w:rPr/>
        <w:t xml:space="preserve">(二)服务完整性</w:t>
      </w:r>
    </w:p>
    <w:p>
      <w:pPr>
        <w:spacing w:before="75" w:after="0"/>
      </w:pPr>
      <w:r>
        <w:rPr/>
        <w:t xml:space="preserve">二、新兴关注点</w:t>
      </w:r>
    </w:p>
    <w:p>
      <w:pPr>
        <w:spacing w:before="75" w:after="0"/>
      </w:pPr>
      <w:r>
        <w:rPr/>
        <w:t xml:space="preserve">(一)数字资产留存</w:t>
      </w:r>
    </w:p>
    <w:p>
      <w:pPr>
        <w:spacing w:before="75" w:after="0"/>
      </w:pPr>
      <w:r>
        <w:rPr/>
        <w:t xml:space="preserve">(二)隐私保护强度</w:t>
      </w:r>
    </w:p>
    <w:p>
      <w:pPr>
        <w:spacing w:before="75" w:after="0"/>
      </w:pPr>
      <w:r>
        <w:rPr/>
        <w:t xml:space="preserve">第三节 消费金额分析</w:t>
      </w:r>
    </w:p>
    <w:p>
      <w:pPr>
        <w:spacing w:before="75" w:after="0"/>
      </w:pPr>
      <w:r>
        <w:rPr/>
        <w:t xml:space="preserve">一、客单价分布</w:t>
      </w:r>
    </w:p>
    <w:p>
      <w:pPr>
        <w:spacing w:before="75" w:after="0"/>
      </w:pPr>
      <w:r>
        <w:rPr/>
        <w:t xml:space="preserve">(一)基础服务包</w:t>
      </w:r>
    </w:p>
    <w:p>
      <w:pPr>
        <w:spacing w:before="75" w:after="0"/>
      </w:pPr>
      <w:r>
        <w:rPr/>
        <w:t xml:space="preserve">(二)高端定制方案</w:t>
      </w:r>
    </w:p>
    <w:p>
      <w:pPr>
        <w:spacing w:before="75" w:after="0"/>
      </w:pPr>
      <w:r>
        <w:rPr/>
        <w:t xml:space="preserve">二、支付方式</w:t>
      </w:r>
    </w:p>
    <w:p>
      <w:pPr>
        <w:spacing w:before="75" w:after="0"/>
      </w:pPr>
      <w:r>
        <w:rPr/>
        <w:t xml:space="preserve">(一)数字人民币应用</w:t>
      </w:r>
    </w:p>
    <w:p>
      <w:pPr>
        <w:spacing w:before="75" w:after="0"/>
      </w:pPr>
      <w:r>
        <w:rPr/>
        <w:t xml:space="preserve">(二)分期付款接受度</w:t>
      </w:r>
    </w:p>
    <w:p>
      <w:pPr>
        <w:spacing w:before="75" w:after="0"/>
      </w:pPr>
      <w:r>
        <w:rPr>
          <w:b w:val="1"/>
          <w:bCs w:val="1"/>
        </w:rPr>
        <w:t xml:space="preserve">第六章 商业模式创新</w:t>
      </w:r>
    </w:p>
    <w:p>
      <w:pPr>
        <w:spacing w:before="75" w:after="0"/>
      </w:pPr>
      <w:r>
        <w:rPr/>
        <w:t xml:space="preserve">第一节 平台型模式</w:t>
      </w:r>
    </w:p>
    <w:p>
      <w:pPr>
        <w:spacing w:before="75" w:after="0"/>
      </w:pPr>
      <w:r>
        <w:rPr/>
        <w:t xml:space="preserve">一、撮合交易平台</w:t>
      </w:r>
    </w:p>
    <w:p>
      <w:pPr>
        <w:spacing w:before="75" w:after="0"/>
      </w:pPr>
      <w:r>
        <w:rPr/>
        <w:t xml:space="preserve">(一)佣金分成机制</w:t>
      </w:r>
    </w:p>
    <w:p>
      <w:pPr>
        <w:spacing w:before="75" w:after="0"/>
      </w:pPr>
      <w:r>
        <w:rPr/>
        <w:t xml:space="preserve">(二)增值服务收费</w:t>
      </w:r>
    </w:p>
    <w:p>
      <w:pPr>
        <w:spacing w:before="75" w:after="0"/>
      </w:pPr>
      <w:r>
        <w:rPr/>
        <w:t xml:space="preserve">二、订阅制服务</w:t>
      </w:r>
    </w:p>
    <w:p>
      <w:pPr>
        <w:spacing w:before="75" w:after="0"/>
      </w:pPr>
      <w:r>
        <w:rPr/>
        <w:t xml:space="preserve">(一)会员权益体系</w:t>
      </w:r>
    </w:p>
    <w:p>
      <w:pPr>
        <w:spacing w:before="75" w:after="0"/>
      </w:pPr>
      <w:r>
        <w:rPr/>
        <w:t xml:space="preserve">(二)持续变现能力</w:t>
      </w:r>
    </w:p>
    <w:p>
      <w:pPr>
        <w:spacing w:before="75" w:after="0"/>
      </w:pPr>
      <w:r>
        <w:rPr/>
        <w:t xml:space="preserve">第二节 垂直领域突破</w:t>
      </w:r>
    </w:p>
    <w:p>
      <w:pPr>
        <w:spacing w:before="75" w:after="0"/>
      </w:pPr>
      <w:r>
        <w:rPr/>
        <w:t xml:space="preserve">一、细分场景深耕</w:t>
      </w:r>
    </w:p>
    <w:p>
      <w:pPr>
        <w:spacing w:before="75" w:after="0"/>
      </w:pPr>
      <w:r>
        <w:rPr/>
        <w:t xml:space="preserve">(一)汉服数字婚礼</w:t>
      </w:r>
    </w:p>
    <w:p>
      <w:pPr>
        <w:spacing w:before="75" w:after="0"/>
      </w:pPr>
      <w:r>
        <w:rPr/>
        <w:t xml:space="preserve">(二)lgbtq+友好服务</w:t>
      </w:r>
    </w:p>
    <w:p>
      <w:pPr>
        <w:spacing w:before="75" w:after="0"/>
      </w:pPr>
      <w:r>
        <w:rPr/>
        <w:t xml:space="preserve">二、技术解决方案</w:t>
      </w:r>
    </w:p>
    <w:p>
      <w:pPr>
        <w:spacing w:before="75" w:after="0"/>
      </w:pPr>
      <w:r>
        <w:rPr/>
        <w:t xml:space="preserve">(一)saas工具输出</w:t>
      </w:r>
    </w:p>
    <w:p>
      <w:pPr>
        <w:spacing w:before="75" w:after="0"/>
      </w:pPr>
      <w:r>
        <w:rPr/>
        <w:t xml:space="preserve">(二)api能力开放</w:t>
      </w:r>
    </w:p>
    <w:p>
      <w:pPr>
        <w:spacing w:before="75" w:after="0"/>
      </w:pPr>
      <w:r>
        <w:rPr/>
        <w:t xml:space="preserve">第三节 盈利模式演进</w:t>
      </w:r>
    </w:p>
    <w:p>
      <w:pPr>
        <w:spacing w:before="75" w:after="0"/>
      </w:pPr>
      <w:r>
        <w:rPr/>
        <w:t xml:space="preserve">一、传统收入</w:t>
      </w:r>
    </w:p>
    <w:p>
      <w:pPr>
        <w:spacing w:before="75" w:after="0"/>
      </w:pPr>
      <w:r>
        <w:rPr/>
        <w:t xml:space="preserve">(一)服务费分成</w:t>
      </w:r>
    </w:p>
    <w:p>
      <w:pPr>
        <w:spacing w:before="75" w:after="0"/>
      </w:pPr>
      <w:r>
        <w:rPr/>
        <w:t xml:space="preserve">(二)广告展示</w:t>
      </w:r>
    </w:p>
    <w:p>
      <w:pPr>
        <w:spacing w:before="75" w:after="0"/>
      </w:pPr>
      <w:r>
        <w:rPr/>
        <w:t xml:space="preserve">二、创新收益</w:t>
      </w:r>
    </w:p>
    <w:p>
      <w:pPr>
        <w:spacing w:before="75" w:after="0"/>
      </w:pPr>
      <w:r>
        <w:rPr/>
        <w:t xml:space="preserve">(一)数字藏品销售</w:t>
      </w:r>
    </w:p>
    <w:p>
      <w:pPr>
        <w:spacing w:before="75" w:after="0"/>
      </w:pPr>
      <w:r>
        <w:rPr/>
        <w:t xml:space="preserve">(二)数据价值变现</w:t>
      </w:r>
    </w:p>
    <w:p>
      <w:pPr>
        <w:spacing w:before="75" w:after="0"/>
      </w:pPr>
      <w:r>
        <w:rPr>
          <w:b w:val="1"/>
          <w:bCs w:val="1"/>
        </w:rPr>
        <w:t xml:space="preserve">第七章 市场竞争格局</w:t>
      </w:r>
    </w:p>
    <w:p>
      <w:pPr>
        <w:spacing w:before="75" w:after="0"/>
      </w:pPr>
      <w:r>
        <w:rPr/>
        <w:t xml:space="preserve">第一节 市场主体类型</w:t>
      </w:r>
    </w:p>
    <w:p>
      <w:pPr>
        <w:spacing w:before="75" w:after="0"/>
      </w:pPr>
      <w:r>
        <w:rPr/>
        <w:t xml:space="preserve">一、互联网巨头布局</w:t>
      </w:r>
    </w:p>
    <w:p>
      <w:pPr>
        <w:spacing w:before="75" w:after="0"/>
      </w:pPr>
      <w:r>
        <w:rPr/>
        <w:t xml:space="preserve">(一)阿里婚庆生态</w:t>
      </w:r>
    </w:p>
    <w:p>
      <w:pPr>
        <w:spacing w:before="75" w:after="0"/>
      </w:pPr>
      <w:r>
        <w:rPr/>
        <w:t xml:space="preserve">(二)腾讯数字内容</w:t>
      </w:r>
    </w:p>
    <w:p>
      <w:pPr>
        <w:spacing w:before="75" w:after="0"/>
      </w:pPr>
      <w:r>
        <w:rPr/>
        <w:t xml:space="preserve">二、垂直领域独角兽</w:t>
      </w:r>
    </w:p>
    <w:p>
      <w:pPr>
        <w:spacing w:before="75" w:after="0"/>
      </w:pPr>
      <w:r>
        <w:rPr/>
        <w:t xml:space="preserve">(一)婚礼纪扩张</w:t>
      </w:r>
    </w:p>
    <w:p>
      <w:pPr>
        <w:spacing w:before="75" w:after="0"/>
      </w:pPr>
      <w:r>
        <w:rPr/>
        <w:t xml:space="preserve">(二)到喜啦转型</w:t>
      </w:r>
    </w:p>
    <w:p>
      <w:pPr>
        <w:spacing w:before="75" w:after="0"/>
      </w:pPr>
      <w:r>
        <w:rPr/>
        <w:t xml:space="preserve">三、传统婚庆数字化</w:t>
      </w:r>
    </w:p>
    <w:p>
      <w:pPr>
        <w:spacing w:before="75" w:after="0"/>
      </w:pPr>
      <w:r>
        <w:rPr/>
        <w:t xml:space="preserve">(一)线下门店升级</w:t>
      </w:r>
    </w:p>
    <w:p>
      <w:pPr>
        <w:spacing w:before="75" w:after="0"/>
      </w:pPr>
      <w:r>
        <w:rPr/>
        <w:t xml:space="preserve">(二)服务流程再造</w:t>
      </w:r>
    </w:p>
    <w:p>
      <w:pPr>
        <w:spacing w:before="75" w:after="0"/>
      </w:pPr>
      <w:r>
        <w:rPr/>
        <w:t xml:space="preserve">第二节 区域竞争态势</w:t>
      </w:r>
    </w:p>
    <w:p>
      <w:pPr>
        <w:spacing w:before="75" w:after="0"/>
      </w:pPr>
      <w:r>
        <w:rPr/>
        <w:t xml:space="preserve">一、一线城市</w:t>
      </w:r>
    </w:p>
    <w:p>
      <w:pPr>
        <w:spacing w:before="75" w:after="0"/>
      </w:pPr>
      <w:r>
        <w:rPr/>
        <w:t xml:space="preserve">(一)技术体验竞争</w:t>
      </w:r>
    </w:p>
    <w:p>
      <w:pPr>
        <w:spacing w:before="75" w:after="0"/>
      </w:pPr>
      <w:r>
        <w:rPr/>
        <w:t xml:space="preserve">(二)高端市场争夺</w:t>
      </w:r>
    </w:p>
    <w:p>
      <w:pPr>
        <w:spacing w:before="75" w:after="0"/>
      </w:pPr>
      <w:r>
        <w:rPr/>
        <w:t xml:space="preserve">二、新一线城市</w:t>
      </w:r>
    </w:p>
    <w:p>
      <w:pPr>
        <w:spacing w:before="75" w:after="0"/>
      </w:pPr>
      <w:r>
        <w:rPr/>
        <w:t xml:space="preserve">(一)性价比平衡</w:t>
      </w:r>
    </w:p>
    <w:p>
      <w:pPr>
        <w:spacing w:before="75" w:after="0"/>
      </w:pPr>
      <w:r>
        <w:rPr/>
        <w:t xml:space="preserve">(二)区域特色凸显</w:t>
      </w:r>
    </w:p>
    <w:p>
      <w:pPr>
        <w:spacing w:before="75" w:after="0"/>
      </w:pPr>
      <w:r>
        <w:rPr/>
        <w:t xml:space="preserve">三、县域市场</w:t>
      </w:r>
    </w:p>
    <w:p>
      <w:pPr>
        <w:spacing w:before="75" w:after="0"/>
      </w:pPr>
      <w:r>
        <w:rPr/>
        <w:t xml:space="preserve">(一)数字化渗透</w:t>
      </w:r>
    </w:p>
    <w:p>
      <w:pPr>
        <w:spacing w:before="75" w:after="0"/>
      </w:pPr>
      <w:r>
        <w:rPr/>
        <w:t xml:space="preserve">(二)本土化适应</w:t>
      </w:r>
    </w:p>
    <w:p>
      <w:pPr>
        <w:spacing w:before="75" w:after="0"/>
      </w:pPr>
      <w:r>
        <w:rPr/>
        <w:t xml:space="preserve">第三节 并购重组趋势</w:t>
      </w:r>
    </w:p>
    <w:p>
      <w:pPr>
        <w:spacing w:before="75" w:after="0"/>
      </w:pPr>
      <w:r>
        <w:rPr/>
        <w:t xml:space="preserve">一、横向整合</w:t>
      </w:r>
    </w:p>
    <w:p>
      <w:pPr>
        <w:spacing w:before="75" w:after="0"/>
      </w:pPr>
      <w:r>
        <w:rPr/>
        <w:t xml:space="preserve">(一)区域平台收购</w:t>
      </w:r>
    </w:p>
    <w:p>
      <w:pPr>
        <w:spacing w:before="75" w:after="0"/>
      </w:pPr>
      <w:r>
        <w:rPr/>
        <w:t xml:space="preserve">(二)技术公司并购</w:t>
      </w:r>
    </w:p>
    <w:p>
      <w:pPr>
        <w:spacing w:before="75" w:after="0"/>
      </w:pPr>
      <w:r>
        <w:rPr/>
        <w:t xml:space="preserve">二、纵向延伸</w:t>
      </w:r>
    </w:p>
    <w:p>
      <w:pPr>
        <w:spacing w:before="75" w:after="0"/>
      </w:pPr>
      <w:r>
        <w:rPr/>
        <w:t xml:space="preserve">(一)供应链整合</w:t>
      </w:r>
    </w:p>
    <w:p>
      <w:pPr>
        <w:spacing w:before="75" w:after="0"/>
      </w:pPr>
      <w:r>
        <w:rPr/>
        <w:t xml:space="preserve">(二)支付系统布局</w:t>
      </w:r>
    </w:p>
    <w:p>
      <w:pPr>
        <w:spacing w:before="75" w:after="0"/>
      </w:pPr>
      <w:r>
        <w:rPr>
          <w:b w:val="1"/>
          <w:bCs w:val="1"/>
        </w:rPr>
        <w:t xml:space="preserve">第八章 产品服务体系</w:t>
      </w:r>
    </w:p>
    <w:p>
      <w:pPr>
        <w:spacing w:before="75" w:after="0"/>
      </w:pPr>
      <w:r>
        <w:rPr/>
        <w:t xml:space="preserve">第一节 核心产品矩阵</w:t>
      </w:r>
    </w:p>
    <w:p>
      <w:pPr>
        <w:spacing w:before="75" w:after="0"/>
      </w:pPr>
      <w:r>
        <w:rPr/>
        <w:t xml:space="preserve">一、策划工具类</w:t>
      </w:r>
    </w:p>
    <w:p>
      <w:pPr>
        <w:spacing w:before="75" w:after="0"/>
      </w:pPr>
      <w:r>
        <w:rPr/>
        <w:t xml:space="preserve">(一)3d场景设计器</w:t>
      </w:r>
    </w:p>
    <w:p>
      <w:pPr>
        <w:spacing w:before="75" w:after="0"/>
      </w:pPr>
      <w:r>
        <w:rPr/>
        <w:t xml:space="preserve">(二)智能预算管理</w:t>
      </w:r>
    </w:p>
    <w:p>
      <w:pPr>
        <w:spacing w:before="75" w:after="0"/>
      </w:pPr>
      <w:r>
        <w:rPr/>
        <w:t xml:space="preserve">二、虚拟体验类</w:t>
      </w:r>
    </w:p>
    <w:p>
      <w:pPr>
        <w:spacing w:before="75" w:after="0"/>
      </w:pPr>
      <w:r>
        <w:rPr/>
        <w:t xml:space="preserve">(一)元宇宙婚礼</w:t>
      </w:r>
    </w:p>
    <w:p>
      <w:pPr>
        <w:spacing w:before="75" w:after="0"/>
      </w:pPr>
      <w:r>
        <w:rPr/>
        <w:t xml:space="preserve">(二)ar试妆试纱</w:t>
      </w:r>
    </w:p>
    <w:p>
      <w:pPr>
        <w:spacing w:before="75" w:after="0"/>
      </w:pPr>
      <w:r>
        <w:rPr/>
        <w:t xml:space="preserve">第二节 增值服务体系</w:t>
      </w:r>
    </w:p>
    <w:p>
      <w:pPr>
        <w:spacing w:before="75" w:after="0"/>
      </w:pPr>
      <w:r>
        <w:rPr/>
        <w:t xml:space="preserve">一、婚前服务</w:t>
      </w:r>
    </w:p>
    <w:p>
      <w:pPr>
        <w:spacing w:before="75" w:after="0"/>
      </w:pPr>
      <w:r>
        <w:rPr/>
        <w:t xml:space="preserve">(一)数字化求婚策划</w:t>
      </w:r>
    </w:p>
    <w:p>
      <w:pPr>
        <w:spacing w:before="75" w:after="0"/>
      </w:pPr>
      <w:r>
        <w:rPr/>
        <w:t xml:space="preserve">(二)电子婚书认证</w:t>
      </w:r>
    </w:p>
    <w:p>
      <w:pPr>
        <w:spacing w:before="75" w:after="0"/>
      </w:pPr>
      <w:r>
        <w:rPr/>
        <w:t xml:space="preserve">二、婚后延伸</w:t>
      </w:r>
    </w:p>
    <w:p>
      <w:pPr>
        <w:spacing w:before="75" w:after="0"/>
      </w:pPr>
      <w:r>
        <w:rPr/>
        <w:t xml:space="preserve">(一)纪念日提醒</w:t>
      </w:r>
    </w:p>
    <w:p>
      <w:pPr>
        <w:spacing w:before="75" w:after="0"/>
      </w:pPr>
      <w:r>
        <w:rPr/>
        <w:t xml:space="preserve">(二)家庭云相册</w:t>
      </w:r>
    </w:p>
    <w:p>
      <w:pPr>
        <w:spacing w:before="75" w:after="0"/>
      </w:pPr>
      <w:r>
        <w:rPr/>
        <w:t xml:space="preserve">第三节 特色服务创新</w:t>
      </w:r>
    </w:p>
    <w:p>
      <w:pPr>
        <w:spacing w:before="75" w:after="0"/>
      </w:pPr>
      <w:r>
        <w:rPr/>
        <w:t xml:space="preserve">一、文化赋能</w:t>
      </w:r>
    </w:p>
    <w:p>
      <w:pPr>
        <w:spacing w:before="75" w:after="0"/>
      </w:pPr>
      <w:r>
        <w:rPr/>
        <w:t xml:space="preserve">(一)非遗数字展示</w:t>
      </w:r>
    </w:p>
    <w:p>
      <w:pPr>
        <w:spacing w:before="75" w:after="0"/>
      </w:pPr>
      <w:r>
        <w:rPr/>
        <w:t xml:space="preserve">(二)传统仪式复原</w:t>
      </w:r>
    </w:p>
    <w:p>
      <w:pPr>
        <w:spacing w:before="75" w:after="0"/>
      </w:pPr>
      <w:r>
        <w:rPr/>
        <w:t xml:space="preserve">二、社交融合</w:t>
      </w:r>
    </w:p>
    <w:p>
      <w:pPr>
        <w:spacing w:before="75" w:after="0"/>
      </w:pPr>
      <w:r>
        <w:rPr/>
        <w:t xml:space="preserve">(一)虚拟婚宴</w:t>
      </w:r>
    </w:p>
    <w:p>
      <w:pPr>
        <w:spacing w:before="75" w:after="0"/>
      </w:pPr>
      <w:r>
        <w:rPr/>
        <w:t xml:space="preserve">(二)直播互动</w:t>
      </w:r>
    </w:p>
    <w:p>
      <w:pPr>
        <w:spacing w:before="75" w:after="0"/>
      </w:pPr>
      <w:r>
        <w:rPr>
          <w:b w:val="1"/>
          <w:bCs w:val="1"/>
        </w:rPr>
        <w:t xml:space="preserve">第九章 运营管理体系</w:t>
      </w:r>
    </w:p>
    <w:p>
      <w:pPr>
        <w:spacing w:before="75" w:after="0"/>
      </w:pPr>
      <w:r>
        <w:rPr/>
        <w:t xml:space="preserve">第一节 用户运营</w:t>
      </w:r>
    </w:p>
    <w:p>
      <w:pPr>
        <w:spacing w:before="75" w:after="0"/>
      </w:pPr>
      <w:r>
        <w:rPr/>
        <w:t xml:space="preserve">一、获客策略</w:t>
      </w:r>
    </w:p>
    <w:p>
      <w:pPr>
        <w:spacing w:before="75" w:after="0"/>
      </w:pPr>
      <w:r>
        <w:rPr/>
        <w:t xml:space="preserve">(一)社交裂变</w:t>
      </w:r>
    </w:p>
    <w:p>
      <w:pPr>
        <w:spacing w:before="75" w:after="0"/>
      </w:pPr>
      <w:r>
        <w:rPr/>
        <w:t xml:space="preserve">(二)koc培育</w:t>
      </w:r>
    </w:p>
    <w:p>
      <w:pPr>
        <w:spacing w:before="75" w:after="0"/>
      </w:pPr>
      <w:r>
        <w:rPr/>
        <w:t xml:space="preserve">二、留存体系</w:t>
      </w:r>
    </w:p>
    <w:p>
      <w:pPr>
        <w:spacing w:before="75" w:after="0"/>
      </w:pPr>
      <w:r>
        <w:rPr/>
        <w:t xml:space="preserve">(一)会员等级</w:t>
      </w:r>
    </w:p>
    <w:p>
      <w:pPr>
        <w:spacing w:before="75" w:after="0"/>
      </w:pPr>
      <w:r>
        <w:rPr/>
        <w:t xml:space="preserve">(二)ugc社区</w:t>
      </w:r>
    </w:p>
    <w:p>
      <w:pPr>
        <w:spacing w:before="75" w:after="0"/>
      </w:pPr>
      <w:r>
        <w:rPr/>
        <w:t xml:space="preserve">第二节 服务商管理</w:t>
      </w:r>
    </w:p>
    <w:p>
      <w:pPr>
        <w:spacing w:before="75" w:after="0"/>
      </w:pPr>
      <w:r>
        <w:rPr/>
        <w:t xml:space="preserve">一、准入机制</w:t>
      </w:r>
    </w:p>
    <w:p>
      <w:pPr>
        <w:spacing w:before="75" w:after="0"/>
      </w:pPr>
      <w:r>
        <w:rPr/>
        <w:t xml:space="preserve">(一)资质审核</w:t>
      </w:r>
    </w:p>
    <w:p>
      <w:pPr>
        <w:spacing w:before="75" w:after="0"/>
      </w:pPr>
      <w:r>
        <w:rPr/>
        <w:t xml:space="preserve">(二)能力评估</w:t>
      </w:r>
    </w:p>
    <w:p>
      <w:pPr>
        <w:spacing w:before="75" w:after="0"/>
      </w:pPr>
      <w:r>
        <w:rPr/>
        <w:t xml:space="preserve">二、质量管控</w:t>
      </w:r>
    </w:p>
    <w:p>
      <w:pPr>
        <w:spacing w:before="75" w:after="0"/>
      </w:pPr>
      <w:r>
        <w:rPr/>
        <w:t xml:space="preserve">(一)服务标准</w:t>
      </w:r>
    </w:p>
    <w:p>
      <w:pPr>
        <w:spacing w:before="75" w:after="0"/>
      </w:pPr>
      <w:r>
        <w:rPr/>
        <w:t xml:space="preserve">(二)评价体系</w:t>
      </w:r>
    </w:p>
    <w:p>
      <w:pPr>
        <w:spacing w:before="75" w:after="0"/>
      </w:pPr>
      <w:r>
        <w:rPr/>
        <w:t xml:space="preserve">第三节 数据资产运营</w:t>
      </w:r>
    </w:p>
    <w:p>
      <w:pPr>
        <w:spacing w:before="75" w:after="0"/>
      </w:pPr>
      <w:r>
        <w:rPr/>
        <w:t xml:space="preserve">一、数据采集</w:t>
      </w:r>
    </w:p>
    <w:p>
      <w:pPr>
        <w:spacing w:before="75" w:after="0"/>
      </w:pPr>
      <w:r>
        <w:rPr/>
        <w:t xml:space="preserve">(一)行为埋点</w:t>
      </w:r>
    </w:p>
    <w:p>
      <w:pPr>
        <w:spacing w:before="75" w:after="0"/>
      </w:pPr>
      <w:r>
        <w:rPr/>
        <w:t xml:space="preserve">(二)交易记录</w:t>
      </w:r>
    </w:p>
    <w:p>
      <w:pPr>
        <w:spacing w:before="75" w:after="0"/>
      </w:pPr>
      <w:r>
        <w:rPr/>
        <w:t xml:space="preserve">二、价值挖掘</w:t>
      </w:r>
    </w:p>
    <w:p>
      <w:pPr>
        <w:spacing w:before="75" w:after="0"/>
      </w:pPr>
      <w:r>
        <w:rPr/>
        <w:t xml:space="preserve">(一)精准推荐</w:t>
      </w:r>
    </w:p>
    <w:p>
      <w:pPr>
        <w:spacing w:before="75" w:after="0"/>
      </w:pPr>
      <w:r>
        <w:rPr/>
        <w:t xml:space="preserve">(二)行业洞察</w:t>
      </w:r>
    </w:p>
    <w:p>
      <w:pPr>
        <w:spacing w:before="75" w:after="0"/>
      </w:pPr>
      <w:r>
        <w:rPr>
          <w:b w:val="1"/>
          <w:bCs w:val="1"/>
        </w:rPr>
        <w:t xml:space="preserve">第十章 投资回报分析</w:t>
      </w:r>
    </w:p>
    <w:p>
      <w:pPr>
        <w:spacing w:before="75" w:after="0"/>
      </w:pPr>
      <w:r>
        <w:rPr/>
        <w:t xml:space="preserve">第一节 投资模型</w:t>
      </w:r>
    </w:p>
    <w:p>
      <w:pPr>
        <w:spacing w:before="75" w:after="0"/>
      </w:pPr>
      <w:r>
        <w:rPr/>
        <w:t xml:space="preserve">一、初始投入</w:t>
      </w:r>
    </w:p>
    <w:p>
      <w:pPr>
        <w:spacing w:before="75" w:after="0"/>
      </w:pPr>
      <w:r>
        <w:rPr/>
        <w:t xml:space="preserve">(一)技术研发</w:t>
      </w:r>
    </w:p>
    <w:p>
      <w:pPr>
        <w:spacing w:before="75" w:after="0"/>
      </w:pPr>
      <w:r>
        <w:rPr/>
        <w:t xml:space="preserve">(二)市场教育</w:t>
      </w:r>
    </w:p>
    <w:p>
      <w:pPr>
        <w:spacing w:before="75" w:after="0"/>
      </w:pPr>
      <w:r>
        <w:rPr/>
        <w:t xml:space="preserve">二、运营成本</w:t>
      </w:r>
    </w:p>
    <w:p>
      <w:pPr>
        <w:spacing w:before="75" w:after="0"/>
      </w:pPr>
      <w:r>
        <w:rPr/>
        <w:t xml:space="preserve">(一)云服务费用</w:t>
      </w:r>
    </w:p>
    <w:p>
      <w:pPr>
        <w:spacing w:before="75" w:after="0"/>
      </w:pPr>
      <w:r>
        <w:rPr/>
        <w:t xml:space="preserve">(二)内容生产</w:t>
      </w:r>
    </w:p>
    <w:p>
      <w:pPr>
        <w:spacing w:before="75" w:after="0"/>
      </w:pPr>
      <w:r>
        <w:rPr/>
        <w:t xml:space="preserve">第二节 收益模式</w:t>
      </w:r>
    </w:p>
    <w:p>
      <w:pPr>
        <w:spacing w:before="75" w:after="0"/>
      </w:pPr>
      <w:r>
        <w:rPr/>
        <w:t xml:space="preserve">一、直接收入</w:t>
      </w:r>
    </w:p>
    <w:p>
      <w:pPr>
        <w:spacing w:before="75" w:after="0"/>
      </w:pPr>
      <w:r>
        <w:rPr/>
        <w:t xml:space="preserve">(一)交易抽成</w:t>
      </w:r>
    </w:p>
    <w:p>
      <w:pPr>
        <w:spacing w:before="75" w:after="0"/>
      </w:pPr>
      <w:r>
        <w:rPr/>
        <w:t xml:space="preserve">(二)订阅费用</w:t>
      </w:r>
    </w:p>
    <w:p>
      <w:pPr>
        <w:spacing w:before="75" w:after="0"/>
      </w:pPr>
      <w:r>
        <w:rPr/>
        <w:t xml:space="preserve">二、间接收益</w:t>
      </w:r>
    </w:p>
    <w:p>
      <w:pPr>
        <w:spacing w:before="75" w:after="0"/>
      </w:pPr>
      <w:r>
        <w:rPr/>
        <w:t xml:space="preserve">(一)数据价值</w:t>
      </w:r>
    </w:p>
    <w:p>
      <w:pPr>
        <w:spacing w:before="75" w:after="0"/>
      </w:pPr>
      <w:r>
        <w:rPr/>
        <w:t xml:space="preserve">(二)品牌溢价</w:t>
      </w:r>
    </w:p>
    <w:p>
      <w:pPr>
        <w:spacing w:before="75" w:after="0"/>
      </w:pPr>
      <w:r>
        <w:rPr/>
        <w:t xml:space="preserve">第三节 回报周期</w:t>
      </w:r>
    </w:p>
    <w:p>
      <w:pPr>
        <w:spacing w:before="75" w:after="0"/>
      </w:pPr>
      <w:r>
        <w:rPr/>
        <w:t xml:space="preserve">一、影响因素</w:t>
      </w:r>
    </w:p>
    <w:p>
      <w:pPr>
        <w:spacing w:before="75" w:after="0"/>
      </w:pPr>
      <w:r>
        <w:rPr/>
        <w:t xml:space="preserve">(一)用户增速</w:t>
      </w:r>
    </w:p>
    <w:p>
      <w:pPr>
        <w:spacing w:before="75" w:after="0"/>
      </w:pPr>
      <w:r>
        <w:rPr/>
        <w:t xml:space="preserve">(二)付费转化</w:t>
      </w:r>
    </w:p>
    <w:p>
      <w:pPr>
        <w:spacing w:before="75" w:after="0"/>
      </w:pPr>
      <w:r>
        <w:rPr/>
        <w:t xml:space="preserve">二、典型案例</w:t>
      </w:r>
    </w:p>
    <w:p>
      <w:pPr>
        <w:spacing w:before="75" w:after="0"/>
      </w:pPr>
      <w:r>
        <w:rPr/>
        <w:t xml:space="preserve">(一)头部平台</w:t>
      </w:r>
    </w:p>
    <w:p>
      <w:pPr>
        <w:spacing w:before="75" w:after="0"/>
      </w:pPr>
      <w:r>
        <w:rPr/>
        <w:t xml:space="preserve">(二)细分龙头</w:t>
      </w:r>
    </w:p>
    <w:p>
      <w:pPr>
        <w:spacing w:before="75" w:after="0"/>
      </w:pPr>
      <w:r>
        <w:rPr>
          <w:b w:val="1"/>
          <w:bCs w:val="1"/>
        </w:rPr>
        <w:t xml:space="preserve">第十一章 风险管理体系</w:t>
      </w:r>
    </w:p>
    <w:p>
      <w:pPr>
        <w:spacing w:before="75" w:after="0"/>
      </w:pPr>
      <w:r>
        <w:rPr/>
        <w:t xml:space="preserve">第一节 技术风险</w:t>
      </w:r>
    </w:p>
    <w:p>
      <w:pPr>
        <w:spacing w:before="75" w:after="0"/>
      </w:pPr>
      <w:r>
        <w:rPr/>
        <w:t xml:space="preserve">一、系统安全</w:t>
      </w:r>
    </w:p>
    <w:p>
      <w:pPr>
        <w:spacing w:before="75" w:after="0"/>
      </w:pPr>
      <w:r>
        <w:rPr/>
        <w:t xml:space="preserve">(一)网络攻击</w:t>
      </w:r>
    </w:p>
    <w:p>
      <w:pPr>
        <w:spacing w:before="75" w:after="0"/>
      </w:pPr>
      <w:r>
        <w:rPr/>
        <w:t xml:space="preserve">(二)数据泄露</w:t>
      </w:r>
    </w:p>
    <w:p>
      <w:pPr>
        <w:spacing w:before="75" w:after="0"/>
      </w:pPr>
      <w:r>
        <w:rPr/>
        <w:t xml:space="preserve">二、体验风险</w:t>
      </w:r>
    </w:p>
    <w:p>
      <w:pPr>
        <w:spacing w:before="75" w:after="0"/>
      </w:pPr>
      <w:r>
        <w:rPr/>
        <w:t xml:space="preserve">(一)技术故障</w:t>
      </w:r>
    </w:p>
    <w:p>
      <w:pPr>
        <w:spacing w:before="75" w:after="0"/>
      </w:pPr>
      <w:r>
        <w:rPr/>
        <w:t xml:space="preserve">(二)效果落差</w:t>
      </w:r>
    </w:p>
    <w:p>
      <w:pPr>
        <w:spacing w:before="75" w:after="0"/>
      </w:pPr>
      <w:r>
        <w:rPr/>
        <w:t xml:space="preserve">第二节 市场风险</w:t>
      </w:r>
    </w:p>
    <w:p>
      <w:pPr>
        <w:spacing w:before="75" w:after="0"/>
      </w:pPr>
      <w:r>
        <w:rPr/>
        <w:t xml:space="preserve">一、政策变化</w:t>
      </w:r>
    </w:p>
    <w:p>
      <w:pPr>
        <w:spacing w:before="75" w:after="0"/>
      </w:pPr>
      <w:r>
        <w:rPr/>
        <w:t xml:space="preserve">(一)数据监管</w:t>
      </w:r>
    </w:p>
    <w:p>
      <w:pPr>
        <w:spacing w:before="75" w:after="0"/>
      </w:pPr>
      <w:r>
        <w:rPr/>
        <w:t xml:space="preserve">(二)内容审核</w:t>
      </w:r>
    </w:p>
    <w:p>
      <w:pPr>
        <w:spacing w:before="75" w:after="0"/>
      </w:pPr>
      <w:r>
        <w:rPr/>
        <w:t xml:space="preserve">二、竞争风险</w:t>
      </w:r>
    </w:p>
    <w:p>
      <w:pPr>
        <w:spacing w:before="75" w:after="0"/>
      </w:pPr>
      <w:r>
        <w:rPr/>
        <w:t xml:space="preserve">(一)巨头挤压</w:t>
      </w:r>
    </w:p>
    <w:p>
      <w:pPr>
        <w:spacing w:before="75" w:after="0"/>
      </w:pPr>
      <w:r>
        <w:rPr/>
        <w:t xml:space="preserve">(二)模式抄袭</w:t>
      </w:r>
    </w:p>
    <w:p>
      <w:pPr>
        <w:spacing w:before="75" w:after="0"/>
      </w:pPr>
      <w:r>
        <w:rPr/>
        <w:t xml:space="preserve">第三节 应对策略</w:t>
      </w:r>
    </w:p>
    <w:p>
      <w:pPr>
        <w:spacing w:before="75" w:after="0"/>
      </w:pPr>
      <w:r>
        <w:rPr/>
        <w:t xml:space="preserve">一、技术保障</w:t>
      </w:r>
    </w:p>
    <w:p>
      <w:pPr>
        <w:spacing w:before="75" w:after="0"/>
      </w:pPr>
      <w:r>
        <w:rPr/>
        <w:t xml:space="preserve">(一)灾备系统</w:t>
      </w:r>
    </w:p>
    <w:p>
      <w:pPr>
        <w:spacing w:before="75" w:after="0"/>
      </w:pPr>
      <w:r>
        <w:rPr/>
        <w:t xml:space="preserve">(二)灰度发布</w:t>
      </w:r>
    </w:p>
    <w:p>
      <w:pPr>
        <w:spacing w:before="75" w:after="0"/>
      </w:pPr>
      <w:r>
        <w:rPr/>
        <w:t xml:space="preserve">二、业务弹性</w:t>
      </w:r>
    </w:p>
    <w:p>
      <w:pPr>
        <w:spacing w:before="75" w:after="0"/>
      </w:pPr>
      <w:r>
        <w:rPr/>
        <w:t xml:space="preserve">(一)多元化布局</w:t>
      </w:r>
    </w:p>
    <w:p>
      <w:pPr>
        <w:spacing w:before="75" w:after="0"/>
      </w:pPr>
      <w:r>
        <w:rPr/>
        <w:t xml:space="preserve">(二)现金流管理</w:t>
      </w:r>
    </w:p>
    <w:p>
      <w:pPr>
        <w:spacing w:before="75" w:after="0"/>
      </w:pPr>
      <w:r>
        <w:rPr>
          <w:b w:val="1"/>
          <w:bCs w:val="1"/>
        </w:rPr>
        <w:t xml:space="preserve">第十二章 数字化转型路径</w:t>
      </w:r>
    </w:p>
    <w:p>
      <w:pPr>
        <w:spacing w:before="75" w:after="0"/>
      </w:pPr>
      <w:r>
        <w:rPr/>
        <w:t xml:space="preserve">第一节 传统企业转型</w:t>
      </w:r>
    </w:p>
    <w:p>
      <w:pPr>
        <w:spacing w:before="75" w:after="0"/>
      </w:pPr>
      <w:r>
        <w:rPr/>
        <w:t xml:space="preserve">一、线下门店升级</w:t>
      </w:r>
    </w:p>
    <w:p>
      <w:pPr>
        <w:spacing w:before="75" w:after="0"/>
      </w:pPr>
      <w:r>
        <w:rPr/>
        <w:t xml:space="preserve">(一)数字工具赋能</w:t>
      </w:r>
    </w:p>
    <w:p>
      <w:pPr>
        <w:spacing w:before="75" w:after="0"/>
      </w:pPr>
      <w:r>
        <w:rPr/>
        <w:t xml:space="preserve">(二)服务流程再造</w:t>
      </w:r>
    </w:p>
    <w:p>
      <w:pPr>
        <w:spacing w:before="75" w:after="0"/>
      </w:pPr>
      <w:r>
        <w:rPr/>
        <w:t xml:space="preserve">二、线上能力建设</w:t>
      </w:r>
    </w:p>
    <w:p>
      <w:pPr>
        <w:spacing w:before="75" w:after="0"/>
      </w:pPr>
      <w:r>
        <w:rPr/>
        <w:t xml:space="preserve">(一)私域运营</w:t>
      </w:r>
    </w:p>
    <w:p>
      <w:pPr>
        <w:spacing w:before="75" w:after="0"/>
      </w:pPr>
      <w:r>
        <w:rPr/>
        <w:t xml:space="preserve">(二)数据中台</w:t>
      </w:r>
    </w:p>
    <w:p>
      <w:pPr>
        <w:spacing w:before="75" w:after="0"/>
      </w:pPr>
      <w:r>
        <w:rPr/>
        <w:t xml:space="preserve">第二节 技术实施路径</w:t>
      </w:r>
    </w:p>
    <w:p>
      <w:pPr>
        <w:spacing w:before="75" w:after="0"/>
      </w:pPr>
      <w:r>
        <w:rPr/>
        <w:t xml:space="preserve">一、分阶段推进</w:t>
      </w:r>
    </w:p>
    <w:p>
      <w:pPr>
        <w:spacing w:before="75" w:after="0"/>
      </w:pPr>
      <w:r>
        <w:rPr/>
        <w:t xml:space="preserve">(一)信息化基础</w:t>
      </w:r>
    </w:p>
    <w:p>
      <w:pPr>
        <w:spacing w:before="75" w:after="0"/>
      </w:pPr>
      <w:r>
        <w:rPr/>
        <w:t xml:space="preserve">(二)数字化升级</w:t>
      </w:r>
    </w:p>
    <w:p>
      <w:pPr>
        <w:spacing w:before="75" w:after="0"/>
      </w:pPr>
      <w:r>
        <w:rPr/>
        <w:t xml:space="preserve">(三)智能化转型</w:t>
      </w:r>
    </w:p>
    <w:p>
      <w:pPr>
        <w:spacing w:before="75" w:after="0"/>
      </w:pPr>
      <w:r>
        <w:rPr/>
        <w:t xml:space="preserve">二、关键成功要素</w:t>
      </w:r>
    </w:p>
    <w:p>
      <w:pPr>
        <w:spacing w:before="75" w:after="0"/>
      </w:pPr>
      <w:r>
        <w:rPr/>
        <w:t xml:space="preserve">(一)组织适配</w:t>
      </w:r>
    </w:p>
    <w:p>
      <w:pPr>
        <w:spacing w:before="75" w:after="0"/>
      </w:pPr>
      <w:r>
        <w:rPr/>
        <w:t xml:space="preserve">(二)人才储备</w:t>
      </w:r>
    </w:p>
    <w:p>
      <w:pPr>
        <w:spacing w:before="75" w:after="0"/>
      </w:pPr>
      <w:r>
        <w:rPr/>
        <w:t xml:space="preserve">第三节 标杆案例研究</w:t>
      </w:r>
    </w:p>
    <w:p>
      <w:pPr>
        <w:spacing w:before="75" w:after="0"/>
      </w:pPr>
      <w:r>
        <w:rPr/>
        <w:t xml:space="preserve">一、金夫人数字化</w:t>
      </w:r>
    </w:p>
    <w:p>
      <w:pPr>
        <w:spacing w:before="75" w:after="0"/>
      </w:pPr>
      <w:r>
        <w:rPr/>
        <w:t xml:space="preserve">(一)全渠道整合</w:t>
      </w:r>
    </w:p>
    <w:p>
      <w:pPr>
        <w:spacing w:before="75" w:after="0"/>
      </w:pPr>
      <w:r>
        <w:rPr/>
        <w:t xml:space="preserve">(二)智能影棚</w:t>
      </w:r>
    </w:p>
    <w:p>
      <w:pPr>
        <w:spacing w:before="75" w:after="0"/>
      </w:pPr>
      <w:r>
        <w:rPr/>
        <w:t xml:space="preserve">二、铂爵旅拍转型</w:t>
      </w:r>
    </w:p>
    <w:p>
      <w:pPr>
        <w:spacing w:before="75" w:after="0"/>
      </w:pPr>
      <w:r>
        <w:rPr/>
        <w:t xml:space="preserve">(一)云选片系统</w:t>
      </w:r>
    </w:p>
    <w:p>
      <w:pPr>
        <w:spacing w:before="75" w:after="0"/>
      </w:pPr>
      <w:r>
        <w:rPr/>
        <w:t xml:space="preserve">(二)ai修图技术</w:t>
      </w:r>
    </w:p>
    <w:p>
      <w:pPr>
        <w:spacing w:before="75" w:after="0"/>
      </w:pPr>
      <w:r>
        <w:rPr>
          <w:b w:val="1"/>
          <w:bCs w:val="1"/>
        </w:rPr>
        <w:t xml:space="preserve">第十三章 区域市场分析</w:t>
      </w:r>
    </w:p>
    <w:p>
      <w:pPr>
        <w:spacing w:before="75" w:after="0"/>
      </w:pPr>
      <w:r>
        <w:rPr/>
        <w:t xml:space="preserve">第一节 华东地区</w:t>
      </w:r>
    </w:p>
    <w:p>
      <w:pPr>
        <w:spacing w:before="75" w:after="0"/>
      </w:pPr>
      <w:r>
        <w:rPr/>
        <w:t xml:space="preserve">一、市场特点</w:t>
      </w:r>
    </w:p>
    <w:p>
      <w:pPr>
        <w:spacing w:before="75" w:after="0"/>
      </w:pPr>
      <w:r>
        <w:rPr/>
        <w:t xml:space="preserve">(一)创新接受度高</w:t>
      </w:r>
    </w:p>
    <w:p>
      <w:pPr>
        <w:spacing w:before="75" w:after="0"/>
      </w:pPr>
      <w:r>
        <w:rPr/>
        <w:t xml:space="preserve">(二)支付能力强</w:t>
      </w:r>
    </w:p>
    <w:p>
      <w:pPr>
        <w:spacing w:before="75" w:after="0"/>
      </w:pPr>
      <w:r>
        <w:rPr/>
        <w:t xml:space="preserve">二、代表城市</w:t>
      </w:r>
    </w:p>
    <w:p>
      <w:pPr>
        <w:spacing w:before="75" w:after="0"/>
      </w:pPr>
      <w:r>
        <w:rPr/>
        <w:t xml:space="preserve">(一)上海国际化</w:t>
      </w:r>
    </w:p>
    <w:p>
      <w:pPr>
        <w:spacing w:before="75" w:after="0"/>
      </w:pPr>
      <w:r>
        <w:rPr/>
        <w:t xml:space="preserve">(二)杭州电商基因</w:t>
      </w:r>
    </w:p>
    <w:p>
      <w:pPr>
        <w:spacing w:before="75" w:after="0"/>
      </w:pPr>
      <w:r>
        <w:rPr/>
        <w:t xml:space="preserve">第二节 华南地区</w:t>
      </w:r>
    </w:p>
    <w:p>
      <w:pPr>
        <w:spacing w:before="75" w:after="0"/>
      </w:pPr>
      <w:r>
        <w:rPr/>
        <w:t xml:space="preserve">一、消费特征</w:t>
      </w:r>
    </w:p>
    <w:p>
      <w:pPr>
        <w:spacing w:before="75" w:after="0"/>
      </w:pPr>
      <w:r>
        <w:rPr/>
        <w:t xml:space="preserve">(一)港澳融合</w:t>
      </w:r>
    </w:p>
    <w:p>
      <w:pPr>
        <w:spacing w:before="75" w:after="0"/>
      </w:pPr>
      <w:r>
        <w:rPr/>
        <w:t xml:space="preserve">(二)轻奢偏好</w:t>
      </w:r>
    </w:p>
    <w:p>
      <w:pPr>
        <w:spacing w:before="75" w:after="0"/>
      </w:pPr>
      <w:r>
        <w:rPr/>
        <w:t xml:space="preserve">二、发展趋势</w:t>
      </w:r>
    </w:p>
    <w:p>
      <w:pPr>
        <w:spacing w:before="75" w:after="0"/>
      </w:pPr>
      <w:r>
        <w:rPr/>
        <w:t xml:space="preserve">(一)跨境服务</w:t>
      </w:r>
    </w:p>
    <w:p>
      <w:pPr>
        <w:spacing w:before="75" w:after="0"/>
      </w:pPr>
      <w:r>
        <w:rPr/>
        <w:t xml:space="preserve">(二)文旅结合</w:t>
      </w:r>
    </w:p>
    <w:p>
      <w:pPr>
        <w:spacing w:before="75" w:after="0"/>
      </w:pPr>
      <w:r>
        <w:rPr/>
        <w:t xml:space="preserve">第三节 中西部地区</w:t>
      </w:r>
    </w:p>
    <w:p>
      <w:pPr>
        <w:spacing w:before="75" w:after="0"/>
      </w:pPr>
      <w:r>
        <w:rPr/>
        <w:t xml:space="preserve">一、市场潜力</w:t>
      </w:r>
    </w:p>
    <w:p>
      <w:pPr>
        <w:spacing w:before="75" w:after="0"/>
      </w:pPr>
      <w:r>
        <w:rPr/>
        <w:t xml:space="preserve">(一)成本优势</w:t>
      </w:r>
    </w:p>
    <w:p>
      <w:pPr>
        <w:spacing w:before="75" w:after="0"/>
      </w:pPr>
      <w:r>
        <w:rPr/>
        <w:t xml:space="preserve">(二)政策倾斜</w:t>
      </w:r>
    </w:p>
    <w:p>
      <w:pPr>
        <w:spacing w:before="75" w:after="0"/>
      </w:pPr>
      <w:r>
        <w:rPr/>
        <w:t xml:space="preserve">二、发展瓶颈</w:t>
      </w:r>
    </w:p>
    <w:p>
      <w:pPr>
        <w:spacing w:before="75" w:after="0"/>
      </w:pPr>
      <w:r>
        <w:rPr/>
        <w:t xml:space="preserve">(一)数字鸿沟</w:t>
      </w:r>
    </w:p>
    <w:p>
      <w:pPr>
        <w:spacing w:before="75" w:after="0"/>
      </w:pPr>
      <w:r>
        <w:rPr/>
        <w:t xml:space="preserve">(二)人才短缺</w:t>
      </w:r>
    </w:p>
    <w:p>
      <w:pPr>
        <w:spacing w:before="75" w:after="0"/>
      </w:pPr>
      <w:r>
        <w:rPr>
          <w:b w:val="1"/>
          <w:bCs w:val="1"/>
        </w:rPr>
        <w:t xml:space="preserve">第十四章 行业标准体系</w:t>
      </w:r>
    </w:p>
    <w:p>
      <w:pPr>
        <w:spacing w:before="75" w:after="0"/>
      </w:pPr>
      <w:r>
        <w:rPr/>
        <w:t xml:space="preserve">第一节 服务标准</w:t>
      </w:r>
    </w:p>
    <w:p>
      <w:pPr>
        <w:spacing w:before="75" w:after="0"/>
      </w:pPr>
      <w:r>
        <w:rPr/>
        <w:t xml:space="preserve">一、流程规范</w:t>
      </w:r>
    </w:p>
    <w:p>
      <w:pPr>
        <w:spacing w:before="75" w:after="0"/>
      </w:pPr>
      <w:r>
        <w:rPr/>
        <w:t xml:space="preserve">(一)在线服务sop</w:t>
      </w:r>
    </w:p>
    <w:p>
      <w:pPr>
        <w:spacing w:before="75" w:after="0"/>
      </w:pPr>
      <w:r>
        <w:rPr/>
        <w:t xml:space="preserve">(二)应急响应机制</w:t>
      </w:r>
    </w:p>
    <w:p>
      <w:pPr>
        <w:spacing w:before="75" w:after="0"/>
      </w:pPr>
      <w:r>
        <w:rPr/>
        <w:t xml:space="preserve">二、质量评价</w:t>
      </w:r>
    </w:p>
    <w:p>
      <w:pPr>
        <w:spacing w:before="75" w:after="0"/>
      </w:pPr>
      <w:r>
        <w:rPr/>
        <w:t xml:space="preserve">(一)用户体验指标</w:t>
      </w:r>
    </w:p>
    <w:p>
      <w:pPr>
        <w:spacing w:before="75" w:after="0"/>
      </w:pPr>
      <w:r>
        <w:rPr/>
        <w:t xml:space="preserve">(二)服务交付标准</w:t>
      </w:r>
    </w:p>
    <w:p>
      <w:pPr>
        <w:spacing w:before="75" w:after="0"/>
      </w:pPr>
      <w:r>
        <w:rPr/>
        <w:t xml:space="preserve">第二节 技术标准</w:t>
      </w:r>
    </w:p>
    <w:p>
      <w:pPr>
        <w:spacing w:before="75" w:after="0"/>
      </w:pPr>
      <w:r>
        <w:rPr/>
        <w:t xml:space="preserve">一、数据接口</w:t>
      </w:r>
    </w:p>
    <w:p>
      <w:pPr>
        <w:spacing w:before="75" w:after="0"/>
      </w:pPr>
      <w:r>
        <w:rPr/>
        <w:t xml:space="preserve">(一)系统对接</w:t>
      </w:r>
    </w:p>
    <w:p>
      <w:pPr>
        <w:spacing w:before="75" w:after="0"/>
      </w:pPr>
      <w:r>
        <w:rPr/>
        <w:t xml:space="preserve">(二)安全传输</w:t>
      </w:r>
    </w:p>
    <w:p>
      <w:pPr>
        <w:spacing w:before="75" w:after="0"/>
      </w:pPr>
      <w:r>
        <w:rPr/>
        <w:t xml:space="preserve">二、虚拟场景</w:t>
      </w:r>
    </w:p>
    <w:p>
      <w:pPr>
        <w:spacing w:before="75" w:after="0"/>
      </w:pPr>
      <w:r>
        <w:rPr/>
        <w:t xml:space="preserve">(一)建模精度</w:t>
      </w:r>
    </w:p>
    <w:p>
      <w:pPr>
        <w:spacing w:before="75" w:after="0"/>
      </w:pPr>
      <w:r>
        <w:rPr/>
        <w:t xml:space="preserve">(二)交互体验</w:t>
      </w:r>
    </w:p>
    <w:p>
      <w:pPr>
        <w:spacing w:before="75" w:after="0"/>
      </w:pPr>
      <w:r>
        <w:rPr/>
        <w:t xml:space="preserve">第三节 安全标准</w:t>
      </w:r>
    </w:p>
    <w:p>
      <w:pPr>
        <w:spacing w:before="75" w:after="0"/>
      </w:pPr>
      <w:r>
        <w:rPr/>
        <w:t xml:space="preserve">一、数据安全</w:t>
      </w:r>
    </w:p>
    <w:p>
      <w:pPr>
        <w:spacing w:before="75" w:after="0"/>
      </w:pPr>
      <w:r>
        <w:rPr/>
        <w:t xml:space="preserve">(一)隐私保护</w:t>
      </w:r>
    </w:p>
    <w:p>
      <w:pPr>
        <w:spacing w:before="75" w:after="0"/>
      </w:pPr>
      <w:r>
        <w:rPr/>
        <w:t xml:space="preserve">(二)存储加密</w:t>
      </w:r>
    </w:p>
    <w:p>
      <w:pPr>
        <w:spacing w:before="75" w:after="0"/>
      </w:pPr>
      <w:r>
        <w:rPr/>
        <w:t xml:space="preserve">二、交易安全</w:t>
      </w:r>
    </w:p>
    <w:p>
      <w:pPr>
        <w:spacing w:before="75" w:after="0"/>
      </w:pPr>
      <w:r>
        <w:rPr/>
        <w:t xml:space="preserve">(一)支付风控</w:t>
      </w:r>
    </w:p>
    <w:p>
      <w:pPr>
        <w:spacing w:before="75" w:after="0"/>
      </w:pPr>
      <w:r>
        <w:rPr/>
        <w:t xml:space="preserve">(二)纠纷处理</w:t>
      </w:r>
    </w:p>
    <w:p>
      <w:pPr>
        <w:spacing w:before="75" w:after="0"/>
      </w:pPr>
      <w:r>
        <w:rPr>
          <w:b w:val="1"/>
          <w:bCs w:val="1"/>
        </w:rPr>
        <w:t xml:space="preserve">第十五章 典型案例分析</w:t>
      </w:r>
    </w:p>
    <w:p>
      <w:pPr>
        <w:spacing w:before="75" w:after="0"/>
      </w:pPr>
      <w:r>
        <w:rPr/>
        <w:t xml:space="preserve">第一节 平台型企业</w:t>
      </w:r>
    </w:p>
    <w:p>
      <w:pPr>
        <w:spacing w:before="75" w:after="0"/>
      </w:pPr>
      <w:r>
        <w:rPr/>
        <w:t xml:space="preserve">一、婚礼纪</w:t>
      </w:r>
    </w:p>
    <w:p>
      <w:pPr>
        <w:spacing w:before="75" w:after="0"/>
      </w:pPr>
      <w:r>
        <w:rPr/>
        <w:t xml:space="preserve">(一)全链路服务</w:t>
      </w:r>
    </w:p>
    <w:p>
      <w:pPr>
        <w:spacing w:before="75" w:after="0"/>
      </w:pPr>
      <w:r>
        <w:rPr/>
        <w:t xml:space="preserve">(二)ai应用创新</w:t>
      </w:r>
    </w:p>
    <w:p>
      <w:pPr>
        <w:spacing w:before="75" w:after="0"/>
      </w:pPr>
      <w:r>
        <w:rPr/>
        <w:t xml:space="preserve">二、到喜啦</w:t>
      </w:r>
    </w:p>
    <w:p>
      <w:pPr>
        <w:spacing w:before="75" w:after="0"/>
      </w:pPr>
      <w:r>
        <w:rPr/>
        <w:t xml:space="preserve">(一)本地化深耕</w:t>
      </w:r>
    </w:p>
    <w:p>
      <w:pPr>
        <w:spacing w:before="75" w:after="0"/>
      </w:pPr>
      <w:r>
        <w:rPr/>
        <w:t xml:space="preserve">(二)供应链整合</w:t>
      </w:r>
    </w:p>
    <w:p>
      <w:pPr>
        <w:spacing w:before="75" w:after="0"/>
      </w:pPr>
      <w:r>
        <w:rPr/>
        <w:t xml:space="preserve">第二节 技术驱动型</w:t>
      </w:r>
    </w:p>
    <w:p>
      <w:pPr>
        <w:spacing w:before="75" w:after="0"/>
      </w:pPr>
      <w:r>
        <w:rPr/>
        <w:t xml:space="preserve">一、蜜匠婚礼</w:t>
      </w:r>
    </w:p>
    <w:p>
      <w:pPr>
        <w:spacing w:before="75" w:after="0"/>
      </w:pPr>
      <w:r>
        <w:rPr/>
        <w:t xml:space="preserve">(一)saas工具输出</w:t>
      </w:r>
    </w:p>
    <w:p>
      <w:pPr>
        <w:spacing w:before="75" w:after="0"/>
      </w:pPr>
      <w:r>
        <w:rPr/>
        <w:t xml:space="preserve">(二)数据赋能</w:t>
      </w:r>
    </w:p>
    <w:p>
      <w:pPr>
        <w:spacing w:before="75" w:after="0"/>
      </w:pPr>
      <w:r>
        <w:rPr/>
        <w:t xml:space="preserve">二、幻熊科技</w:t>
      </w:r>
    </w:p>
    <w:p>
      <w:pPr>
        <w:spacing w:before="75" w:after="0"/>
      </w:pPr>
      <w:r>
        <w:rPr/>
        <w:t xml:space="preserve">(一)3d设计平台</w:t>
      </w:r>
    </w:p>
    <w:p>
      <w:pPr>
        <w:spacing w:before="75" w:after="0"/>
      </w:pPr>
      <w:r>
        <w:rPr/>
        <w:t xml:space="preserve">(二)行业解决方案</w:t>
      </w:r>
    </w:p>
    <w:p>
      <w:pPr>
        <w:spacing w:before="75" w:after="0"/>
      </w:pPr>
      <w:r>
        <w:rPr/>
        <w:t xml:space="preserve">第三节 传统转型代表</w:t>
      </w:r>
    </w:p>
    <w:p>
      <w:pPr>
        <w:spacing w:before="75" w:after="0"/>
      </w:pPr>
      <w:r>
        <w:rPr/>
        <w:t xml:space="preserve">一、金夫人</w:t>
      </w:r>
    </w:p>
    <w:p>
      <w:pPr>
        <w:spacing w:before="75" w:after="0"/>
      </w:pPr>
      <w:r>
        <w:rPr/>
        <w:t xml:space="preserve">(一)数字影楼</w:t>
      </w:r>
    </w:p>
    <w:p>
      <w:pPr>
        <w:spacing w:before="75" w:after="0"/>
      </w:pPr>
      <w:r>
        <w:rPr/>
        <w:t xml:space="preserve">(二)智能客服</w:t>
      </w:r>
    </w:p>
    <w:p>
      <w:pPr>
        <w:spacing w:before="75" w:after="0"/>
      </w:pPr>
      <w:r>
        <w:rPr/>
        <w:t xml:space="preserve">二、铂爵旅拍</w:t>
      </w:r>
    </w:p>
    <w:p>
      <w:pPr>
        <w:spacing w:before="75" w:after="0"/>
      </w:pPr>
      <w:r>
        <w:rPr/>
        <w:t xml:space="preserve">(一)云选片</w:t>
      </w:r>
    </w:p>
    <w:p>
      <w:pPr>
        <w:spacing w:before="75" w:after="0"/>
      </w:pPr>
      <w:r>
        <w:rPr/>
        <w:t xml:space="preserve">(二)ai修图</w:t>
      </w:r>
    </w:p>
    <w:p>
      <w:pPr>
        <w:spacing w:before="75" w:after="0"/>
      </w:pPr>
      <w:r>
        <w:rPr>
          <w:b w:val="1"/>
          <w:bCs w:val="1"/>
        </w:rPr>
        <w:t xml:space="preserve">第十六章 行业痛点与挑战</w:t>
      </w:r>
    </w:p>
    <w:p>
      <w:pPr>
        <w:spacing w:before="75" w:after="0"/>
      </w:pPr>
      <w:r>
        <w:rPr/>
        <w:t xml:space="preserve">第一节 发展瓶颈</w:t>
      </w:r>
    </w:p>
    <w:p>
      <w:pPr>
        <w:spacing w:before="75" w:after="0"/>
      </w:pPr>
      <w:r>
        <w:rPr/>
        <w:t xml:space="preserve">一、技术门槛</w:t>
      </w:r>
    </w:p>
    <w:p>
      <w:pPr>
        <w:spacing w:before="75" w:after="0"/>
      </w:pPr>
      <w:r>
        <w:rPr/>
        <w:t xml:space="preserve">(一)研发投入大</w:t>
      </w:r>
    </w:p>
    <w:p>
      <w:pPr>
        <w:spacing w:before="75" w:after="0"/>
      </w:pPr>
      <w:r>
        <w:rPr/>
        <w:t xml:space="preserve">(二)人才缺口</w:t>
      </w:r>
    </w:p>
    <w:p>
      <w:pPr>
        <w:spacing w:before="75" w:after="0"/>
      </w:pPr>
      <w:r>
        <w:rPr/>
        <w:t xml:space="preserve">二、市场教育</w:t>
      </w:r>
    </w:p>
    <w:p>
      <w:pPr>
        <w:spacing w:before="75" w:after="0"/>
      </w:pPr>
      <w:r>
        <w:rPr/>
        <w:t xml:space="preserve">(一)认知差异</w:t>
      </w:r>
    </w:p>
    <w:p>
      <w:pPr>
        <w:spacing w:before="75" w:after="0"/>
      </w:pPr>
      <w:r>
        <w:rPr/>
        <w:t xml:space="preserve">(二)信任建立</w:t>
      </w:r>
    </w:p>
    <w:p>
      <w:pPr>
        <w:spacing w:before="75" w:after="0"/>
      </w:pPr>
      <w:r>
        <w:rPr/>
        <w:t xml:space="preserve">第二节 竞争压力</w:t>
      </w:r>
    </w:p>
    <w:p>
      <w:pPr>
        <w:spacing w:before="75" w:after="0"/>
      </w:pPr>
      <w:r>
        <w:rPr/>
        <w:t xml:space="preserve">一、同质化</w:t>
      </w:r>
    </w:p>
    <w:p>
      <w:pPr>
        <w:spacing w:before="75" w:after="0"/>
      </w:pPr>
      <w:r>
        <w:rPr/>
        <w:t xml:space="preserve">(一)模式抄袭</w:t>
      </w:r>
    </w:p>
    <w:p>
      <w:pPr>
        <w:spacing w:before="75" w:after="0"/>
      </w:pPr>
      <w:r>
        <w:rPr/>
        <w:t xml:space="preserve">(二)价格战</w:t>
      </w:r>
    </w:p>
    <w:p>
      <w:pPr>
        <w:spacing w:before="75" w:after="0"/>
      </w:pPr>
      <w:r>
        <w:rPr/>
        <w:t xml:space="preserve">二、巨头挤压</w:t>
      </w:r>
    </w:p>
    <w:p>
      <w:pPr>
        <w:spacing w:before="75" w:after="0"/>
      </w:pPr>
      <w:r>
        <w:rPr/>
        <w:t xml:space="preserve">(一)流量垄断</w:t>
      </w:r>
    </w:p>
    <w:p>
      <w:pPr>
        <w:spacing w:before="75" w:after="0"/>
      </w:pPr>
      <w:r>
        <w:rPr/>
        <w:t xml:space="preserve">(二)生态竞争</w:t>
      </w:r>
    </w:p>
    <w:p>
      <w:pPr>
        <w:spacing w:before="75" w:after="0"/>
      </w:pPr>
      <w:r>
        <w:rPr>
          <w:b w:val="1"/>
          <w:bCs w:val="1"/>
        </w:rPr>
        <w:t xml:space="preserve">第十七章 发展建议</w:t>
      </w:r>
    </w:p>
    <w:p>
      <w:pPr>
        <w:spacing w:before="75" w:after="0"/>
      </w:pPr>
      <w:r>
        <w:rPr/>
        <w:t xml:space="preserve">第一节 政策层面</w:t>
      </w:r>
    </w:p>
    <w:p>
      <w:pPr>
        <w:spacing w:before="75" w:after="0"/>
      </w:pPr>
      <w:r>
        <w:rPr/>
        <w:t xml:space="preserve">一、规范引导</w:t>
      </w:r>
    </w:p>
    <w:p>
      <w:pPr>
        <w:spacing w:before="75" w:after="0"/>
      </w:pPr>
      <w:r>
        <w:rPr/>
        <w:t xml:space="preserve">(一)标准制定</w:t>
      </w:r>
    </w:p>
    <w:p>
      <w:pPr>
        <w:spacing w:before="75" w:after="0"/>
      </w:pPr>
      <w:r>
        <w:rPr/>
        <w:t xml:space="preserve">(二)纠纷调解</w:t>
      </w:r>
    </w:p>
    <w:p>
      <w:pPr>
        <w:spacing w:before="75" w:after="0"/>
      </w:pPr>
      <w:r>
        <w:rPr/>
        <w:t xml:space="preserve">二、产业支持</w:t>
      </w:r>
    </w:p>
    <w:p>
      <w:pPr>
        <w:spacing w:before="75" w:after="0"/>
      </w:pPr>
      <w:r>
        <w:rPr/>
        <w:t xml:space="preserve">(一)创新孵化</w:t>
      </w:r>
    </w:p>
    <w:p>
      <w:pPr>
        <w:spacing w:before="75" w:after="0"/>
      </w:pPr>
      <w:r>
        <w:rPr/>
        <w:t xml:space="preserve">(二)人才培育</w:t>
      </w:r>
    </w:p>
    <w:p>
      <w:pPr>
        <w:spacing w:before="75" w:after="0"/>
      </w:pPr>
      <w:r>
        <w:rPr/>
        <w:t xml:space="preserve">第二节 企业策略</w:t>
      </w:r>
    </w:p>
    <w:p>
      <w:pPr>
        <w:spacing w:before="75" w:after="0"/>
      </w:pPr>
      <w:r>
        <w:rPr/>
        <w:t xml:space="preserve">一、产品创新</w:t>
      </w:r>
    </w:p>
    <w:p>
      <w:pPr>
        <w:spacing w:before="75" w:after="0"/>
      </w:pPr>
      <w:r>
        <w:rPr/>
        <w:t xml:space="preserve">(一)差异化定位</w:t>
      </w:r>
    </w:p>
    <w:p>
      <w:pPr>
        <w:spacing w:before="75" w:after="0"/>
      </w:pPr>
      <w:r>
        <w:rPr/>
        <w:t xml:space="preserve">(二)技术深耕</w:t>
      </w:r>
    </w:p>
    <w:p>
      <w:pPr>
        <w:spacing w:before="75" w:after="0"/>
      </w:pPr>
      <w:r>
        <w:rPr/>
        <w:t xml:space="preserve">二、运营优化</w:t>
      </w:r>
    </w:p>
    <w:p>
      <w:pPr>
        <w:spacing w:before="75" w:after="0"/>
      </w:pPr>
      <w:r>
        <w:rPr/>
        <w:t xml:space="preserve">(一)数据驱动</w:t>
      </w:r>
    </w:p>
    <w:p>
      <w:pPr>
        <w:spacing w:before="75" w:after="0"/>
      </w:pPr>
      <w:r>
        <w:rPr/>
        <w:t xml:space="preserve">(二)生态共建</w:t>
      </w:r>
    </w:p>
    <w:p>
      <w:pPr>
        <w:spacing w:before="75" w:after="0"/>
      </w:pPr>
      <w:r>
        <w:rPr>
          <w:b w:val="1"/>
          <w:bCs w:val="1"/>
        </w:rPr>
        <w:t xml:space="preserve">第十八章 技术展望</w:t>
      </w:r>
    </w:p>
    <w:p>
      <w:pPr>
        <w:spacing w:before="75" w:after="0"/>
      </w:pPr>
      <w:r>
        <w:rPr/>
        <w:t xml:space="preserve">第一节 前沿技术融合</w:t>
      </w:r>
    </w:p>
    <w:p>
      <w:pPr>
        <w:spacing w:before="75" w:after="0"/>
      </w:pPr>
      <w:r>
        <w:rPr/>
        <w:t xml:space="preserve">一、元宇宙深化</w:t>
      </w:r>
    </w:p>
    <w:p>
      <w:pPr>
        <w:spacing w:before="75" w:after="0"/>
      </w:pPr>
      <w:r>
        <w:rPr/>
        <w:t xml:space="preserve">(一)数字分身</w:t>
      </w:r>
    </w:p>
    <w:p>
      <w:pPr>
        <w:spacing w:before="75" w:after="0"/>
      </w:pPr>
      <w:r>
        <w:rPr/>
        <w:t xml:space="preserve">(二)虚拟经济</w:t>
      </w:r>
    </w:p>
    <w:p>
      <w:pPr>
        <w:spacing w:before="75" w:after="0"/>
      </w:pPr>
      <w:r>
        <w:rPr/>
        <w:t xml:space="preserve">二、ai进化</w:t>
      </w:r>
    </w:p>
    <w:p>
      <w:pPr>
        <w:spacing w:before="75" w:after="0"/>
      </w:pPr>
      <w:r>
        <w:rPr/>
        <w:t xml:space="preserve">(一)情感计算</w:t>
      </w:r>
    </w:p>
    <w:p>
      <w:pPr>
        <w:spacing w:before="75" w:after="0"/>
      </w:pPr>
      <w:r>
        <w:rPr/>
        <w:t xml:space="preserve">(二)创意生成</w:t>
      </w:r>
    </w:p>
    <w:p>
      <w:pPr>
        <w:spacing w:before="75" w:after="0"/>
      </w:pPr>
      <w:r>
        <w:rPr/>
        <w:t xml:space="preserve">第二节 交互体验升级</w:t>
      </w:r>
    </w:p>
    <w:p>
      <w:pPr>
        <w:spacing w:before="75" w:after="0"/>
      </w:pPr>
      <w:r>
        <w:rPr/>
        <w:t xml:space="preserve">一、多模态交互</w:t>
      </w:r>
    </w:p>
    <w:p>
      <w:pPr>
        <w:spacing w:before="75" w:after="0"/>
      </w:pPr>
      <w:r>
        <w:rPr/>
        <w:t xml:space="preserve">(一)脑机接口</w:t>
      </w:r>
    </w:p>
    <w:p>
      <w:pPr>
        <w:spacing w:before="75" w:after="0"/>
      </w:pPr>
      <w:r>
        <w:rPr/>
        <w:t xml:space="preserve">(二)触觉反馈</w:t>
      </w:r>
    </w:p>
    <w:p>
      <w:pPr>
        <w:spacing w:before="75" w:after="0"/>
      </w:pPr>
      <w:r>
        <w:rPr/>
        <w:t xml:space="preserve">二、虚实融合</w:t>
      </w:r>
    </w:p>
    <w:p>
      <w:pPr>
        <w:spacing w:before="75" w:after="0"/>
      </w:pPr>
      <w:r>
        <w:rPr/>
        <w:t xml:space="preserve">(一)全息投影</w:t>
      </w:r>
    </w:p>
    <w:p>
      <w:pPr>
        <w:spacing w:before="75" w:after="0"/>
      </w:pPr>
      <w:r>
        <w:rPr/>
        <w:t xml:space="preserve">(二)空间计算</w:t>
      </w:r>
    </w:p>
    <w:p>
      <w:pPr>
        <w:spacing w:before="75" w:after="0"/>
      </w:pPr>
      <w:r>
        <w:rPr>
          <w:b w:val="1"/>
          <w:bCs w:val="1"/>
        </w:rPr>
        <w:t xml:space="preserve">第十九章 市场前景</w:t>
      </w:r>
    </w:p>
    <w:p>
      <w:pPr>
        <w:spacing w:before="75" w:after="0"/>
      </w:pPr>
      <w:r>
        <w:rPr/>
        <w:t xml:space="preserve">第一节 消费趋势</w:t>
      </w:r>
    </w:p>
    <w:p>
      <w:pPr>
        <w:spacing w:before="75" w:after="0"/>
      </w:pPr>
      <w:r>
        <w:rPr/>
        <w:t xml:space="preserve">一、需求变化</w:t>
      </w:r>
    </w:p>
    <w:p>
      <w:pPr>
        <w:spacing w:before="75" w:after="0"/>
      </w:pPr>
      <w:r>
        <w:rPr/>
        <w:t xml:space="preserve">(一)个性化定制</w:t>
      </w:r>
    </w:p>
    <w:p>
      <w:pPr>
        <w:spacing w:before="75" w:after="0"/>
      </w:pPr>
      <w:r>
        <w:rPr/>
        <w:t xml:space="preserve">(二)可持续理念</w:t>
      </w:r>
    </w:p>
    <w:p>
      <w:pPr>
        <w:spacing w:before="75" w:after="0"/>
      </w:pPr>
      <w:r>
        <w:rPr/>
        <w:t xml:space="preserve">二、行为演进</w:t>
      </w:r>
    </w:p>
    <w:p>
      <w:pPr>
        <w:spacing w:before="75" w:after="0"/>
      </w:pPr>
      <w:r>
        <w:rPr/>
        <w:t xml:space="preserve">(一)数字原生代</w:t>
      </w:r>
    </w:p>
    <w:p>
      <w:pPr>
        <w:spacing w:before="75" w:after="0"/>
      </w:pPr>
      <w:r>
        <w:rPr/>
        <w:t xml:space="preserve">(二)银发市场</w:t>
      </w:r>
    </w:p>
    <w:p>
      <w:pPr>
        <w:spacing w:before="75" w:after="0"/>
      </w:pPr>
      <w:r>
        <w:rPr/>
        <w:t xml:space="preserve">第二节 产业演进</w:t>
      </w:r>
    </w:p>
    <w:p>
      <w:pPr>
        <w:spacing w:before="75" w:after="0"/>
      </w:pPr>
      <w:r>
        <w:rPr/>
        <w:t xml:space="preserve">一、服务延伸</w:t>
      </w:r>
    </w:p>
    <w:p>
      <w:pPr>
        <w:spacing w:before="75" w:after="0"/>
      </w:pPr>
      <w:r>
        <w:rPr/>
        <w:t xml:space="preserve">(一)全生命周期</w:t>
      </w:r>
    </w:p>
    <w:p>
      <w:pPr>
        <w:spacing w:before="75" w:after="0"/>
      </w:pPr>
      <w:r>
        <w:rPr/>
        <w:t xml:space="preserve">(二)情感消费</w:t>
      </w:r>
    </w:p>
    <w:p>
      <w:pPr>
        <w:spacing w:before="75" w:after="0"/>
      </w:pPr>
      <w:r>
        <w:rPr/>
        <w:t xml:space="preserve">二、生态重构</w:t>
      </w:r>
    </w:p>
    <w:p>
      <w:pPr>
        <w:spacing w:before="75" w:after="0"/>
      </w:pPr>
      <w:r>
        <w:rPr/>
        <w:t xml:space="preserve">(一)跨界融合</w:t>
      </w:r>
    </w:p>
    <w:p>
      <w:pPr>
        <w:spacing w:before="75" w:after="0"/>
      </w:pPr>
      <w:r>
        <w:rPr/>
        <w:t xml:space="preserve">(二)价值重塑</w:t>
      </w:r>
    </w:p>
    <w:p>
      <w:pPr>
        <w:spacing w:before="75" w:after="0"/>
      </w:pPr>
      <w:r>
        <w:rPr>
          <w:b w:val="1"/>
          <w:bCs w:val="1"/>
        </w:rPr>
        <w:t xml:space="preserve">图表目录</w:t>
      </w:r>
    </w:p>
    <w:p>
      <w:pPr>
        <w:spacing w:before="75" w:after="0"/>
      </w:pPr>
      <w:r>
        <w:rPr/>
        <w:t xml:space="preserve">图表：婚庆数字服务产业链</w:t>
      </w:r>
    </w:p>
    <w:p>
      <w:pPr>
        <w:spacing w:before="75" w:after="0"/>
      </w:pPr>
      <w:r>
        <w:rPr/>
        <w:t xml:space="preserve">图表：全球市场格局(2025)</w:t>
      </w:r>
    </w:p>
    <w:p>
      <w:pPr>
        <w:spacing w:before="75" w:after="0"/>
      </w:pPr>
      <w:r>
        <w:rPr/>
        <w:t xml:space="preserve">图表：政策影响矩阵</w:t>
      </w:r>
    </w:p>
    <w:p>
      <w:pPr>
        <w:spacing w:before="75" w:after="0"/>
      </w:pPr>
      <w:r>
        <w:rPr/>
        <w:t xml:space="preserve">图表：技术架构图</w:t>
      </w:r>
    </w:p>
    <w:p>
      <w:pPr>
        <w:spacing w:before="75" w:after="0"/>
      </w:pPr>
      <w:r>
        <w:rPr/>
        <w:t xml:space="preserve">图表：消费者决策旅程</w:t>
      </w:r>
    </w:p>
    <w:p>
      <w:pPr>
        <w:spacing w:before="75" w:after="0"/>
      </w:pPr>
      <w:r>
        <w:rPr/>
        <w:t xml:space="preserve">图表：商业模式画布</w:t>
      </w:r>
    </w:p>
    <w:p>
      <w:pPr>
        <w:spacing w:before="75" w:after="0"/>
      </w:pPr>
      <w:r>
        <w:rPr/>
        <w:t xml:space="preserve">图表：竞争格局分析</w:t>
      </w:r>
    </w:p>
    <w:p>
      <w:pPr>
        <w:spacing w:before="75" w:after="0"/>
      </w:pPr>
      <w:r>
        <w:rPr/>
        <w:t xml:space="preserve">图表：产品服务体系</w:t>
      </w:r>
    </w:p>
    <w:p>
      <w:pPr>
        <w:spacing w:before="75" w:after="0"/>
      </w:pPr>
      <w:r>
        <w:rPr/>
        <w:t xml:space="preserve">图表：运营管理框架</w:t>
      </w:r>
    </w:p>
    <w:p>
      <w:pPr>
        <w:spacing w:before="75" w:after="0"/>
      </w:pPr>
      <w:r>
        <w:rPr/>
        <w:t xml:space="preserve">图表：投资回报案例</w:t>
      </w:r>
    </w:p>
    <w:p>
      <w:pPr>
        <w:spacing w:before="75" w:after="0"/>
      </w:pPr>
      <w:r>
        <w:rPr/>
        <w:t xml:space="preserve">图表：风险管理体系</w:t>
      </w:r>
    </w:p>
    <w:p>
      <w:pPr>
        <w:spacing w:before="75" w:after="0"/>
      </w:pPr>
      <w:r>
        <w:rPr/>
        <w:t xml:space="preserve">图表：数字化转型路径</w:t>
      </w:r>
    </w:p>
    <w:p>
      <w:pPr>
        <w:spacing w:before="75" w:after="0"/>
      </w:pPr>
      <w:r>
        <w:rPr/>
        <w:t xml:space="preserve">图表：区域市场特征</w:t>
      </w:r>
    </w:p>
    <w:p>
      <w:pPr>
        <w:spacing w:before="75" w:after="0"/>
      </w:pPr>
      <w:r>
        <w:rPr/>
        <w:t xml:space="preserve">图表：标准体系框架</w:t>
      </w:r>
    </w:p>
    <w:p>
      <w:pPr>
        <w:spacing w:before="75" w:after="0"/>
      </w:pPr>
      <w:r>
        <w:rPr/>
        <w:t xml:space="preserve">图表：案例对比分析</w:t>
      </w:r>
    </w:p>
    <w:p>
      <w:pPr>
        <w:spacing w:before="75" w:after="0"/>
      </w:pPr>
      <w:r>
        <w:rPr/>
        <w:t xml:space="preserve">图表：行业痛点分析</w:t>
      </w:r>
    </w:p>
    <w:p>
      <w:pPr>
        <w:spacing w:before="75" w:after="0"/>
      </w:pPr>
      <w:r>
        <w:rPr/>
        <w:t xml:space="preserve">图表：政策建议清单</w:t>
      </w:r>
    </w:p>
    <w:p>
      <w:pPr>
        <w:spacing w:before="75" w:after="0"/>
      </w:pPr>
      <w:r>
        <w:rPr/>
        <w:t xml:space="preserve">图表：技术演进路线</w:t>
      </w:r>
    </w:p>
    <w:p>
      <w:pPr>
        <w:spacing w:before="75" w:after="0"/>
      </w:pPr>
      <w:r>
        <w:rPr/>
        <w:t xml:space="preserve">图表：未来场景构想</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本文地址：https://www.51baogao.cn/baogao/20250903/2984673.shtml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03/298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中国婚庆数字服务行业市场深度调研及典型案例与前景展望研究报告(2026-2031版)</dc:title>
  <dc:description>中国婚庆数字服务行业市场深度调研及典型案例与前景展望研究报告(2026-2031版)</dc:description>
  <dc:subject>中国婚庆数字服务行业市场深度调研及典型案例与前景展望研究报告(2026-2031版)</dc:subject>
  <cp:keywords>研究报告</cp:keywords>
  <cp:category>研究报告</cp:category>
  <cp:lastModifiedBy>北京中道泰和信息咨询有限公司</cp:lastModifiedBy>
  <dcterms:created xsi:type="dcterms:W3CDTF">2026-04-08T18:20:24+08:00</dcterms:created>
  <dcterms:modified xsi:type="dcterms:W3CDTF">2026-04-08T18:20:24+08:00</dcterms:modified>
</cp:coreProperties>
</file>

<file path=docProps/custom.xml><?xml version="1.0" encoding="utf-8"?>
<Properties xmlns="http://schemas.openxmlformats.org/officeDocument/2006/custom-properties" xmlns:vt="http://schemas.openxmlformats.org/officeDocument/2006/docPropsVTypes"/>
</file>