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中国信息化运维行业市场深度调研及竞争格局与未来展望研究报告(2026-2031版)</w:t>
      </w:r>
    </w:p>
    <w:p>
      <w:pPr>
        <w:spacing w:after="150"/>
      </w:pPr>
      <w:r>
        <w:rPr>
          <w:b w:val="1"/>
          <w:bCs w:val="1"/>
        </w:rPr>
        <w:t xml:space="preserve">报告简介</w:t>
      </w:r>
    </w:p>
    <w:p>
      <w:pPr>
        <w:spacing w:after="150"/>
      </w:pPr>
      <w:r>
        <w:rPr/>
        <w:t xml:space="preserve">信息化运维行业是指围绕各类信息系统、网络设施、数据资源等进行日常运行维护、故障排除、性能优化、安全保障等一系列服务活动的行业。它在当今数字化时代具有极其重要的地位。随着信息技术的飞速发展，各行各业都高度依赖复杂的信息系统来支撑业务运作。信息化运维能够确保这些系统稳定、高效、安全地运行，避免因系统故障或性能问题导致业务中断，从而保障企业、政府等机构的正常运转和数据安全。它还能通过对系统的持续优化，提升资源利用效率，降低运营成本，助力组织更好地适应数字化转型的需求，推动社会整体的信息化进程，为经济的高质量发展和社会的高效治理提供有力支撑。</w:t>
      </w:r>
    </w:p>
    <w:p>
      <w:pPr>
        <w:spacing w:after="150"/>
      </w:pPr>
      <w:r>
        <w:rPr/>
        <w:t xml:space="preserve">信息化运维研究报告对信息化运维行业研究的内容和方法进行全面的阐述和论证，对研究过程中所获取的信息化运维资料进行全面系统的整理和分析，通过图表、统计结果及文献资料，或以纵向的发展过程，或横向类别分析提出论点、分析论据，进行论证。信息化运维报告绝对如实地反映客观情况，叙述、说明、推断、引用均恰如其分。文字、用词应力求准确。研究报告的文字也简单、明了、通顺、流畅，既明白如话，又把研究的效果准确地、科学地表达出来。信息化运维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信息化运维行业的发展状况进行了深入透彻地分析，对我国行业市场情况、技术现状、供需形势作了详尽研究，重点分析了国内外重点企业、行业发展趋势以及行业投资情况，报告还对信息化运维下游行业的发展进行了探讨，是信息化运维及相关企业、投资部门、研究机构准确了解目前中国市场发展动态，把握信息化运维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行业发展综述</w:t>
      </w:r>
    </w:p>
    <w:p>
      <w:pPr>
        <w:spacing w:before="75" w:after="0"/>
      </w:pPr>
      <w:r>
        <w:rPr/>
        <w:t xml:space="preserve">第一节 定义与分类</w:t>
      </w:r>
    </w:p>
    <w:p>
      <w:pPr>
        <w:spacing w:before="75" w:after="0"/>
      </w:pPr>
      <w:r>
        <w:rPr/>
        <w:t xml:space="preserve">一、行业定义</w:t>
      </w:r>
    </w:p>
    <w:p>
      <w:pPr>
        <w:spacing w:before="75" w:after="0"/>
      </w:pPr>
      <w:r>
        <w:rPr/>
        <w:t xml:space="preserve">二、主要服务类型</w:t>
      </w:r>
    </w:p>
    <w:p>
      <w:pPr>
        <w:spacing w:before="75" w:after="0"/>
      </w:pPr>
      <w:r>
        <w:rPr/>
        <w:t xml:space="preserve">三、核心功能定位</w:t>
      </w:r>
    </w:p>
    <w:p>
      <w:pPr>
        <w:spacing w:before="75" w:after="0"/>
      </w:pPr>
      <w:r>
        <w:rPr/>
        <w:t xml:space="preserve">第二节 发展历程</w:t>
      </w:r>
    </w:p>
    <w:p>
      <w:pPr>
        <w:spacing w:before="75" w:after="0"/>
      </w:pPr>
      <w:r>
        <w:rPr/>
        <w:t xml:space="preserve">一、起步阶段</w:t>
      </w:r>
    </w:p>
    <w:p>
      <w:pPr>
        <w:spacing w:before="75" w:after="0"/>
      </w:pPr>
      <w:r>
        <w:rPr/>
        <w:t xml:space="preserve">二、成长阶段</w:t>
      </w:r>
    </w:p>
    <w:p>
      <w:pPr>
        <w:spacing w:before="75" w:after="0"/>
      </w:pPr>
      <w:r>
        <w:rPr/>
        <w:t xml:space="preserve">三、成熟阶段</w:t>
      </w:r>
    </w:p>
    <w:p>
      <w:pPr>
        <w:spacing w:before="75" w:after="0"/>
      </w:pPr>
      <w:r>
        <w:rPr/>
        <w:t xml:space="preserve">第三节 产业链结构</w:t>
      </w:r>
    </w:p>
    <w:p>
      <w:pPr>
        <w:spacing w:before="75" w:after="0"/>
      </w:pPr>
      <w:r>
        <w:rPr/>
        <w:t xml:space="preserve">一、上游供应商</w:t>
      </w:r>
    </w:p>
    <w:p>
      <w:pPr>
        <w:spacing w:before="75" w:after="0"/>
      </w:pPr>
      <w:r>
        <w:rPr/>
        <w:t xml:space="preserve">二、中游服务商</w:t>
      </w:r>
    </w:p>
    <w:p>
      <w:pPr>
        <w:spacing w:before="75" w:after="0"/>
      </w:pPr>
      <w:r>
        <w:rPr/>
        <w:t xml:space="preserve">三、下游客户群体</w:t>
      </w:r>
    </w:p>
    <w:p>
      <w:pPr>
        <w:spacing w:before="75" w:after="0"/>
      </w:pPr>
      <w:r>
        <w:rPr/>
        <w:t xml:space="preserve">第四节 经济和社会价值</w:t>
      </w:r>
    </w:p>
    <w:p>
      <w:pPr>
        <w:spacing w:before="75" w:after="0"/>
      </w:pPr>
      <w:r>
        <w:rPr/>
        <w:t xml:space="preserve">一、对经济增长的贡献</w:t>
      </w:r>
    </w:p>
    <w:p>
      <w:pPr>
        <w:spacing w:before="75" w:after="0"/>
      </w:pPr>
      <w:r>
        <w:rPr/>
        <w:t xml:space="preserve">二、对社会效率的提升</w:t>
      </w:r>
    </w:p>
    <w:p>
      <w:pPr>
        <w:spacing w:before="75" w:after="0"/>
      </w:pPr>
      <w:r>
        <w:rPr/>
        <w:t xml:space="preserve">三、对产业升级的推动</w:t>
      </w:r>
    </w:p>
    <w:p>
      <w:pPr>
        <w:spacing w:before="75" w:after="0"/>
      </w:pPr>
      <w:r>
        <w:rPr>
          <w:b w:val="1"/>
          <w:bCs w:val="1"/>
        </w:rPr>
        <w:t xml:space="preserve">第二章 政策环境分析</w:t>
      </w:r>
    </w:p>
    <w:p>
      <w:pPr>
        <w:spacing w:before="75" w:after="0"/>
      </w:pPr>
      <w:r>
        <w:rPr/>
        <w:t xml:space="preserve">第一节 国内政策</w:t>
      </w:r>
    </w:p>
    <w:p>
      <w:pPr>
        <w:spacing w:before="75" w:after="0"/>
      </w:pPr>
      <w:r>
        <w:rPr/>
        <w:t xml:space="preserve">一、“十四五”规划</w:t>
      </w:r>
    </w:p>
    <w:p>
      <w:pPr>
        <w:spacing w:before="75" w:after="0"/>
      </w:pPr>
      <w:r>
        <w:rPr/>
        <w:t xml:space="preserve">二、东数西算工程</w:t>
      </w:r>
    </w:p>
    <w:p>
      <w:pPr>
        <w:spacing w:before="75" w:after="0"/>
      </w:pPr>
      <w:r>
        <w:rPr/>
        <w:t xml:space="preserve">三、数据安全法</w:t>
      </w:r>
    </w:p>
    <w:p>
      <w:pPr>
        <w:spacing w:before="75" w:after="0"/>
      </w:pPr>
      <w:r>
        <w:rPr/>
        <w:t xml:space="preserve">第二节 海外政策</w:t>
      </w:r>
    </w:p>
    <w:p>
      <w:pPr>
        <w:spacing w:before="75" w:after="0"/>
      </w:pPr>
      <w:r>
        <w:rPr/>
        <w:t xml:space="preserve">一、gdpr合规要求</w:t>
      </w:r>
    </w:p>
    <w:p>
      <w:pPr>
        <w:spacing w:before="75" w:after="0"/>
      </w:pPr>
      <w:r>
        <w:rPr/>
        <w:t xml:space="preserve">二、技术出口限制</w:t>
      </w:r>
    </w:p>
    <w:p>
      <w:pPr>
        <w:spacing w:before="75" w:after="0"/>
      </w:pPr>
      <w:r>
        <w:rPr/>
        <w:t xml:space="preserve">三、国际数据保护法规</w:t>
      </w:r>
    </w:p>
    <w:p>
      <w:pPr>
        <w:spacing w:before="75" w:after="0"/>
      </w:pPr>
      <w:r>
        <w:rPr/>
        <w:t xml:space="preserve">第三节 政策对行业的影响</w:t>
      </w:r>
    </w:p>
    <w:p>
      <w:pPr>
        <w:spacing w:before="75" w:after="0"/>
      </w:pPr>
      <w:r>
        <w:rPr/>
        <w:t xml:space="preserve">一、促进市场规范</w:t>
      </w:r>
    </w:p>
    <w:p>
      <w:pPr>
        <w:spacing w:before="75" w:after="0"/>
      </w:pPr>
      <w:r>
        <w:rPr/>
        <w:t xml:space="preserve">二、推动技术创新</w:t>
      </w:r>
    </w:p>
    <w:p>
      <w:pPr>
        <w:spacing w:before="75" w:after="0"/>
      </w:pPr>
      <w:r>
        <w:rPr/>
        <w:t xml:space="preserve">三、引导产业布局</w:t>
      </w:r>
    </w:p>
    <w:p>
      <w:pPr>
        <w:spacing w:before="75" w:after="0"/>
      </w:pPr>
      <w:r>
        <w:rPr/>
        <w:t xml:space="preserve">第四节 政策趋势预测</w:t>
      </w:r>
    </w:p>
    <w:p>
      <w:pPr>
        <w:spacing w:before="75" w:after="0"/>
      </w:pPr>
      <w:r>
        <w:rPr/>
        <w:t xml:space="preserve">一、加强数据监管</w:t>
      </w:r>
    </w:p>
    <w:p>
      <w:pPr>
        <w:spacing w:before="75" w:after="0"/>
      </w:pPr>
      <w:r>
        <w:rPr/>
        <w:t xml:space="preserve">二、鼓励国产替代</w:t>
      </w:r>
    </w:p>
    <w:p>
      <w:pPr>
        <w:spacing w:before="75" w:after="0"/>
      </w:pPr>
      <w:r>
        <w:rPr/>
        <w:t xml:space="preserve">三、支持绿色运维</w:t>
      </w:r>
    </w:p>
    <w:p>
      <w:pPr>
        <w:spacing w:before="75" w:after="0"/>
      </w:pPr>
      <w:r>
        <w:rPr>
          <w:b w:val="1"/>
          <w:bCs w:val="1"/>
        </w:rPr>
        <w:t xml:space="preserve">第三章 技术趋势分析</w:t>
      </w:r>
    </w:p>
    <w:p>
      <w:pPr>
        <w:spacing w:before="75" w:after="0"/>
      </w:pPr>
      <w:r>
        <w:rPr/>
        <w:t xml:space="preserve">第一节 云计算技术</w:t>
      </w:r>
    </w:p>
    <w:p>
      <w:pPr>
        <w:spacing w:before="75" w:after="0"/>
      </w:pPr>
      <w:r>
        <w:rPr/>
        <w:t xml:space="preserve">一、公有云、私有云与混合云</w:t>
      </w:r>
    </w:p>
    <w:p>
      <w:pPr>
        <w:spacing w:before="75" w:after="0"/>
      </w:pPr>
      <w:r>
        <w:rPr/>
        <w:t xml:space="preserve">二、云原生运维</w:t>
      </w:r>
    </w:p>
    <w:p>
      <w:pPr>
        <w:spacing w:before="75" w:after="0"/>
      </w:pPr>
      <w:r>
        <w:rPr/>
        <w:t xml:space="preserve">三、云计算安全</w:t>
      </w:r>
    </w:p>
    <w:p>
      <w:pPr>
        <w:spacing w:before="75" w:after="0"/>
      </w:pPr>
      <w:r>
        <w:rPr/>
        <w:t xml:space="preserve">第二节 人工智能技术</w:t>
      </w:r>
    </w:p>
    <w:p>
      <w:pPr>
        <w:spacing w:before="75" w:after="0"/>
      </w:pPr>
      <w:r>
        <w:rPr/>
        <w:t xml:space="preserve">一、ai运维应用场景</w:t>
      </w:r>
    </w:p>
    <w:p>
      <w:pPr>
        <w:spacing w:before="75" w:after="0"/>
      </w:pPr>
      <w:r>
        <w:rPr/>
        <w:t xml:space="preserve">二、机器学习算法</w:t>
      </w:r>
    </w:p>
    <w:p>
      <w:pPr>
        <w:spacing w:before="75" w:after="0"/>
      </w:pPr>
      <w:r>
        <w:rPr/>
        <w:t xml:space="preserve">三、智能决策系统</w:t>
      </w:r>
    </w:p>
    <w:p>
      <w:pPr>
        <w:spacing w:before="75" w:after="0"/>
      </w:pPr>
      <w:r>
        <w:rPr/>
        <w:t xml:space="preserve">第三节 5g技术</w:t>
      </w:r>
    </w:p>
    <w:p>
      <w:pPr>
        <w:spacing w:before="75" w:after="0"/>
      </w:pPr>
      <w:r>
        <w:rPr/>
        <w:t xml:space="preserve">一、5g网络运维</w:t>
      </w:r>
    </w:p>
    <w:p>
      <w:pPr>
        <w:spacing w:before="75" w:after="0"/>
      </w:pPr>
      <w:r>
        <w:rPr/>
        <w:t xml:space="preserve">二、边缘计算与运维</w:t>
      </w:r>
    </w:p>
    <w:p>
      <w:pPr>
        <w:spacing w:before="75" w:after="0"/>
      </w:pPr>
      <w:r>
        <w:rPr/>
        <w:t xml:space="preserve">三、5g对行业的变革</w:t>
      </w:r>
    </w:p>
    <w:p>
      <w:pPr>
        <w:spacing w:before="75" w:after="0"/>
      </w:pPr>
      <w:r>
        <w:rPr/>
        <w:t xml:space="preserve">第四节 低代码技术</w:t>
      </w:r>
    </w:p>
    <w:p>
      <w:pPr>
        <w:spacing w:before="75" w:after="0"/>
      </w:pPr>
      <w:r>
        <w:rPr/>
        <w:t xml:space="preserve">一、低代码开发平台</w:t>
      </w:r>
    </w:p>
    <w:p>
      <w:pPr>
        <w:spacing w:before="75" w:after="0"/>
      </w:pPr>
      <w:r>
        <w:rPr/>
        <w:t xml:space="preserve">二、快速应用开发</w:t>
      </w:r>
    </w:p>
    <w:p>
      <w:pPr>
        <w:spacing w:before="75" w:after="0"/>
      </w:pPr>
      <w:r>
        <w:rPr/>
        <w:t xml:space="preserve">三、业务流程自动化</w:t>
      </w:r>
    </w:p>
    <w:p>
      <w:pPr>
        <w:spacing w:before="75" w:after="0"/>
      </w:pPr>
      <w:r>
        <w:rPr/>
        <w:t xml:space="preserve">第五节 信创国产化</w:t>
      </w:r>
    </w:p>
    <w:p>
      <w:pPr>
        <w:spacing w:before="75" w:after="0"/>
      </w:pPr>
      <w:r>
        <w:rPr/>
        <w:t xml:space="preserve">一、国产软硬件替代</w:t>
      </w:r>
    </w:p>
    <w:p>
      <w:pPr>
        <w:spacing w:before="75" w:after="0"/>
      </w:pPr>
      <w:r>
        <w:rPr/>
        <w:t xml:space="preserve">二、自主可控技术发展</w:t>
      </w:r>
    </w:p>
    <w:p>
      <w:pPr>
        <w:spacing w:before="75" w:after="0"/>
      </w:pPr>
      <w:r>
        <w:rPr/>
        <w:t xml:space="preserve">三、信创生态建设</w:t>
      </w:r>
    </w:p>
    <w:p>
      <w:pPr>
        <w:spacing w:before="75" w:after="0"/>
      </w:pPr>
      <w:r>
        <w:rPr>
          <w:b w:val="1"/>
          <w:bCs w:val="1"/>
        </w:rPr>
        <w:t xml:space="preserve">第四章 市场需求分析</w:t>
      </w:r>
    </w:p>
    <w:p>
      <w:pPr>
        <w:spacing w:before="75" w:after="0"/>
      </w:pPr>
      <w:r>
        <w:rPr/>
        <w:t xml:space="preserve">第一节 传统行业数字化转型</w:t>
      </w:r>
    </w:p>
    <w:p>
      <w:pPr>
        <w:spacing w:before="75" w:after="0"/>
      </w:pPr>
      <w:r>
        <w:rPr/>
        <w:t xml:space="preserve">一、金融行业需求</w:t>
      </w:r>
    </w:p>
    <w:p>
      <w:pPr>
        <w:spacing w:before="75" w:after="0"/>
      </w:pPr>
      <w:r>
        <w:rPr/>
        <w:t xml:space="preserve">二、制造业需求</w:t>
      </w:r>
    </w:p>
    <w:p>
      <w:pPr>
        <w:spacing w:before="75" w:after="0"/>
      </w:pPr>
      <w:r>
        <w:rPr/>
        <w:t xml:space="preserve">三、能源行业需求</w:t>
      </w:r>
    </w:p>
    <w:p>
      <w:pPr>
        <w:spacing w:before="75" w:after="0"/>
      </w:pPr>
      <w:r>
        <w:rPr/>
        <w:t xml:space="preserve">第二节 新兴领域需求</w:t>
      </w:r>
    </w:p>
    <w:p>
      <w:pPr>
        <w:spacing w:before="75" w:after="0"/>
      </w:pPr>
      <w:r>
        <w:rPr/>
        <w:t xml:space="preserve">一、人工智能产业需求</w:t>
      </w:r>
    </w:p>
    <w:p>
      <w:pPr>
        <w:spacing w:before="75" w:after="0"/>
      </w:pPr>
      <w:r>
        <w:rPr/>
        <w:t xml:space="preserve">二、大数据产业需求</w:t>
      </w:r>
    </w:p>
    <w:p>
      <w:pPr>
        <w:spacing w:before="75" w:after="0"/>
      </w:pPr>
      <w:r>
        <w:rPr/>
        <w:t xml:space="preserve">三、物联网产业需求</w:t>
      </w:r>
    </w:p>
    <w:p>
      <w:pPr>
        <w:spacing w:before="75" w:after="0"/>
      </w:pPr>
      <w:r>
        <w:rPr/>
        <w:t xml:space="preserve">第三节 中小企业市场</w:t>
      </w:r>
    </w:p>
    <w:p>
      <w:pPr>
        <w:spacing w:before="75" w:after="0"/>
      </w:pPr>
      <w:r>
        <w:rPr/>
        <w:t xml:space="preserve">一、中小企业信息化痛点</w:t>
      </w:r>
    </w:p>
    <w:p>
      <w:pPr>
        <w:spacing w:before="75" w:after="0"/>
      </w:pPr>
      <w:r>
        <w:rPr/>
        <w:t xml:space="preserve">二、针对性解决方案</w:t>
      </w:r>
    </w:p>
    <w:p>
      <w:pPr>
        <w:spacing w:before="75" w:after="0"/>
      </w:pPr>
      <w:r>
        <w:rPr/>
        <w:t xml:space="preserve">三、市场潜力与机遇</w:t>
      </w:r>
    </w:p>
    <w:p>
      <w:pPr>
        <w:spacing w:before="75" w:after="0"/>
      </w:pPr>
      <w:r>
        <w:rPr/>
        <w:t xml:space="preserve">第四节 海外市场拓展</w:t>
      </w:r>
    </w:p>
    <w:p>
      <w:pPr>
        <w:spacing w:before="75" w:after="0"/>
      </w:pPr>
      <w:r>
        <w:rPr/>
        <w:t xml:space="preserve">一、海外市场现状</w:t>
      </w:r>
    </w:p>
    <w:p>
      <w:pPr>
        <w:spacing w:before="75" w:after="0"/>
      </w:pPr>
      <w:r>
        <w:rPr/>
        <w:t xml:space="preserve">二、拓展策略与挑战</w:t>
      </w:r>
    </w:p>
    <w:p>
      <w:pPr>
        <w:spacing w:before="75" w:after="0"/>
      </w:pPr>
      <w:r>
        <w:rPr/>
        <w:t xml:space="preserve">三、国际合作机会</w:t>
      </w:r>
    </w:p>
    <w:p>
      <w:pPr>
        <w:spacing w:before="75" w:after="0"/>
      </w:pPr>
      <w:r>
        <w:rPr>
          <w:b w:val="1"/>
          <w:bCs w:val="1"/>
        </w:rPr>
        <w:t xml:space="preserve">第五章 竞争格局分析</w:t>
      </w:r>
    </w:p>
    <w:p>
      <w:pPr>
        <w:spacing w:before="75" w:after="0"/>
      </w:pPr>
      <w:r>
        <w:rPr/>
        <w:t xml:space="preserve">第一节 市场集中度</w:t>
      </w:r>
    </w:p>
    <w:p>
      <w:pPr>
        <w:spacing w:before="75" w:after="0"/>
      </w:pPr>
      <w:r>
        <w:rPr/>
        <w:t xml:space="preserve">一、行业头部企业</w:t>
      </w:r>
    </w:p>
    <w:p>
      <w:pPr>
        <w:spacing w:before="75" w:after="0"/>
      </w:pPr>
      <w:r>
        <w:rPr/>
        <w:t xml:space="preserve">二、市场份额分布</w:t>
      </w:r>
    </w:p>
    <w:p>
      <w:pPr>
        <w:spacing w:before="75" w:after="0"/>
      </w:pPr>
      <w:r>
        <w:rPr/>
        <w:t xml:space="preserve">三、集中度变化趋势</w:t>
      </w:r>
    </w:p>
    <w:p>
      <w:pPr>
        <w:spacing w:before="75" w:after="0"/>
      </w:pPr>
      <w:r>
        <w:rPr/>
        <w:t xml:space="preserve">第二节 国内外企业对比</w:t>
      </w:r>
    </w:p>
    <w:p>
      <w:pPr>
        <w:spacing w:before="75" w:after="0"/>
      </w:pPr>
      <w:r>
        <w:rPr/>
        <w:t xml:space="preserve">一、技术实力对比</w:t>
      </w:r>
    </w:p>
    <w:p>
      <w:pPr>
        <w:spacing w:before="75" w:after="0"/>
      </w:pPr>
      <w:r>
        <w:rPr/>
        <w:t xml:space="preserve">二、市场策略差异</w:t>
      </w:r>
    </w:p>
    <w:p>
      <w:pPr>
        <w:spacing w:before="75" w:after="0"/>
      </w:pPr>
      <w:r>
        <w:rPr/>
        <w:t xml:space="preserve">三、品牌影响力比较</w:t>
      </w:r>
    </w:p>
    <w:p>
      <w:pPr>
        <w:spacing w:before="75" w:after="0"/>
      </w:pPr>
      <w:r>
        <w:rPr/>
        <w:t xml:space="preserve">第三节 竞争策略</w:t>
      </w:r>
    </w:p>
    <w:p>
      <w:pPr>
        <w:spacing w:before="75" w:after="0"/>
      </w:pPr>
      <w:r>
        <w:rPr/>
        <w:t xml:space="preserve">一、价格竞争</w:t>
      </w:r>
    </w:p>
    <w:p>
      <w:pPr>
        <w:spacing w:before="75" w:after="0"/>
      </w:pPr>
      <w:r>
        <w:rPr/>
        <w:t xml:space="preserve">二、服务差异化竞争</w:t>
      </w:r>
    </w:p>
    <w:p>
      <w:pPr>
        <w:spacing w:before="75" w:after="0"/>
      </w:pPr>
      <w:r>
        <w:rPr/>
        <w:t xml:space="preserve">三、技术创新竞争</w:t>
      </w:r>
    </w:p>
    <w:p>
      <w:pPr>
        <w:spacing w:before="75" w:after="0"/>
      </w:pPr>
      <w:r>
        <w:rPr/>
        <w:t xml:space="preserve">第四节 新进入者威胁</w:t>
      </w:r>
    </w:p>
    <w:p>
      <w:pPr>
        <w:spacing w:before="75" w:after="0"/>
      </w:pPr>
      <w:r>
        <w:rPr/>
        <w:t xml:space="preserve">一、潜在进入者分析</w:t>
      </w:r>
    </w:p>
    <w:p>
      <w:pPr>
        <w:spacing w:before="75" w:after="0"/>
      </w:pPr>
      <w:r>
        <w:rPr/>
        <w:t xml:space="preserve">二、进入壁垒与门槛</w:t>
      </w:r>
    </w:p>
    <w:p>
      <w:pPr>
        <w:spacing w:before="75" w:after="0"/>
      </w:pPr>
      <w:r>
        <w:rPr/>
        <w:t xml:space="preserve">三、对现有企业的冲击</w:t>
      </w:r>
    </w:p>
    <w:p>
      <w:pPr>
        <w:spacing w:before="75" w:after="0"/>
      </w:pPr>
      <w:r>
        <w:rPr>
          <w:b w:val="1"/>
          <w:bCs w:val="1"/>
        </w:rPr>
        <w:t xml:space="preserve">第六章 投资契机分析</w:t>
      </w:r>
    </w:p>
    <w:p>
      <w:pPr>
        <w:spacing w:before="75" w:after="0"/>
      </w:pPr>
      <w:r>
        <w:rPr/>
        <w:t xml:space="preserve">第一节 技术升级投资</w:t>
      </w:r>
    </w:p>
    <w:p>
      <w:pPr>
        <w:spacing w:before="75" w:after="0"/>
      </w:pPr>
      <w:r>
        <w:rPr/>
        <w:t xml:space="preserve">一、新兴技术研发投入</w:t>
      </w:r>
    </w:p>
    <w:p>
      <w:pPr>
        <w:spacing w:before="75" w:after="0"/>
      </w:pPr>
      <w:r>
        <w:rPr/>
        <w:t xml:space="preserve">二、技术改造与升级</w:t>
      </w:r>
    </w:p>
    <w:p>
      <w:pPr>
        <w:spacing w:before="75" w:after="0"/>
      </w:pPr>
      <w:r>
        <w:rPr/>
        <w:t xml:space="preserve">三、技术合作与并购</w:t>
      </w:r>
    </w:p>
    <w:p>
      <w:pPr>
        <w:spacing w:before="75" w:after="0"/>
      </w:pPr>
      <w:r>
        <w:rPr/>
        <w:t xml:space="preserve">第二节 区域机会投资</w:t>
      </w:r>
    </w:p>
    <w:p>
      <w:pPr>
        <w:spacing w:before="75" w:after="0"/>
      </w:pPr>
      <w:r>
        <w:rPr/>
        <w:t xml:space="preserve">一、重点区域产业发展</w:t>
      </w:r>
    </w:p>
    <w:p>
      <w:pPr>
        <w:spacing w:before="75" w:after="0"/>
      </w:pPr>
      <w:r>
        <w:rPr/>
        <w:t xml:space="preserve">二、区域政策优惠支持</w:t>
      </w:r>
    </w:p>
    <w:p>
      <w:pPr>
        <w:spacing w:before="75" w:after="0"/>
      </w:pPr>
      <w:r>
        <w:rPr/>
        <w:t xml:space="preserve">三、区域市场潜力挖掘</w:t>
      </w:r>
    </w:p>
    <w:p>
      <w:pPr>
        <w:spacing w:before="75" w:after="0"/>
      </w:pPr>
      <w:r>
        <w:rPr/>
        <w:t xml:space="preserve">第三节 产业链上下游投资</w:t>
      </w:r>
    </w:p>
    <w:p>
      <w:pPr>
        <w:spacing w:before="75" w:after="0"/>
      </w:pPr>
      <w:r>
        <w:rPr/>
        <w:t xml:space="preserve">一、上游供应商整合</w:t>
      </w:r>
    </w:p>
    <w:p>
      <w:pPr>
        <w:spacing w:before="75" w:after="0"/>
      </w:pPr>
      <w:r>
        <w:rPr/>
        <w:t xml:space="preserve">二、下游客户拓展</w:t>
      </w:r>
    </w:p>
    <w:p>
      <w:pPr>
        <w:spacing w:before="75" w:after="0"/>
      </w:pPr>
      <w:r>
        <w:rPr/>
        <w:t xml:space="preserve">三、产业链协同发展</w:t>
      </w:r>
    </w:p>
    <w:p>
      <w:pPr>
        <w:spacing w:before="75" w:after="0"/>
      </w:pPr>
      <w:r>
        <w:rPr/>
        <w:t xml:space="preserve">第四节 海外并购投资</w:t>
      </w:r>
    </w:p>
    <w:p>
      <w:pPr>
        <w:spacing w:before="75" w:after="0"/>
      </w:pPr>
      <w:r>
        <w:rPr/>
        <w:t xml:space="preserve">一、海外优质企业收购</w:t>
      </w:r>
    </w:p>
    <w:p>
      <w:pPr>
        <w:spacing w:before="75" w:after="0"/>
      </w:pPr>
      <w:r>
        <w:rPr/>
        <w:t xml:space="preserve">二、国际市场布局</w:t>
      </w:r>
    </w:p>
    <w:p>
      <w:pPr>
        <w:spacing w:before="75" w:after="0"/>
      </w:pPr>
      <w:r>
        <w:rPr/>
        <w:t xml:space="preserve">三、并购后的整合与发展</w:t>
      </w:r>
    </w:p>
    <w:p>
      <w:pPr>
        <w:spacing w:before="75" w:after="0"/>
      </w:pPr>
      <w:r>
        <w:rPr>
          <w:b w:val="1"/>
          <w:bCs w:val="1"/>
        </w:rPr>
        <w:t xml:space="preserve">第七章 风险评估</w:t>
      </w:r>
    </w:p>
    <w:p>
      <w:pPr>
        <w:spacing w:before="75" w:after="0"/>
      </w:pPr>
      <w:r>
        <w:rPr/>
        <w:t xml:space="preserve">第一节 技术迭代风险</w:t>
      </w:r>
    </w:p>
    <w:p>
      <w:pPr>
        <w:spacing w:before="75" w:after="0"/>
      </w:pPr>
      <w:r>
        <w:rPr/>
        <w:t xml:space="preserve">一、新技术替代风险</w:t>
      </w:r>
    </w:p>
    <w:p>
      <w:pPr>
        <w:spacing w:before="75" w:after="0"/>
      </w:pPr>
      <w:r>
        <w:rPr/>
        <w:t xml:space="preserve">二、技术更新换代速度</w:t>
      </w:r>
    </w:p>
    <w:p>
      <w:pPr>
        <w:spacing w:before="75" w:after="0"/>
      </w:pPr>
      <w:r>
        <w:rPr/>
        <w:t xml:space="preserve">三、技术研发失败风险</w:t>
      </w:r>
    </w:p>
    <w:p>
      <w:pPr>
        <w:spacing w:before="75" w:after="0"/>
      </w:pPr>
      <w:r>
        <w:rPr/>
        <w:t xml:space="preserve">第二节 政策合规风险</w:t>
      </w:r>
    </w:p>
    <w:p>
      <w:pPr>
        <w:spacing w:before="75" w:after="0"/>
      </w:pPr>
      <w:r>
        <w:rPr/>
        <w:t xml:space="preserve">一、政策变动影响</w:t>
      </w:r>
    </w:p>
    <w:p>
      <w:pPr>
        <w:spacing w:before="75" w:after="0"/>
      </w:pPr>
      <w:r>
        <w:rPr/>
        <w:t xml:space="preserve">二、合规成本增加</w:t>
      </w:r>
    </w:p>
    <w:p>
      <w:pPr>
        <w:spacing w:before="75" w:after="0"/>
      </w:pPr>
      <w:r>
        <w:rPr/>
        <w:t xml:space="preserve">三、政策违规处罚</w:t>
      </w:r>
    </w:p>
    <w:p>
      <w:pPr>
        <w:spacing w:before="75" w:after="0"/>
      </w:pPr>
      <w:r>
        <w:rPr/>
        <w:t xml:space="preserve">第三节 市场竞争风险</w:t>
      </w:r>
    </w:p>
    <w:p>
      <w:pPr>
        <w:spacing w:before="75" w:after="0"/>
      </w:pPr>
      <w:r>
        <w:rPr/>
        <w:t xml:space="preserve">一、市场份额下降</w:t>
      </w:r>
    </w:p>
    <w:p>
      <w:pPr>
        <w:spacing w:before="75" w:after="0"/>
      </w:pPr>
      <w:r>
        <w:rPr/>
        <w:t xml:space="preserve">二、价格战风险</w:t>
      </w:r>
    </w:p>
    <w:p>
      <w:pPr>
        <w:spacing w:before="75" w:after="0"/>
      </w:pPr>
      <w:r>
        <w:rPr/>
        <w:t xml:space="preserve">三、客户流失风险</w:t>
      </w:r>
    </w:p>
    <w:p>
      <w:pPr>
        <w:spacing w:before="75" w:after="0"/>
      </w:pPr>
      <w:r>
        <w:rPr/>
        <w:t xml:space="preserve">第四节 供应链安全风险</w:t>
      </w:r>
    </w:p>
    <w:p>
      <w:pPr>
        <w:spacing w:before="75" w:after="0"/>
      </w:pPr>
      <w:r>
        <w:rPr/>
        <w:t xml:space="preserve">一、供应商违约风险</w:t>
      </w:r>
    </w:p>
    <w:p>
      <w:pPr>
        <w:spacing w:before="75" w:after="0"/>
      </w:pPr>
      <w:r>
        <w:rPr/>
        <w:t xml:space="preserve">二、关键零部件供应中断</w:t>
      </w:r>
    </w:p>
    <w:p>
      <w:pPr>
        <w:spacing w:before="75" w:after="0"/>
      </w:pPr>
      <w:r>
        <w:rPr/>
        <w:t xml:space="preserve">三、供应链成本上升</w:t>
      </w:r>
    </w:p>
    <w:p>
      <w:pPr>
        <w:spacing w:before="75" w:after="0"/>
      </w:pPr>
      <w:r>
        <w:rPr>
          <w:b w:val="1"/>
          <w:bCs w:val="1"/>
        </w:rPr>
        <w:t xml:space="preserve">第八章 区域分析</w:t>
      </w:r>
    </w:p>
    <w:p>
      <w:pPr>
        <w:spacing w:before="75" w:after="0"/>
      </w:pPr>
      <w:r>
        <w:rPr/>
        <w:t xml:space="preserve">第一节 长三角地区</w:t>
      </w:r>
    </w:p>
    <w:p>
      <w:pPr>
        <w:spacing w:before="75" w:after="0"/>
      </w:pPr>
      <w:r>
        <w:rPr/>
        <w:t xml:space="preserve">一、产业基础优势</w:t>
      </w:r>
    </w:p>
    <w:p>
      <w:pPr>
        <w:spacing w:before="75" w:after="0"/>
      </w:pPr>
      <w:r>
        <w:rPr/>
        <w:t xml:space="preserve">二、政策支持力度</w:t>
      </w:r>
    </w:p>
    <w:p>
      <w:pPr>
        <w:spacing w:before="75" w:after="0"/>
      </w:pPr>
      <w:r>
        <w:rPr/>
        <w:t xml:space="preserve">三、发展趋势与机遇</w:t>
      </w:r>
    </w:p>
    <w:p>
      <w:pPr>
        <w:spacing w:before="75" w:after="0"/>
      </w:pPr>
      <w:r>
        <w:rPr/>
        <w:t xml:space="preserve">第二节 大湾区地区</w:t>
      </w:r>
    </w:p>
    <w:p>
      <w:pPr>
        <w:spacing w:before="75" w:after="0"/>
      </w:pPr>
      <w:r>
        <w:rPr/>
        <w:t xml:space="preserve">一、科技创新能力</w:t>
      </w:r>
    </w:p>
    <w:p>
      <w:pPr>
        <w:spacing w:before="75" w:after="0"/>
      </w:pPr>
      <w:r>
        <w:rPr/>
        <w:t xml:space="preserve">二、产业协同发展</w:t>
      </w:r>
    </w:p>
    <w:p>
      <w:pPr>
        <w:spacing w:before="75" w:after="0"/>
      </w:pPr>
      <w:r>
        <w:rPr/>
        <w:t xml:space="preserve">三、国际化发展优势</w:t>
      </w:r>
    </w:p>
    <w:p>
      <w:pPr>
        <w:spacing w:before="75" w:after="0"/>
      </w:pPr>
      <w:r>
        <w:rPr/>
        <w:t xml:space="preserve">第三节 成渝地区</w:t>
      </w:r>
    </w:p>
    <w:p>
      <w:pPr>
        <w:spacing w:before="75" w:after="0"/>
      </w:pPr>
      <w:r>
        <w:rPr/>
        <w:t xml:space="preserve">一、产业集群效应</w:t>
      </w:r>
    </w:p>
    <w:p>
      <w:pPr>
        <w:spacing w:before="75" w:after="0"/>
      </w:pPr>
      <w:r>
        <w:rPr/>
        <w:t xml:space="preserve">二、政策扶持措施</w:t>
      </w:r>
    </w:p>
    <w:p>
      <w:pPr>
        <w:spacing w:before="75" w:after="0"/>
      </w:pPr>
      <w:r>
        <w:rPr/>
        <w:t xml:space="preserve">三、发展潜力与挑战</w:t>
      </w:r>
    </w:p>
    <w:p>
      <w:pPr>
        <w:spacing w:before="75" w:after="0"/>
      </w:pPr>
      <w:r>
        <w:rPr/>
        <w:t xml:space="preserve">第四节 京津冀地区</w:t>
      </w:r>
    </w:p>
    <w:p>
      <w:pPr>
        <w:spacing w:before="75" w:after="0"/>
      </w:pPr>
      <w:r>
        <w:rPr/>
        <w:t xml:space="preserve">一、政策资源优势</w:t>
      </w:r>
    </w:p>
    <w:p>
      <w:pPr>
        <w:spacing w:before="75" w:after="0"/>
      </w:pPr>
      <w:r>
        <w:rPr/>
        <w:t xml:space="preserve">二、高端人才集聚</w:t>
      </w:r>
    </w:p>
    <w:p>
      <w:pPr>
        <w:spacing w:before="75" w:after="0"/>
      </w:pPr>
      <w:r>
        <w:rPr/>
        <w:t xml:space="preserve">三、产业升级方向</w:t>
      </w:r>
    </w:p>
    <w:p>
      <w:pPr>
        <w:spacing w:before="75" w:after="0"/>
      </w:pPr>
      <w:r>
        <w:rPr/>
        <w:t xml:space="preserve">第五节 中部地区</w:t>
      </w:r>
    </w:p>
    <w:p>
      <w:pPr>
        <w:spacing w:before="75" w:after="0"/>
      </w:pPr>
      <w:r>
        <w:rPr/>
        <w:t xml:space="preserve">一、制造业基础优势</w:t>
      </w:r>
    </w:p>
    <w:p>
      <w:pPr>
        <w:spacing w:before="75" w:after="0"/>
      </w:pPr>
      <w:r>
        <w:rPr/>
        <w:t xml:space="preserve">二、新兴产业发展</w:t>
      </w:r>
    </w:p>
    <w:p>
      <w:pPr>
        <w:spacing w:before="75" w:after="0"/>
      </w:pPr>
      <w:r>
        <w:rPr/>
        <w:t xml:space="preserve">三、区域合作与发展</w:t>
      </w:r>
    </w:p>
    <w:p>
      <w:pPr>
        <w:spacing w:before="75" w:after="0"/>
      </w:pPr>
      <w:r>
        <w:rPr>
          <w:b w:val="1"/>
          <w:bCs w:val="1"/>
        </w:rPr>
        <w:t xml:space="preserve">第九章 重点企业案例分析</w:t>
      </w:r>
    </w:p>
    <w:p>
      <w:pPr>
        <w:spacing w:before="75" w:after="0"/>
      </w:pPr>
      <w:r>
        <w:rPr/>
        <w:t xml:space="preserve">第一节 企业a</w:t>
      </w:r>
    </w:p>
    <w:p>
      <w:pPr>
        <w:spacing w:before="75" w:after="0"/>
      </w:pPr>
      <w:r>
        <w:rPr/>
        <w:t xml:space="preserve">一、产品布局</w:t>
      </w:r>
    </w:p>
    <w:p>
      <w:pPr>
        <w:spacing w:before="75" w:after="0"/>
      </w:pPr>
      <w:r>
        <w:rPr/>
        <w:t xml:space="preserve">二、技术优势</w:t>
      </w:r>
    </w:p>
    <w:p>
      <w:pPr>
        <w:spacing w:before="75" w:after="0"/>
      </w:pPr>
      <w:r>
        <w:rPr/>
        <w:t xml:space="preserve">三、合作案例</w:t>
      </w:r>
    </w:p>
    <w:p>
      <w:pPr>
        <w:spacing w:before="75" w:after="0"/>
      </w:pPr>
      <w:r>
        <w:rPr/>
        <w:t xml:space="preserve">四、挑战与应对</w:t>
      </w:r>
    </w:p>
    <w:p>
      <w:pPr>
        <w:spacing w:before="75" w:after="0"/>
      </w:pPr>
      <w:r>
        <w:rPr/>
        <w:t xml:space="preserve">第二节 企业b</w:t>
      </w:r>
    </w:p>
    <w:p>
      <w:pPr>
        <w:spacing w:before="75" w:after="0"/>
      </w:pPr>
      <w:r>
        <w:rPr/>
        <w:t xml:space="preserve">一、产品布局</w:t>
      </w:r>
    </w:p>
    <w:p>
      <w:pPr>
        <w:spacing w:before="75" w:after="0"/>
      </w:pPr>
      <w:r>
        <w:rPr/>
        <w:t xml:space="preserve">二、技术优势</w:t>
      </w:r>
    </w:p>
    <w:p>
      <w:pPr>
        <w:spacing w:before="75" w:after="0"/>
      </w:pPr>
      <w:r>
        <w:rPr/>
        <w:t xml:space="preserve">三、合作案例</w:t>
      </w:r>
    </w:p>
    <w:p>
      <w:pPr>
        <w:spacing w:before="75" w:after="0"/>
      </w:pPr>
      <w:r>
        <w:rPr/>
        <w:t xml:space="preserve">四、挑战与应对</w:t>
      </w:r>
    </w:p>
    <w:p>
      <w:pPr>
        <w:spacing w:before="75" w:after="0"/>
      </w:pPr>
      <w:r>
        <w:rPr/>
        <w:t xml:space="preserve">第三节 企业c</w:t>
      </w:r>
    </w:p>
    <w:p>
      <w:pPr>
        <w:spacing w:before="75" w:after="0"/>
      </w:pPr>
      <w:r>
        <w:rPr/>
        <w:t xml:space="preserve">一、产品布局</w:t>
      </w:r>
    </w:p>
    <w:p>
      <w:pPr>
        <w:spacing w:before="75" w:after="0"/>
      </w:pPr>
      <w:r>
        <w:rPr/>
        <w:t xml:space="preserve">二、技术优势</w:t>
      </w:r>
    </w:p>
    <w:p>
      <w:pPr>
        <w:spacing w:before="75" w:after="0"/>
      </w:pPr>
      <w:r>
        <w:rPr/>
        <w:t xml:space="preserve">三、合作案例</w:t>
      </w:r>
    </w:p>
    <w:p>
      <w:pPr>
        <w:spacing w:before="75" w:after="0"/>
      </w:pPr>
      <w:r>
        <w:rPr/>
        <w:t xml:space="preserve">四、挑战与应对</w:t>
      </w:r>
    </w:p>
    <w:p>
      <w:pPr>
        <w:spacing w:before="75" w:after="0"/>
      </w:pPr>
      <w:r>
        <w:rPr/>
        <w:t xml:space="preserve">第四节 企业d</w:t>
      </w:r>
    </w:p>
    <w:p>
      <w:pPr>
        <w:spacing w:before="75" w:after="0"/>
      </w:pPr>
      <w:r>
        <w:rPr/>
        <w:t xml:space="preserve">一、产品布局</w:t>
      </w:r>
    </w:p>
    <w:p>
      <w:pPr>
        <w:spacing w:before="75" w:after="0"/>
      </w:pPr>
      <w:r>
        <w:rPr/>
        <w:t xml:space="preserve">二、技术优势</w:t>
      </w:r>
    </w:p>
    <w:p>
      <w:pPr>
        <w:spacing w:before="75" w:after="0"/>
      </w:pPr>
      <w:r>
        <w:rPr/>
        <w:t xml:space="preserve">三、合作案例</w:t>
      </w:r>
    </w:p>
    <w:p>
      <w:pPr>
        <w:spacing w:before="75" w:after="0"/>
      </w:pPr>
      <w:r>
        <w:rPr/>
        <w:t xml:space="preserve">四、挑战与应对</w:t>
      </w:r>
    </w:p>
    <w:p>
      <w:pPr>
        <w:spacing w:before="75" w:after="0"/>
      </w:pPr>
      <w:r>
        <w:rPr/>
        <w:t xml:space="preserve">第五节 企业e</w:t>
      </w:r>
    </w:p>
    <w:p>
      <w:pPr>
        <w:spacing w:before="75" w:after="0"/>
      </w:pPr>
      <w:r>
        <w:rPr/>
        <w:t xml:space="preserve">一、产品布局</w:t>
      </w:r>
    </w:p>
    <w:p>
      <w:pPr>
        <w:spacing w:before="75" w:after="0"/>
      </w:pPr>
      <w:r>
        <w:rPr/>
        <w:t xml:space="preserve">二、技术优势</w:t>
      </w:r>
    </w:p>
    <w:p>
      <w:pPr>
        <w:spacing w:before="75" w:after="0"/>
      </w:pPr>
      <w:r>
        <w:rPr/>
        <w:t xml:space="preserve">三、合作案例</w:t>
      </w:r>
    </w:p>
    <w:p>
      <w:pPr>
        <w:spacing w:before="75" w:after="0"/>
      </w:pPr>
      <w:r>
        <w:rPr/>
        <w:t xml:space="preserve">四、挑战与应对</w:t>
      </w:r>
    </w:p>
    <w:p>
      <w:pPr>
        <w:spacing w:before="75" w:after="0"/>
      </w:pPr>
      <w:r>
        <w:rPr>
          <w:b w:val="1"/>
          <w:bCs w:val="1"/>
        </w:rPr>
        <w:t xml:space="preserve">第十章 行业投资策略建议</w:t>
      </w:r>
    </w:p>
    <w:p>
      <w:pPr>
        <w:spacing w:before="75" w:after="0"/>
      </w:pPr>
      <w:r>
        <w:rPr/>
        <w:t xml:space="preserve">第一节 投资方向选择</w:t>
      </w:r>
    </w:p>
    <w:p>
      <w:pPr>
        <w:spacing w:before="75" w:after="0"/>
      </w:pPr>
      <w:r>
        <w:rPr/>
        <w:t xml:space="preserve">一、技术创新领域</w:t>
      </w:r>
    </w:p>
    <w:p>
      <w:pPr>
        <w:spacing w:before="75" w:after="0"/>
      </w:pPr>
      <w:r>
        <w:rPr/>
        <w:t xml:space="preserve">二、市场潜力区域</w:t>
      </w:r>
    </w:p>
    <w:p>
      <w:pPr>
        <w:spacing w:before="75" w:after="0"/>
      </w:pPr>
      <w:r>
        <w:rPr/>
        <w:t xml:space="preserve">三、产业链关键环节</w:t>
      </w:r>
    </w:p>
    <w:p>
      <w:pPr>
        <w:spacing w:before="75" w:after="0"/>
      </w:pPr>
      <w:r>
        <w:rPr/>
        <w:t xml:space="preserve">第二节 投资方式选择</w:t>
      </w:r>
    </w:p>
    <w:p>
      <w:pPr>
        <w:spacing w:before="75" w:after="0"/>
      </w:pPr>
      <w:r>
        <w:rPr/>
        <w:t xml:space="preserve">一、直接投资</w:t>
      </w:r>
    </w:p>
    <w:p>
      <w:pPr>
        <w:spacing w:before="75" w:after="0"/>
      </w:pPr>
      <w:r>
        <w:rPr/>
        <w:t xml:space="preserve">二、并购投资</w:t>
      </w:r>
    </w:p>
    <w:p>
      <w:pPr>
        <w:spacing w:before="75" w:after="0"/>
      </w:pPr>
      <w:r>
        <w:rPr/>
        <w:t xml:space="preserve">三、风险投资</w:t>
      </w:r>
    </w:p>
    <w:p>
      <w:pPr>
        <w:spacing w:before="75" w:after="0"/>
      </w:pPr>
      <w:r>
        <w:rPr/>
        <w:t xml:space="preserve">第三节 投资风险管理</w:t>
      </w:r>
    </w:p>
    <w:p>
      <w:pPr>
        <w:spacing w:before="75" w:after="0"/>
      </w:pPr>
      <w:r>
        <w:rPr/>
        <w:t xml:space="preserve">一、风险评估与预警</w:t>
      </w:r>
    </w:p>
    <w:p>
      <w:pPr>
        <w:spacing w:before="75" w:after="0"/>
      </w:pPr>
      <w:r>
        <w:rPr/>
        <w:t xml:space="preserve">二、风险分散与控制</w:t>
      </w:r>
    </w:p>
    <w:p>
      <w:pPr>
        <w:spacing w:before="75" w:after="0"/>
      </w:pPr>
      <w:r>
        <w:rPr/>
        <w:t xml:space="preserve">三、应急处置措施</w:t>
      </w:r>
    </w:p>
    <w:p>
      <w:pPr>
        <w:spacing w:before="75" w:after="0"/>
      </w:pPr>
      <w:r>
        <w:rPr>
          <w:b w:val="1"/>
          <w:bCs w:val="1"/>
        </w:rPr>
        <w:t xml:space="preserve">第十一章 行业未来展望</w:t>
      </w:r>
    </w:p>
    <w:p>
      <w:pPr>
        <w:spacing w:before="75" w:after="0"/>
      </w:pPr>
      <w:r>
        <w:rPr/>
        <w:t xml:space="preserve">第一节 技术发展趋势</w:t>
      </w:r>
    </w:p>
    <w:p>
      <w:pPr>
        <w:spacing w:before="75" w:after="0"/>
      </w:pPr>
      <w:r>
        <w:rPr/>
        <w:t xml:space="preserve">一、新兴技术融合</w:t>
      </w:r>
    </w:p>
    <w:p>
      <w:pPr>
        <w:spacing w:before="75" w:after="0"/>
      </w:pPr>
      <w:r>
        <w:rPr/>
        <w:t xml:space="preserve">二、技术创新突破</w:t>
      </w:r>
    </w:p>
    <w:p>
      <w:pPr>
        <w:spacing w:before="75" w:after="0"/>
      </w:pPr>
      <w:r>
        <w:rPr/>
        <w:t xml:space="preserve">三、技术应用拓展</w:t>
      </w:r>
    </w:p>
    <w:p>
      <w:pPr>
        <w:spacing w:before="75" w:after="0"/>
      </w:pPr>
      <w:r>
        <w:rPr/>
        <w:t xml:space="preserve">第二节 市场发展趋势</w:t>
      </w:r>
    </w:p>
    <w:p>
      <w:pPr>
        <w:spacing w:before="75" w:after="0"/>
      </w:pPr>
      <w:r>
        <w:rPr/>
        <w:t xml:space="preserve">一、市场规模增长</w:t>
      </w:r>
    </w:p>
    <w:p>
      <w:pPr>
        <w:spacing w:before="75" w:after="0"/>
      </w:pPr>
      <w:r>
        <w:rPr/>
        <w:t xml:space="preserve">二、市场细分深化</w:t>
      </w:r>
    </w:p>
    <w:p>
      <w:pPr>
        <w:spacing w:before="75" w:after="0"/>
      </w:pPr>
      <w:r>
        <w:rPr/>
        <w:t xml:space="preserve">三、市场竞争格局变化</w:t>
      </w:r>
    </w:p>
    <w:p>
      <w:pPr>
        <w:spacing w:before="75" w:after="0"/>
      </w:pPr>
      <w:r>
        <w:rPr/>
        <w:t xml:space="preserve">第三节 政策发展趋势</w:t>
      </w:r>
    </w:p>
    <w:p>
      <w:pPr>
        <w:spacing w:before="75" w:after="0"/>
      </w:pPr>
      <w:r>
        <w:rPr/>
        <w:t xml:space="preserve">一、政策支持加强</w:t>
      </w:r>
    </w:p>
    <w:p>
      <w:pPr>
        <w:spacing w:before="75" w:after="0"/>
      </w:pPr>
      <w:r>
        <w:rPr/>
        <w:t xml:space="preserve">二、政策引导方向</w:t>
      </w:r>
    </w:p>
    <w:p>
      <w:pPr>
        <w:spacing w:before="75" w:after="0"/>
      </w:pPr>
      <w:r>
        <w:rPr/>
        <w:t xml:space="preserve">三、政策法规完善</w:t>
      </w:r>
    </w:p>
    <w:p>
      <w:pPr>
        <w:spacing w:before="75" w:after="0"/>
      </w:pPr>
      <w:r>
        <w:rPr/>
        <w:t xml:space="preserve">第四节 全球化发展趋势</w:t>
      </w:r>
    </w:p>
    <w:p>
      <w:pPr>
        <w:spacing w:before="75" w:after="0"/>
      </w:pPr>
      <w:r>
        <w:rPr/>
        <w:t xml:space="preserve">一、国际市场拓展</w:t>
      </w:r>
    </w:p>
    <w:p>
      <w:pPr>
        <w:spacing w:before="75" w:after="0"/>
      </w:pPr>
      <w:r>
        <w:rPr/>
        <w:t xml:space="preserve">二、跨国合作与竞争</w:t>
      </w:r>
    </w:p>
    <w:p>
      <w:pPr>
        <w:spacing w:before="75" w:after="0"/>
      </w:pPr>
      <w:r>
        <w:rPr/>
        <w:t xml:space="preserve">三、全球产业布局调整</w:t>
      </w:r>
    </w:p>
    <w:p>
      <w:pPr>
        <w:spacing w:before="75" w:after="0"/>
      </w:pPr>
      <w:r>
        <w:rPr>
          <w:b w:val="1"/>
          <w:bCs w:val="1"/>
        </w:rPr>
        <w:t xml:space="preserve">图表目录</w:t>
      </w:r>
    </w:p>
    <w:p>
      <w:pPr>
        <w:spacing w:before="75" w:after="0"/>
      </w:pPr>
      <w:r>
        <w:rPr/>
        <w:t xml:space="preserve">图表：中国信息化运维行业市场规模趋势图</w:t>
      </w:r>
    </w:p>
    <w:p>
      <w:pPr>
        <w:spacing w:before="75" w:after="0"/>
      </w:pPr>
      <w:r>
        <w:rPr/>
        <w:t xml:space="preserve">图表：国内信息化运维行业相关政策时间轴</w:t>
      </w:r>
    </w:p>
    <w:p>
      <w:pPr>
        <w:spacing w:before="75" w:after="0"/>
      </w:pPr>
      <w:r>
        <w:rPr/>
        <w:t xml:space="preserve">图表：国内外政策对行业影响对比图</w:t>
      </w:r>
    </w:p>
    <w:p>
      <w:pPr>
        <w:spacing w:before="75" w:after="0"/>
      </w:pPr>
      <w:r>
        <w:rPr/>
        <w:t xml:space="preserve">图表：云计算技术在信息化运维行业的应用占比图</w:t>
      </w:r>
    </w:p>
    <w:p>
      <w:pPr>
        <w:spacing w:before="75" w:after="0"/>
      </w:pPr>
      <w:r>
        <w:rPr/>
        <w:t xml:space="preserve">图表：人工智能技术在运维场景中的应用分布饼图</w:t>
      </w:r>
    </w:p>
    <w:p>
      <w:pPr>
        <w:spacing w:before="75" w:after="0"/>
      </w:pPr>
      <w:r>
        <w:rPr/>
        <w:t xml:space="preserve">图表：传统行业数字化转型对信息化运维的需求规模柱状图</w:t>
      </w:r>
    </w:p>
    <w:p>
      <w:pPr>
        <w:spacing w:before="75" w:after="0"/>
      </w:pPr>
      <w:r>
        <w:rPr/>
        <w:t xml:space="preserve">图表：新兴领域信息化运维市场需求增长率折线图</w:t>
      </w:r>
    </w:p>
    <w:p>
      <w:pPr>
        <w:spacing w:before="75" w:after="0"/>
      </w:pPr>
      <w:r>
        <w:rPr/>
        <w:t xml:space="preserve">图表：中国信息化运维行业市场集中度变化曲线</w:t>
      </w:r>
    </w:p>
    <w:p>
      <w:pPr>
        <w:spacing w:before="75" w:after="0"/>
      </w:pPr>
      <w:r>
        <w:rPr/>
        <w:t xml:space="preserve">图表：国内外企业市场份额对比柱状图</w:t>
      </w:r>
    </w:p>
    <w:p>
      <w:pPr>
        <w:spacing w:before="75" w:after="0"/>
      </w:pPr>
      <w:r>
        <w:rPr/>
        <w:t xml:space="preserve">图表：技术升级投资在不同领域的分布扇形图</w:t>
      </w:r>
    </w:p>
    <w:p>
      <w:pPr>
        <w:spacing w:before="75" w:after="0"/>
      </w:pPr>
      <w:r>
        <w:rPr/>
        <w:t xml:space="preserve">图表：各区域信息化运维行业投资机会指数雷达图</w:t>
      </w:r>
    </w:p>
    <w:p>
      <w:pPr>
        <w:spacing w:before="75" w:after="0"/>
      </w:pPr>
      <w:r>
        <w:rPr/>
        <w:t xml:space="preserve">图表：技术迭代风险评估矩阵图</w:t>
      </w:r>
    </w:p>
    <w:p>
      <w:pPr>
        <w:spacing w:before="75" w:after="0"/>
      </w:pPr>
      <w:r>
        <w:rPr/>
        <w:t xml:space="preserve">图表：政策合规风险对企业影响程度柱状图</w:t>
      </w:r>
    </w:p>
    <w:p>
      <w:pPr>
        <w:spacing w:before="75" w:after="0"/>
      </w:pPr>
      <w:r>
        <w:rPr/>
        <w:t xml:space="preserve">图表：各重点区域信息化运维产业基础指标对比雷达图</w:t>
      </w:r>
    </w:p>
    <w:p>
      <w:pPr>
        <w:spacing w:before="75" w:after="0"/>
      </w:pPr>
      <w:r>
        <w:rPr/>
        <w:t xml:space="preserve">图表：重点区域政策支持力度评分柱状图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本文地址：https://www.51baogao.cn/baogao/20250905/2984740.shtml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05/2984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中国信息化运维行业市场深度调研及竞争格局与未来展望研究报告(2026-2031版)</dc:title>
  <dc:description>中国信息化运维行业市场深度调研及竞争格局与未来展望研究报告(2026-2031版)</dc:description>
  <dc:subject>中国信息化运维行业市场深度调研及竞争格局与未来展望研究报告(2026-2031版)</dc:subject>
  <cp:keywords>研究报告</cp:keywords>
  <cp:category>研究报告</cp:category>
  <cp:lastModifiedBy>北京中道泰和信息咨询有限公司</cp:lastModifiedBy>
  <dcterms:created xsi:type="dcterms:W3CDTF">2026-04-08T21:15:10+08:00</dcterms:created>
  <dcterms:modified xsi:type="dcterms:W3CDTF">2026-04-08T21:15:10+08:00</dcterms:modified>
</cp:coreProperties>
</file>

<file path=docProps/custom.xml><?xml version="1.0" encoding="utf-8"?>
<Properties xmlns="http://schemas.openxmlformats.org/officeDocument/2006/custom-properties" xmlns:vt="http://schemas.openxmlformats.org/officeDocument/2006/docPropsVTypes"/>
</file>