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特种建材行业市场深度调研及竞争格局与投资战略研究报告(2026-2031版)</w:t>
      </w:r>
    </w:p>
    <w:p>
      <w:pPr>
        <w:spacing w:after="150"/>
      </w:pPr>
      <w:r>
        <w:rPr>
          <w:b w:val="1"/>
          <w:bCs w:val="1"/>
        </w:rPr>
        <w:t xml:space="preserve">报告简介</w:t>
      </w:r>
    </w:p>
    <w:p>
      <w:pPr>
        <w:spacing w:after="150"/>
      </w:pPr>
      <w:r>
        <w:rPr/>
        <w:t xml:space="preserve">特种建材是指在特定场景下具备特殊性能的建筑材料，如防火、防水、耐腐蚀、抗震、节能等功能性材料。这类材料主要应用于旧改工程、隧道工程、桥梁维修、海洋工程及房屋渗漏堵漏等施工场景。随着中国城市化进程的加快、基础设施投资规模的扩大以及绿色建筑理念的普及，特种建材行业迎来了快速发展的机遇。</w:t>
      </w:r>
    </w:p>
    <w:p>
      <w:pPr>
        <w:spacing w:after="150"/>
      </w:pPr>
      <w:r>
        <w:rPr/>
        <w:t xml:space="preserve">目前，中国特种建材行业正处于快速发展阶段。政策层面，“双碳”目标和《绿色建筑评价标准》等法规推动行业向环保、节能方向转型。技术层面，高性能混凝土、纳米复合材料、智能建材等创新产品不断涌现，进一步拓宽了应用场景。此外，旧城改造、地下综合管廊、新能源基建等新兴需求也为行业提供了持续增长的动力。从市场分布来看，中国特种建材市场呈现“东强西渐”的格局，东部沿海地区凭借经济发达、基建成熟等优势占据主要市场份额，而中西部地区则在政策推动下成为增长最快的区域。</w:t>
      </w:r>
    </w:p>
    <w:p>
      <w:pPr>
        <w:spacing w:after="150"/>
      </w:pPr>
      <w:r>
        <w:rPr/>
        <w:t xml:space="preserve">未来，特种建材行业将呈现高端化、功能化、绿色化的发展趋势。绿色低碳材料、高性能产品和智能制造技术将成为行业发展的主要方向。随着绿色建筑标准的不断提高，对节能环保型特种建材的需求将持续增长。城市更新和重大工程建设也将为特种建材行业带来新的机遇。此外，工业建筑领域的升级也将带动相关特种建材的需求增长。在政策支持、技术创新和市场需求的共同推动下，特种建材行业将迎来前所未有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建材行业研究单位等公布和提供的大量资料。报告对我国特种建材行业的供需状况、发展现状、子行业发展变化等进行了分析，重点分析了国内外特种建材行业的发展现状、如何面对行业的发展挑战、行业的发展建议、行业竞争力，以及行业的投资分析和趋势预测等等。报告还综合了特种建材行业的整体发展动态，对行业在产品方面提供了参考建议和具体解决办法。报告对于特种建材产品生产企业、经销商、行业管理部门以及拟进入该行业的投资者具有重要的参考价值，对于研究我国特种建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特种建材行业发展概述</w:t>
      </w:r>
    </w:p>
    <w:p>
      <w:pPr>
        <w:spacing w:before="75" w:after="0"/>
      </w:pPr>
      <w:r>
        <w:rPr/>
        <w:t xml:space="preserve">第一节 特种建材的概念</w:t>
      </w:r>
    </w:p>
    <w:p>
      <w:pPr>
        <w:spacing w:before="75" w:after="0"/>
      </w:pPr>
      <w:r>
        <w:rPr/>
        <w:t xml:space="preserve">一、特种建材的界定</w:t>
      </w:r>
    </w:p>
    <w:p>
      <w:pPr>
        <w:spacing w:before="75" w:after="0"/>
      </w:pPr>
      <w:r>
        <w:rPr/>
        <w:t xml:space="preserve">二、特种建材的特点</w:t>
      </w:r>
    </w:p>
    <w:p>
      <w:pPr>
        <w:spacing w:before="75" w:after="0"/>
      </w:pPr>
      <w:r>
        <w:rPr/>
        <w:t xml:space="preserve">第二节 特种建材行业发展成熟度</w:t>
      </w:r>
    </w:p>
    <w:p>
      <w:pPr>
        <w:spacing w:before="75" w:after="0"/>
      </w:pPr>
      <w:r>
        <w:rPr/>
        <w:t xml:space="preserve">一、特种建材行业发展周期分析</w:t>
      </w:r>
    </w:p>
    <w:p>
      <w:pPr>
        <w:spacing w:before="75" w:after="0"/>
      </w:pPr>
      <w:r>
        <w:rPr/>
        <w:t xml:space="preserve">二、特种建材行业中外市场成熟度对比</w:t>
      </w:r>
    </w:p>
    <w:p>
      <w:pPr>
        <w:spacing w:before="75" w:after="0"/>
      </w:pPr>
      <w:r>
        <w:rPr>
          <w:b w:val="1"/>
          <w:bCs w:val="1"/>
        </w:rPr>
        <w:t xml:space="preserve">第二章 2023-2025年中国特种建材行业运行环境分析</w:t>
      </w:r>
    </w:p>
    <w:p>
      <w:pPr>
        <w:spacing w:before="75" w:after="0"/>
      </w:pPr>
      <w:r>
        <w:rPr/>
        <w:t xml:space="preserve">第一节 2023-2025年中国宏观经济环境分析</w:t>
      </w:r>
    </w:p>
    <w:p>
      <w:pPr>
        <w:spacing w:before="75" w:after="0"/>
      </w:pPr>
      <w:r>
        <w:rPr/>
        <w:t xml:space="preserve">第二节 2023-2025年中国特种建材行业发展政策环境分析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二、特种建材行业政策分析</w:t>
      </w:r>
    </w:p>
    <w:p>
      <w:pPr>
        <w:spacing w:before="75" w:after="0"/>
      </w:pPr>
      <w:r>
        <w:rPr/>
        <w:t xml:space="preserve">三、相关行业政策影响分析</w:t>
      </w:r>
    </w:p>
    <w:p>
      <w:pPr>
        <w:spacing w:before="75" w:after="0"/>
      </w:pPr>
      <w:r>
        <w:rPr/>
        <w:t xml:space="preserve">第三节 2023-2025年中国特种建材行业发展社会环境分析</w:t>
      </w:r>
    </w:p>
    <w:p>
      <w:pPr>
        <w:spacing w:before="75" w:after="0"/>
      </w:pPr>
      <w:r>
        <w:rPr>
          <w:b w:val="1"/>
          <w:bCs w:val="1"/>
        </w:rPr>
        <w:t xml:space="preserve">第三章 2024-2025年中国特种建材行业市场发展分析</w:t>
      </w:r>
    </w:p>
    <w:p>
      <w:pPr>
        <w:spacing w:before="75" w:after="0"/>
      </w:pPr>
      <w:r>
        <w:rPr/>
        <w:t xml:space="preserve">第一节 特种建材行业市场发展现状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2026-2031年特种建材行业市场发展趋势</w:t>
      </w:r>
    </w:p>
    <w:p>
      <w:pPr>
        <w:spacing w:before="75" w:after="0"/>
      </w:pPr>
      <w:r>
        <w:rPr>
          <w:b w:val="1"/>
          <w:bCs w:val="1"/>
        </w:rPr>
        <w:t xml:space="preserve">第四章 中国特种建材行业供给情况分析及趋势</w:t>
      </w:r>
    </w:p>
    <w:p>
      <w:pPr>
        <w:spacing w:before="75" w:after="0"/>
      </w:pPr>
      <w:r>
        <w:rPr/>
        <w:t xml:space="preserve">第一节 2023-2025年中国特种建材行业市场供给分析</w:t>
      </w:r>
    </w:p>
    <w:p>
      <w:pPr>
        <w:spacing w:before="75" w:after="0"/>
      </w:pPr>
      <w:r>
        <w:rPr/>
        <w:t xml:space="preserve">一、特种建材整体供给情况分析</w:t>
      </w:r>
    </w:p>
    <w:p>
      <w:pPr>
        <w:spacing w:before="75" w:after="0"/>
      </w:pPr>
      <w:r>
        <w:rPr/>
        <w:t xml:space="preserve">二、特种建材重点区域供给分析</w:t>
      </w:r>
    </w:p>
    <w:p>
      <w:pPr>
        <w:spacing w:before="75" w:after="0"/>
      </w:pPr>
      <w:r>
        <w:rPr/>
        <w:t xml:space="preserve">第二节 特种建材行业供给关系因素分析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2026-2031年中国特种建材行业市场供给趋势</w:t>
      </w:r>
    </w:p>
    <w:p>
      <w:pPr>
        <w:spacing w:before="75" w:after="0"/>
      </w:pPr>
      <w:r>
        <w:rPr/>
        <w:t xml:space="preserve">一、特种建材整体供给情况趋势分析</w:t>
      </w:r>
    </w:p>
    <w:p>
      <w:pPr>
        <w:spacing w:before="75" w:after="0"/>
      </w:pPr>
      <w:r>
        <w:rPr/>
        <w:t xml:space="preserve">二、特种建材重点区域供给趋势分析</w:t>
      </w:r>
    </w:p>
    <w:p>
      <w:pPr>
        <w:spacing w:before="75" w:after="0"/>
      </w:pPr>
      <w:r>
        <w:rPr/>
        <w:t xml:space="preserve">三、影响未来特种建材供给的因素分析</w:t>
      </w:r>
    </w:p>
    <w:p>
      <w:pPr>
        <w:spacing w:before="75" w:after="0"/>
      </w:pPr>
      <w:r>
        <w:rPr>
          <w:b w:val="1"/>
          <w:bCs w:val="1"/>
        </w:rPr>
        <w:t xml:space="preserve">第五章 特种建材行业产品价格分析</w:t>
      </w:r>
    </w:p>
    <w:p>
      <w:pPr>
        <w:spacing w:before="75" w:after="0"/>
      </w:pPr>
      <w:r>
        <w:rPr/>
        <w:t xml:space="preserve">第一节 中国特种建材行业产品历年价格回顾</w:t>
      </w:r>
    </w:p>
    <w:p>
      <w:pPr>
        <w:spacing w:before="75" w:after="0"/>
      </w:pPr>
      <w:r>
        <w:rPr/>
        <w:t xml:space="preserve">第二节 中国特种建材行业产品当前市场价格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特种建材主要上下游产品分析</w:t>
      </w:r>
    </w:p>
    <w:p>
      <w:pPr>
        <w:spacing w:before="75" w:after="0"/>
      </w:pPr>
      <w:r>
        <w:rPr/>
        <w:t xml:space="preserve">第一节 特种建材上下游分析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2025年中国特种建材行业渠道分析及策略</w:t>
      </w:r>
    </w:p>
    <w:p>
      <w:pPr>
        <w:spacing w:before="75" w:after="0"/>
      </w:pPr>
      <w:r>
        <w:rPr/>
        <w:t xml:space="preserve">第一节 特种建材行业渠道分析</w:t>
      </w:r>
    </w:p>
    <w:p>
      <w:pPr>
        <w:spacing w:before="75" w:after="0"/>
      </w:pPr>
      <w:r>
        <w:rPr/>
        <w:t xml:space="preserve">一、渠道形式及对比</w:t>
      </w:r>
    </w:p>
    <w:p>
      <w:pPr>
        <w:spacing w:before="75" w:after="0"/>
      </w:pPr>
      <w:r>
        <w:rPr/>
        <w:t xml:space="preserve">二、各类渠道对特种建材行业的影响</w:t>
      </w:r>
    </w:p>
    <w:p>
      <w:pPr>
        <w:spacing w:before="75" w:after="0"/>
      </w:pPr>
      <w:r>
        <w:rPr/>
        <w:t xml:space="preserve">三、主要特种建材企业渠道策略研究</w:t>
      </w:r>
    </w:p>
    <w:p>
      <w:pPr>
        <w:spacing w:before="75" w:after="0"/>
      </w:pPr>
      <w:r>
        <w:rPr/>
        <w:t xml:space="preserve">第二节 特种建材行业用户分析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特种建材行业营销策略分析</w:t>
      </w:r>
    </w:p>
    <w:p>
      <w:pPr>
        <w:spacing w:before="75" w:after="0"/>
      </w:pPr>
      <w:r>
        <w:rPr/>
        <w:t xml:space="preserve">一、中国特种建材营销概况</w:t>
      </w:r>
    </w:p>
    <w:p>
      <w:pPr>
        <w:spacing w:before="75" w:after="0"/>
      </w:pPr>
      <w:r>
        <w:rPr/>
        <w:t xml:space="preserve">二、特种建材营销策略探讨</w:t>
      </w:r>
    </w:p>
    <w:p>
      <w:pPr>
        <w:spacing w:before="75" w:after="0"/>
      </w:pPr>
      <w:r>
        <w:rPr/>
        <w:t xml:space="preserve">三、特种建材营销发展趋势</w:t>
      </w:r>
    </w:p>
    <w:p>
      <w:pPr>
        <w:spacing w:before="75" w:after="0"/>
      </w:pPr>
      <w:r>
        <w:rPr>
          <w:b w:val="1"/>
          <w:bCs w:val="1"/>
        </w:rPr>
        <w:t xml:space="preserve">第八章 2023-2025年中国特种建材行业主要指标监测分析</w:t>
      </w:r>
    </w:p>
    <w:p>
      <w:pPr>
        <w:spacing w:before="75" w:after="0"/>
      </w:pPr>
      <w:r>
        <w:rPr/>
        <w:t xml:space="preserve">第一节 2021-2026年中国特种建材产业工业总产值分析</w:t>
      </w:r>
    </w:p>
    <w:p>
      <w:pPr>
        <w:spacing w:before="75" w:after="0"/>
      </w:pPr>
      <w:r>
        <w:rPr/>
        <w:t xml:space="preserve">一、2021-2026年中国特种建材产业工业总产值分析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2023-2025年中国特种建材产业主营业务收入分析</w:t>
      </w:r>
    </w:p>
    <w:p>
      <w:pPr>
        <w:spacing w:before="75" w:after="0"/>
      </w:pPr>
      <w:r>
        <w:rPr/>
        <w:t xml:space="preserve">一、2023-2025年中国特种建材产业主营业务收入分析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2023-2025年中国特种建材产业产品成本费用分析</w:t>
      </w:r>
    </w:p>
    <w:p>
      <w:pPr>
        <w:spacing w:before="75" w:after="0"/>
      </w:pPr>
      <w:r>
        <w:rPr/>
        <w:t xml:space="preserve">一、2023-2025年中国特种建材产业销售成本分析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2021-2026年中国特种建材产业利润总额分析</w:t>
      </w:r>
    </w:p>
    <w:p>
      <w:pPr>
        <w:spacing w:before="75" w:after="0"/>
      </w:pPr>
      <w:r>
        <w:rPr/>
        <w:t xml:space="preserve">一、2021-2026年中国特种建材产业利润总额分析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2023-2025年中国特种建材产业资产负债分析</w:t>
      </w:r>
    </w:p>
    <w:p>
      <w:pPr>
        <w:spacing w:before="75" w:after="0"/>
      </w:pPr>
      <w:r>
        <w:rPr/>
        <w:t xml:space="preserve">一、2023-2025年中国特种建材产业资产负债分析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2023-2025年中国特种建材行业财务指标分析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中国特种建材行业区域市场分析</w:t>
      </w:r>
    </w:p>
    <w:p>
      <w:pPr>
        <w:spacing w:before="75" w:after="0"/>
      </w:pPr>
      <w:r>
        <w:rPr/>
        <w:t xml:space="preserve">第一节 华北地区特种建材行业分析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对特种建材行业竞争格局分析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2021-2025年特种建材行业竞争格局分析</w:t>
      </w:r>
    </w:p>
    <w:p>
      <w:pPr>
        <w:spacing w:before="75" w:after="0"/>
      </w:pPr>
      <w:r>
        <w:rPr/>
        <w:t xml:space="preserve">一、2021-2025年国内外特种建材竞争分析</w:t>
      </w:r>
    </w:p>
    <w:p>
      <w:pPr>
        <w:spacing w:before="75" w:after="0"/>
      </w:pPr>
      <w:r>
        <w:rPr/>
        <w:t xml:space="preserve">二、2021-2025年我国特种建材市场竞争分析</w:t>
      </w:r>
    </w:p>
    <w:p>
      <w:pPr>
        <w:spacing w:before="75" w:after="0"/>
      </w:pPr>
      <w:r>
        <w:rPr/>
        <w:t xml:space="preserve">三、2026-2031年国内主要特种建材企业动向</w:t>
      </w:r>
    </w:p>
    <w:p>
      <w:pPr>
        <w:spacing w:before="75" w:after="0"/>
      </w:pPr>
      <w:r>
        <w:rPr>
          <w:b w:val="1"/>
          <w:bCs w:val="1"/>
        </w:rPr>
        <w:t xml:space="preserve">第十一章 特种建材企业竞争策略分析</w:t>
      </w:r>
    </w:p>
    <w:p>
      <w:pPr>
        <w:spacing w:before="75" w:after="0"/>
      </w:pPr>
      <w:r>
        <w:rPr/>
        <w:t xml:space="preserve">第一节 特种建材市场竞争策略分析</w:t>
      </w:r>
    </w:p>
    <w:p>
      <w:pPr>
        <w:spacing w:before="75" w:after="0"/>
      </w:pPr>
      <w:r>
        <w:rPr/>
        <w:t xml:space="preserve">一、2025年特种建材市场增长潜力分析</w:t>
      </w:r>
    </w:p>
    <w:p>
      <w:pPr>
        <w:spacing w:before="75" w:after="0"/>
      </w:pPr>
      <w:r>
        <w:rPr/>
        <w:t xml:space="preserve">二、2025年特种建材主要潜力品种分析</w:t>
      </w:r>
    </w:p>
    <w:p>
      <w:pPr>
        <w:spacing w:before="75" w:after="0"/>
      </w:pPr>
      <w:r>
        <w:rPr/>
        <w:t xml:space="preserve">三、现有特种建材产品竞争策略分析</w:t>
      </w:r>
    </w:p>
    <w:p>
      <w:pPr>
        <w:spacing w:before="75" w:after="0"/>
      </w:pPr>
      <w:r>
        <w:rPr/>
        <w:t xml:space="preserve">四、潜力特种建材品种竞争策略选择</w:t>
      </w:r>
    </w:p>
    <w:p>
      <w:pPr>
        <w:spacing w:before="75" w:after="0"/>
      </w:pPr>
      <w:r>
        <w:rPr/>
        <w:t xml:space="preserve">五、典型企业产品竞争策略分析</w:t>
      </w:r>
    </w:p>
    <w:p>
      <w:pPr>
        <w:spacing w:before="75" w:after="0"/>
      </w:pPr>
      <w:r>
        <w:rPr/>
        <w:t xml:space="preserve">第二节 特种建材企业竞争策略分析</w:t>
      </w:r>
    </w:p>
    <w:p>
      <w:pPr>
        <w:spacing w:before="75" w:after="0"/>
      </w:pPr>
      <w:r>
        <w:rPr/>
        <w:t xml:space="preserve">第三节 特种建材行业产品定位及市场推广策略分析</w:t>
      </w:r>
    </w:p>
    <w:p>
      <w:pPr>
        <w:spacing w:before="75" w:after="0"/>
      </w:pPr>
      <w:r>
        <w:rPr/>
        <w:t xml:space="preserve">一、特种建材行业产品市场定位</w:t>
      </w:r>
    </w:p>
    <w:p>
      <w:pPr>
        <w:spacing w:before="75" w:after="0"/>
      </w:pPr>
      <w:r>
        <w:rPr/>
        <w:t xml:space="preserve">二、特种建材行业广告推广策略</w:t>
      </w:r>
    </w:p>
    <w:p>
      <w:pPr>
        <w:spacing w:before="75" w:after="0"/>
      </w:pPr>
      <w:r>
        <w:rPr/>
        <w:t xml:space="preserve">三、特种建材行业产品促销策略</w:t>
      </w:r>
    </w:p>
    <w:p>
      <w:pPr>
        <w:spacing w:before="75" w:after="0"/>
      </w:pPr>
      <w:r>
        <w:rPr/>
        <w:t xml:space="preserve">四、特种建材行业招商加盟策略</w:t>
      </w:r>
    </w:p>
    <w:p>
      <w:pPr>
        <w:spacing w:before="75" w:after="0"/>
      </w:pPr>
      <w:r>
        <w:rPr/>
        <w:t xml:space="preserve">五、特种建材行业网络推广策略</w:t>
      </w:r>
    </w:p>
    <w:p>
      <w:pPr>
        <w:spacing w:before="75" w:after="0"/>
      </w:pPr>
      <w:r>
        <w:rPr>
          <w:b w:val="1"/>
          <w:bCs w:val="1"/>
        </w:rPr>
        <w:t xml:space="preserve">第十二章 特种建材企业竞争分析</w:t>
      </w:r>
    </w:p>
    <w:p>
      <w:pPr>
        <w:spacing w:before="75" w:after="0"/>
      </w:pPr>
      <w:r>
        <w:rPr/>
        <w:t xml:space="preserve">第一节 北新建材集团有限公司北新建材集团有限公司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东方雨虹防水技术股份有限公司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中国建材检验认证集团股份有限公司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上海建科集团股份有限公司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凯伦建材股份有限公司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三棵树涂料股份有限公司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伟星新材股份有限公司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杭萧钢构股份有限公司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南玻集团股份有限公司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特种建材行业投资战略研究</w:t>
      </w:r>
    </w:p>
    <w:p>
      <w:pPr>
        <w:spacing w:before="75" w:after="0"/>
      </w:pPr>
      <w:r>
        <w:rPr/>
        <w:t xml:space="preserve">第一节 特种建材行业发展战略研究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对我国特种建材品牌的战略思考</w:t>
      </w:r>
    </w:p>
    <w:p>
      <w:pPr>
        <w:spacing w:before="75" w:after="0"/>
      </w:pPr>
      <w:r>
        <w:rPr/>
        <w:t xml:space="preserve">一、企业品牌的重要性</w:t>
      </w:r>
    </w:p>
    <w:p>
      <w:pPr>
        <w:spacing w:before="75" w:after="0"/>
      </w:pPr>
      <w:r>
        <w:rPr/>
        <w:t xml:space="preserve">二、特种建材实施品牌战略的意义</w:t>
      </w:r>
    </w:p>
    <w:p>
      <w:pPr>
        <w:spacing w:before="75" w:after="0"/>
      </w:pPr>
      <w:r>
        <w:rPr/>
        <w:t xml:space="preserve">三、特种建材企业品牌的现状分析</w:t>
      </w:r>
    </w:p>
    <w:p>
      <w:pPr>
        <w:spacing w:before="75" w:after="0"/>
      </w:pPr>
      <w:r>
        <w:rPr/>
        <w:t xml:space="preserve">四、我国特种建材企业的品牌战略</w:t>
      </w:r>
    </w:p>
    <w:p>
      <w:pPr>
        <w:spacing w:before="75" w:after="0"/>
      </w:pPr>
      <w:r>
        <w:rPr/>
        <w:t xml:space="preserve">五、特种建材品牌战略管理的策略</w:t>
      </w:r>
    </w:p>
    <w:p>
      <w:pPr>
        <w:spacing w:before="75" w:after="0"/>
      </w:pPr>
      <w:r>
        <w:rPr/>
        <w:t xml:space="preserve">第三节 特种建材行业投资战略研究</w:t>
      </w:r>
    </w:p>
    <w:p>
      <w:pPr>
        <w:spacing w:before="75" w:after="0"/>
      </w:pPr>
      <w:r>
        <w:rPr>
          <w:b w:val="1"/>
          <w:bCs w:val="1"/>
        </w:rPr>
        <w:t xml:space="preserve">图表目录</w:t>
      </w:r>
    </w:p>
    <w:p>
      <w:pPr>
        <w:spacing w:before="75" w:after="0"/>
      </w:pPr>
      <w:r>
        <w:rPr/>
        <w:t xml:space="preserve">图表：特种建材行业生命周期图</w:t>
      </w:r>
    </w:p>
    <w:p>
      <w:pPr>
        <w:spacing w:before="75" w:after="0"/>
      </w:pPr>
      <w:r>
        <w:rPr/>
        <w:t xml:space="preserve">图表：特种建材产品国内、国际市场成熟度对比</w:t>
      </w:r>
    </w:p>
    <w:p>
      <w:pPr>
        <w:spacing w:before="75" w:after="0"/>
      </w:pPr>
      <w:r>
        <w:rPr/>
        <w:t xml:space="preserve">图表：特种建材产品行业主要竞争因素分析</w:t>
      </w:r>
    </w:p>
    <w:p>
      <w:pPr>
        <w:spacing w:before="75" w:after="0"/>
      </w:pPr>
      <w:r>
        <w:rPr/>
        <w:t xml:space="preserve">图表：2023-2025年特种建材产品消费量变化图</w:t>
      </w:r>
    </w:p>
    <w:p>
      <w:pPr>
        <w:spacing w:before="75" w:after="0"/>
      </w:pPr>
      <w:r>
        <w:rPr/>
        <w:t xml:space="preserve">图表：2024-2025年特种建材企业品牌集中度分析</w:t>
      </w:r>
    </w:p>
    <w:p>
      <w:pPr>
        <w:spacing w:before="75" w:after="0"/>
      </w:pPr>
      <w:r>
        <w:rPr/>
        <w:t xml:space="preserve">图表：2023-2025年特种建材产品产能分析</w:t>
      </w:r>
    </w:p>
    <w:p>
      <w:pPr>
        <w:spacing w:before="75" w:after="0"/>
      </w:pPr>
      <w:r>
        <w:rPr/>
        <w:t xml:space="preserve">图表：2021-2026年中国特种建材产业工业总产值分析</w:t>
      </w:r>
    </w:p>
    <w:p>
      <w:pPr>
        <w:spacing w:before="75" w:after="0"/>
      </w:pPr>
      <w:r>
        <w:rPr/>
        <w:t xml:space="preserve">图表：2021-2026年特种建材不同规模企业工业总产值分析</w:t>
      </w:r>
    </w:p>
    <w:p>
      <w:pPr>
        <w:spacing w:before="75" w:after="0"/>
      </w:pPr>
      <w:r>
        <w:rPr/>
        <w:t xml:space="preserve">图表：2021-2026年特种建材不同所有制企业工业总产值比较</w:t>
      </w:r>
    </w:p>
    <w:p>
      <w:pPr>
        <w:spacing w:before="75" w:after="0"/>
      </w:pPr>
      <w:r>
        <w:rPr/>
        <w:t xml:space="preserve">图表：2023-2025年中国特种建材产业主营业务收入分析</w:t>
      </w:r>
    </w:p>
    <w:p>
      <w:pPr>
        <w:spacing w:before="75" w:after="0"/>
      </w:pPr>
      <w:r>
        <w:rPr/>
        <w:t xml:space="preserve">图表：2024-2025年特种建材不同规模企业主营业务收入分析</w:t>
      </w:r>
    </w:p>
    <w:p>
      <w:pPr>
        <w:spacing w:before="75" w:after="0"/>
      </w:pPr>
      <w:r>
        <w:rPr/>
        <w:t xml:space="preserve">图表：2024-2025年特种建材不同所有制企业主营业务收入比较</w:t>
      </w:r>
    </w:p>
    <w:p>
      <w:pPr>
        <w:spacing w:before="75" w:after="0"/>
      </w:pPr>
      <w:r>
        <w:rPr/>
        <w:t xml:space="preserve">图表：2023-2025年中国特种建材产业销售成本分析</w:t>
      </w:r>
    </w:p>
    <w:p>
      <w:pPr>
        <w:spacing w:before="75" w:after="0"/>
      </w:pPr>
      <w:r>
        <w:rPr/>
        <w:t xml:space="preserve">图表：2024-2025年特种建材不同规模企业销售成本比较分析</w:t>
      </w:r>
    </w:p>
    <w:p>
      <w:pPr>
        <w:spacing w:before="75" w:after="0"/>
      </w:pPr>
      <w:r>
        <w:rPr/>
        <w:t xml:space="preserve">图表：2024-2025年特种建材不同所有制企业销售成本比较分析</w:t>
      </w:r>
    </w:p>
    <w:p>
      <w:pPr>
        <w:spacing w:before="75" w:after="0"/>
      </w:pPr>
      <w:r>
        <w:rPr/>
        <w:t xml:space="preserve">图表：2021-2026年中国特种建材产业利润总额分析</w:t>
      </w:r>
    </w:p>
    <w:p>
      <w:pPr>
        <w:spacing w:before="75" w:after="0"/>
      </w:pPr>
      <w:r>
        <w:rPr/>
        <w:t xml:space="preserve">图表：2021-2026年特种建材不同规模企业利润总额比较分析</w:t>
      </w:r>
    </w:p>
    <w:p>
      <w:pPr>
        <w:spacing w:before="75" w:after="0"/>
      </w:pPr>
      <w:r>
        <w:rPr/>
        <w:t xml:space="preserve">图表：2021-2026年特种建材不同所有制企业利润总额比较分析</w:t>
      </w:r>
    </w:p>
    <w:p>
      <w:pPr>
        <w:spacing w:before="75" w:after="0"/>
      </w:pPr>
      <w:r>
        <w:rPr/>
        <w:t xml:space="preserve">图表：2023-2025年中国特种建材产业资产负债分析</w:t>
      </w:r>
    </w:p>
    <w:p>
      <w:pPr>
        <w:spacing w:before="75" w:after="0"/>
      </w:pPr>
      <w:r>
        <w:rPr/>
        <w:t xml:space="preserve">图表：2024-2025年特种建材不同规模企业资产比较分析</w:t>
      </w:r>
    </w:p>
    <w:p>
      <w:pPr>
        <w:spacing w:before="75" w:after="0"/>
      </w:pPr>
      <w:r>
        <w:rPr/>
        <w:t xml:space="preserve">图表：2024-2025年特种建材不同规模企业负债比较分析</w:t>
      </w:r>
    </w:p>
    <w:p>
      <w:pPr>
        <w:spacing w:before="75" w:after="0"/>
      </w:pPr>
      <w:r>
        <w:rPr/>
        <w:t xml:space="preserve">图表：2024-2025年特种建材不同所有制企业资产比较分析</w:t>
      </w:r>
    </w:p>
    <w:p>
      <w:pPr>
        <w:spacing w:before="75" w:after="0"/>
      </w:pPr>
      <w:r>
        <w:rPr/>
        <w:t xml:space="preserve">图表：2024-2025年特种建材不同所有制企业负债比较分析</w:t>
      </w:r>
    </w:p>
    <w:p>
      <w:pPr>
        <w:spacing w:before="75" w:after="0"/>
      </w:pPr>
      <w:r>
        <w:rPr/>
        <w:t xml:space="preserve">图表：2024-2025年我国特种建材行业销售利润率</w:t>
      </w:r>
    </w:p>
    <w:p>
      <w:pPr>
        <w:spacing w:before="75" w:after="0"/>
      </w:pPr>
      <w:r>
        <w:rPr/>
        <w:t xml:space="preserve">图表：2025年我国特种建材行业偿债能力情况</w:t>
      </w:r>
    </w:p>
    <w:p>
      <w:pPr>
        <w:spacing w:before="75" w:after="0"/>
      </w:pPr>
      <w:r>
        <w:rPr/>
        <w:t xml:space="preserve">图表：2025年我国特种建材行业营运能力情况</w:t>
      </w:r>
    </w:p>
    <w:p>
      <w:pPr>
        <w:spacing w:before="75" w:after="0"/>
      </w:pPr>
      <w:r>
        <w:rPr/>
        <w:t xml:space="preserve">图表：2024-2025年我国特种建材行业资产增长率</w:t>
      </w:r>
    </w:p>
    <w:p>
      <w:pPr>
        <w:spacing w:before="75" w:after="0"/>
      </w:pPr>
      <w:r>
        <w:rPr/>
        <w:t xml:space="preserve">图表：2024-2025年我国特种建材行业利润增长率</w:t>
      </w:r>
    </w:p>
    <w:p>
      <w:pPr>
        <w:spacing w:before="75" w:after="0"/>
      </w:pPr>
      <w:r>
        <w:rPr/>
        <w:t xml:space="preserve">图表：特种建材行业\"波特五力\"分析</w:t>
      </w:r>
    </w:p>
    <w:p>
      <w:pPr>
        <w:spacing w:before="75" w:after="0"/>
      </w:pPr>
      <w:r>
        <w:rPr/>
        <w:t xml:space="preserve">图表：生命周期各发展阶段的影响</w:t>
      </w:r>
    </w:p>
    <w:p>
      <w:pPr>
        <w:spacing w:before="75" w:after="0"/>
      </w:pPr>
      <w:r>
        <w:rPr/>
        <w:t xml:space="preserve">图表：2026-2031年特种建材产品消费预测</w:t>
      </w:r>
    </w:p>
    <w:p>
      <w:pPr>
        <w:spacing w:before="75" w:after="0"/>
      </w:pPr>
      <w:r>
        <w:rPr/>
        <w:t xml:space="preserve">图表：2026-2031年特种建材市场规模预测</w:t>
      </w:r>
    </w:p>
    <w:p>
      <w:pPr>
        <w:spacing w:before="75" w:after="0"/>
      </w:pPr>
      <w:r>
        <w:rPr/>
        <w:t xml:space="preserve">图表：2026-2031年特种建材行业总产值预测</w:t>
      </w:r>
    </w:p>
    <w:p>
      <w:pPr>
        <w:spacing w:before="75" w:after="0"/>
      </w:pPr>
      <w:r>
        <w:rPr/>
        <w:t xml:space="preserve">图表：2026-2031年特种建材行业销售收入预测</w:t>
      </w:r>
    </w:p>
    <w:p>
      <w:pPr>
        <w:spacing w:before="75" w:after="0"/>
      </w:pPr>
      <w:r>
        <w:rPr/>
        <w:t xml:space="preserve">图表：2026-2031年特种建材行业总资产预测</w:t>
      </w:r>
    </w:p>
    <w:p>
      <w:pPr>
        <w:spacing w:before="75" w:after="0"/>
      </w:pPr>
      <w:r>
        <w:rPr/>
        <w:t xml:space="preserve">图表：2026-2031年中国特种建材供给量预测</w:t>
      </w:r>
    </w:p>
    <w:p>
      <w:pPr>
        <w:spacing w:before="75" w:after="0"/>
      </w:pPr>
      <w:r>
        <w:rPr/>
        <w:t xml:space="preserve">图表：2026-2031年中国特种建材产量预测</w:t>
      </w:r>
    </w:p>
    <w:p>
      <w:pPr>
        <w:spacing w:before="75" w:after="0"/>
      </w:pPr>
      <w:r>
        <w:rPr/>
        <w:t xml:space="preserve">图表：2026-2031年中国特种建材需求量预测</w:t>
      </w:r>
    </w:p>
    <w:p>
      <w:pPr>
        <w:spacing w:before="75" w:after="0"/>
      </w:pPr>
      <w:r>
        <w:rPr/>
        <w:t xml:space="preserve">图表：2026-2031年中国特种建材供需平衡预测</w:t>
      </w:r>
    </w:p>
    <w:p>
      <w:pPr>
        <w:spacing w:before="75" w:after="0"/>
      </w:pPr>
      <w:r>
        <w:rPr/>
        <w:t xml:space="preserve">图表：特种建材行业新进入者应注意的障碍分析</w:t>
      </w:r>
    </w:p>
    <w:p>
      <w:pPr>
        <w:spacing w:before="75" w:after="0"/>
      </w:pPr>
      <w:r>
        <w:rPr/>
        <w:t xml:space="preserve">图表：2026-2031年影响特种建材行业运行的有利因素</w:t>
      </w:r>
    </w:p>
    <w:p>
      <w:pPr>
        <w:spacing w:before="75" w:after="0"/>
      </w:pPr>
      <w:r>
        <w:rPr/>
        <w:t xml:space="preserve">图表：2026-2031年影响特种建材行业运行的稳定因素</w:t>
      </w:r>
    </w:p>
    <w:p>
      <w:pPr>
        <w:spacing w:before="75" w:after="0"/>
      </w:pPr>
      <w:r>
        <w:rPr/>
        <w:t xml:space="preserve">图表：2026-2031年影响特种建材行业运行的不利因素</w:t>
      </w:r>
    </w:p>
    <w:p>
      <w:pPr>
        <w:spacing w:before="75" w:after="0"/>
      </w:pPr>
      <w:r>
        <w:rPr/>
        <w:t xml:space="preserve">图表：2026-2031年我国特种建材行业发展面临的挑战</w:t>
      </w:r>
    </w:p>
    <w:p>
      <w:pPr>
        <w:spacing w:before="75" w:after="0"/>
      </w:pPr>
      <w:r>
        <w:rPr/>
        <w:t xml:space="preserve">图表：2026-2031年我国特种建材行业发展面临机遇</w:t>
      </w:r>
    </w:p>
    <w:p>
      <w:pPr>
        <w:spacing w:before="75" w:after="0"/>
      </w:pPr>
      <w:r>
        <w:rPr/>
        <w:t xml:space="preserve">图表：2026-2031年特种建材行业经营风险及控制策略</w:t>
      </w:r>
    </w:p>
    <w:p>
      <w:pPr>
        <w:spacing w:before="75" w:after="0"/>
      </w:pPr>
      <w:r>
        <w:rPr/>
        <w:t xml:space="preserve">图表：2026-2031年特种建材行业同业竞争风险及控制策略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本文地址：https://www.51baogao.cn/baogao/20250905/2984751.shtml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05/29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特种建材行业市场深度调研及竞争格局与投资战略研究报告(2026-2031版)</dc:title>
  <dc:description>特种建材行业市场深度调研及竞争格局与投资战略研究报告(2026-2031版)</dc:description>
  <dc:subject>特种建材行业市场深度调研及竞争格局与投资战略研究报告(2026-2031版)</dc:subject>
  <cp:keywords>研究报告</cp:keywords>
  <cp:category>研究报告</cp:category>
  <cp:lastModifiedBy>北京中道泰和信息咨询有限公司</cp:lastModifiedBy>
  <dcterms:created xsi:type="dcterms:W3CDTF">2026-04-08T21:15:34+08:00</dcterms:created>
  <dcterms:modified xsi:type="dcterms:W3CDTF">2026-04-08T21:15:34+08:00</dcterms:modified>
</cp:coreProperties>
</file>

<file path=docProps/custom.xml><?xml version="1.0" encoding="utf-8"?>
<Properties xmlns="http://schemas.openxmlformats.org/officeDocument/2006/custom-properties" xmlns:vt="http://schemas.openxmlformats.org/officeDocument/2006/docPropsVTypes"/>
</file>