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中国磁悬浮交通行业发展预测及深度调研报告(2026-2031版)</w:t>
      </w:r>
    </w:p>
    <w:p>
      <w:pPr>
        <w:spacing w:after="150"/>
      </w:pPr>
      <w:r>
        <w:rPr>
          <w:b w:val="1"/>
          <w:bCs w:val="1"/>
        </w:rPr>
        <w:t xml:space="preserve">报告简介</w:t>
      </w:r>
    </w:p>
    <w:p>
      <w:pPr>
        <w:spacing w:after="150"/>
      </w:pPr>
      <w:r>
        <w:rPr/>
        <w:t xml:space="preserve">磁悬浮交通技术的核心原理是利用电磁力实现列车与轨道之间的无接触悬浮和导向，并通过直线电机驱动列车高速运行，从而彻底摆脱传统轮轨交通的机械接触限制。这种非接触式运行模式从根本上消除了轮轨摩擦带来的能耗损失和噪音污染，同时突破了传统列车的速度瓶颈，为现代交通系统提供了全新的技术范式。根据悬浮原理和技术特征的不同，当前主流的磁悬浮技术可分为常导磁悬浮(EMS)和超导磁悬浮(EDS)两大体系，而按照运行速度又可划分为中低速磁悬浮与高速磁悬浮，不同技术路线在性能指标、适用场景和产业化成熟度上存在显著差异，共同构成了磁悬浮交通技术的多元化发展格局。</w:t>
      </w:r>
    </w:p>
    <w:p>
      <w:pPr>
        <w:spacing w:after="150"/>
      </w:pPr>
      <w:r>
        <w:rPr/>
        <w:t xml:space="preserve">中国的磁悬浮技术发展起步相对较晚，但通过“引进消化吸收再创新”与自主研发相结合的路径，实现了从技术跟随到全面领先的跨越式发展，形成了多技术路线并行、商业化应用快速扩张的独特格局。中国将磁悬浮交通技术作为“交通强国”战略的重要支撑，通过政策引导与市场驱动相结合的方式，推动技术创新与产业升级。</w:t>
      </w:r>
    </w:p>
    <w:p>
      <w:pPr>
        <w:spacing w:after="150"/>
      </w:pPr>
      <w:r>
        <w:rPr/>
        <w:t xml:space="preserve">技术路线多元化：中国在磁悬浮技术领域采取了“多条腿走路”的策略，构建了覆盖常导、超导、高温超导的全技术体系。在常导电磁悬浮(EMS)领域，以上海磁浮示范线为起点，通过国产化替代实现了96%的国产化率，掌握了悬浮控制、直线电机等核心技术，形成了成熟的中低速常导磁悬浮技术标准。其中，自主研发的悬浮控制器响应时间达到0.001秒，较德国技术提升了一个数量级。在超导电动悬浮(EDS)领域，航天科工集团研发的“高速飞车”项目取得重大突破，在1.5公里真空管道试验线中实现了623公里的运行时速，目标直指1000公里，探索出超高速磁悬浮的新路径。该项目采用的真空管道压力控制技术达到国际领先水平，可将管道内气压稳定在100帕以下，大幅降低空气阻力。在高温超导(HTS)领域，中车集团突破液氮冷却技术(工作温度77K)，较传统液氦制冷成本降低70%，研发的高温超导磁浮列车实现车体减重12%，运行时速瞄准800公里，大幅提升了超导技术的商业化可行性。中国也因此成为全球唯一实现三条技术路线工程样车落地的国家。</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磁悬浮交通行业市场进行了分析研究。报告在总结磁悬浮交通行业发展历程的基础上，结合新时期的各方面因素，对磁悬浮交通行业的发展趋势给予了细致和审慎的预测论证。报告资料详实，图表丰富，既有深入的分析，又有直观的比较，为磁悬浮交通行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磁悬浮交通行业概述 </w:t>
      </w:r>
    </w:p>
    <w:p>
      <w:pPr>
        <w:spacing w:before="75" w:after="0"/>
      </w:pPr>
      <w:r>
        <w:rPr/>
        <w:t xml:space="preserve">第一节 磁悬浮交通技术原理与分类 </w:t>
      </w:r>
    </w:p>
    <w:p>
      <w:pPr>
        <w:spacing w:before="75" w:after="0"/>
      </w:pPr>
      <w:r>
        <w:rPr/>
        <w:t xml:space="preserve">一、常导磁悬浮技术(ems)发展历程及核心特征 </w:t>
      </w:r>
    </w:p>
    <w:p>
      <w:pPr>
        <w:spacing w:before="75" w:after="0"/>
      </w:pPr>
      <w:r>
        <w:rPr/>
        <w:t xml:space="preserve">二、超导磁悬浮技术(eds)技术突破与全球应用现状 </w:t>
      </w:r>
    </w:p>
    <w:p>
      <w:pPr>
        <w:spacing w:before="75" w:after="0"/>
      </w:pPr>
      <w:r>
        <w:rPr/>
        <w:t xml:space="preserve">三、中低速磁悬浮与高速磁悬浮技术对比分析 </w:t>
      </w:r>
    </w:p>
    <w:p>
      <w:pPr>
        <w:spacing w:before="75" w:after="0"/>
      </w:pPr>
      <w:r>
        <w:rPr/>
        <w:t xml:space="preserve">第二节 磁悬浮交通行业全球发展脉络 </w:t>
      </w:r>
    </w:p>
    <w:p>
      <w:pPr>
        <w:spacing w:before="75" w:after="0"/>
      </w:pPr>
      <w:r>
        <w:rPr/>
        <w:t xml:space="preserve">一、德国磁悬浮技术商业化进程 </w:t>
      </w:r>
    </w:p>
    <w:p>
      <w:pPr>
        <w:spacing w:before="75" w:after="0"/>
      </w:pPr>
      <w:r>
        <w:rPr/>
        <w:t xml:space="preserve">二、日本超导磁悬浮l0系列车研发与商业化瓶颈 </w:t>
      </w:r>
    </w:p>
    <w:p>
      <w:pPr>
        <w:spacing w:before="75" w:after="0"/>
      </w:pPr>
      <w:r>
        <w:rPr/>
        <w:t xml:space="preserve">三、中国磁悬浮技术自主化路径 </w:t>
      </w:r>
    </w:p>
    <w:p>
      <w:pPr>
        <w:spacing w:before="75" w:after="0"/>
      </w:pPr>
      <w:r>
        <w:rPr>
          <w:b w:val="1"/>
          <w:bCs w:val="1"/>
        </w:rPr>
        <w:t xml:space="preserve">第二章 中国磁悬浮交通行业政策环境分析（2023-2025年） </w:t>
      </w:r>
    </w:p>
    <w:p>
      <w:pPr>
        <w:spacing w:before="75" w:after="0"/>
      </w:pPr>
      <w:r>
        <w:rPr/>
        <w:t xml:space="preserve">第一节 国家层面政策框架 </w:t>
      </w:r>
    </w:p>
    <w:p>
      <w:pPr>
        <w:spacing w:before="75" w:after="0"/>
      </w:pPr>
      <w:r>
        <w:rPr/>
        <w:t xml:space="preserve">一、《“十四五”现代综合交通运输体系发展规划》磁悬浮专项解读 </w:t>
      </w:r>
    </w:p>
    <w:p>
      <w:pPr>
        <w:spacing w:before="75" w:after="0"/>
      </w:pPr>
      <w:r>
        <w:rPr/>
        <w:t xml:space="preserve">二、2023-2025年国家科技重大专项中磁悬浮技术立项分析 </w:t>
      </w:r>
    </w:p>
    <w:p>
      <w:pPr>
        <w:spacing w:before="75" w:after="0"/>
      </w:pPr>
      <w:r>
        <w:rPr/>
        <w:t xml:space="preserve">三、2026-2031年政策趋势预测：绿色交通与新型城镇化融合导向 </w:t>
      </w:r>
    </w:p>
    <w:p>
      <w:pPr>
        <w:spacing w:before="75" w:after="0"/>
      </w:pPr>
      <w:r>
        <w:rPr/>
        <w:t xml:space="preserve">第二节 地方政策与区域协同 </w:t>
      </w:r>
    </w:p>
    <w:p>
      <w:pPr>
        <w:spacing w:before="75" w:after="0"/>
      </w:pPr>
      <w:r>
        <w:rPr/>
        <w:t xml:space="preserve">一、长三角磁悬浮廊道规划 </w:t>
      </w:r>
    </w:p>
    <w:p>
      <w:pPr>
        <w:spacing w:before="75" w:after="0"/>
      </w:pPr>
      <w:r>
        <w:rPr/>
        <w:t xml:space="preserve">二、粤港澳大湾区磁悬浮网络建设地方补贴政策 </w:t>
      </w:r>
    </w:p>
    <w:p>
      <w:pPr>
        <w:spacing w:before="75" w:after="0"/>
      </w:pPr>
      <w:r>
        <w:rPr/>
        <w:t xml:space="preserve">三、成渝双城经济圈磁悬浮项目地方立法进展 </w:t>
      </w:r>
    </w:p>
    <w:p>
      <w:pPr>
        <w:spacing w:before="75" w:after="0"/>
      </w:pPr>
      <w:r>
        <w:rPr>
          <w:b w:val="1"/>
          <w:bCs w:val="1"/>
        </w:rPr>
        <w:t xml:space="preserve">第三章 中国磁悬浮交通市场需求分析（2023-2025年） </w:t>
      </w:r>
    </w:p>
    <w:p>
      <w:pPr>
        <w:spacing w:before="75" w:after="0"/>
      </w:pPr>
      <w:r>
        <w:rPr/>
        <w:t xml:space="preserve">第一节 城际交通需求驱动因素 </w:t>
      </w:r>
    </w:p>
    <w:p>
      <w:pPr>
        <w:spacing w:before="75" w:after="0"/>
      </w:pPr>
      <w:r>
        <w:rPr/>
        <w:t xml:space="preserve">一、2023-2025年高铁网络饱和度与磁悬浮分流效应 </w:t>
      </w:r>
    </w:p>
    <w:p>
      <w:pPr>
        <w:spacing w:before="75" w:after="0"/>
      </w:pPr>
      <w:r>
        <w:rPr/>
        <w:t xml:space="preserve">二、城市群1小时通勤圈建设对磁悬浮的需求缺口 </w:t>
      </w:r>
    </w:p>
    <w:p>
      <w:pPr>
        <w:spacing w:before="75" w:after="0"/>
      </w:pPr>
      <w:r>
        <w:rPr/>
        <w:t xml:space="preserve">三、旅游专线市场潜力：2023-2025年热门景区磁悬浮接驳项目收益率 </w:t>
      </w:r>
    </w:p>
    <w:p>
      <w:pPr>
        <w:spacing w:before="75" w:after="0"/>
      </w:pPr>
      <w:r>
        <w:rPr/>
        <w:t xml:space="preserve">第二节 城市轨道交通升级需求 </w:t>
      </w:r>
    </w:p>
    <w:p>
      <w:pPr>
        <w:spacing w:before="75" w:after="0"/>
      </w:pPr>
      <w:r>
        <w:rPr/>
        <w:t xml:space="preserve">一、2023-2025年一线城市地铁运力瓶颈与磁悬浮替代方案成本对比 </w:t>
      </w:r>
    </w:p>
    <w:p>
      <w:pPr>
        <w:spacing w:before="75" w:after="0"/>
      </w:pPr>
      <w:r>
        <w:rPr/>
        <w:t xml:space="preserve">二、二线城市中低速磁悬浮线路规划 </w:t>
      </w:r>
    </w:p>
    <w:p>
      <w:pPr>
        <w:spacing w:before="75" w:after="0"/>
      </w:pPr>
      <w:r>
        <w:rPr/>
        <w:t xml:space="preserve">三、2026-2031年磁悬浮与自动驾驶技术融合场景预测 </w:t>
      </w:r>
    </w:p>
    <w:p>
      <w:pPr>
        <w:spacing w:before="75" w:after="0"/>
      </w:pPr>
      <w:r>
        <w:rPr>
          <w:b w:val="1"/>
          <w:bCs w:val="1"/>
        </w:rPr>
        <w:t xml:space="preserve">第四章 中国磁悬浮交通技术发展现状（2023-2025年） </w:t>
      </w:r>
    </w:p>
    <w:p>
      <w:pPr>
        <w:spacing w:before="75" w:after="0"/>
      </w:pPr>
      <w:r>
        <w:rPr/>
        <w:t xml:space="preserve">第一节 核心技术突破 </w:t>
      </w:r>
    </w:p>
    <w:p>
      <w:pPr>
        <w:spacing w:before="75" w:after="0"/>
      </w:pPr>
      <w:r>
        <w:rPr/>
        <w:t xml:space="preserve">一、永磁悬浮技术国产化率 </w:t>
      </w:r>
    </w:p>
    <w:p>
      <w:pPr>
        <w:spacing w:before="75" w:after="0"/>
      </w:pPr>
      <w:r>
        <w:rPr/>
        <w:t xml:space="preserve">二、悬浮导向控制系统精度提升 </w:t>
      </w:r>
    </w:p>
    <w:p>
      <w:pPr>
        <w:spacing w:before="75" w:after="0"/>
      </w:pPr>
      <w:r>
        <w:rPr/>
        <w:t xml:space="preserve">三、长定子直线电机效率优化 </w:t>
      </w:r>
    </w:p>
    <w:p>
      <w:pPr>
        <w:spacing w:before="75" w:after="0"/>
      </w:pPr>
      <w:r>
        <w:rPr/>
        <w:t xml:space="preserve">第二节 智能化与数字化应用 </w:t>
      </w:r>
    </w:p>
    <w:p>
      <w:pPr>
        <w:spacing w:before="75" w:after="0"/>
      </w:pPr>
      <w:r>
        <w:rPr/>
        <w:t xml:space="preserve">一、2023-2025年磁悬浮列车5g通信覆盖进度 </w:t>
      </w:r>
    </w:p>
    <w:p>
      <w:pPr>
        <w:spacing w:before="75" w:after="0"/>
      </w:pPr>
      <w:r>
        <w:rPr/>
        <w:t xml:space="preserve">二、ai运维系统在磁悬浮线路中的渗透率 </w:t>
      </w:r>
    </w:p>
    <w:p>
      <w:pPr>
        <w:spacing w:before="75" w:after="0"/>
      </w:pPr>
      <w:r>
        <w:rPr/>
        <w:t xml:space="preserve">三、数字孪生技术在磁悬浮轨道检测中的应用 </w:t>
      </w:r>
    </w:p>
    <w:p>
      <w:pPr>
        <w:spacing w:before="75" w:after="0"/>
      </w:pPr>
      <w:r>
        <w:rPr>
          <w:b w:val="1"/>
          <w:bCs w:val="1"/>
        </w:rPr>
        <w:t xml:space="preserve">第五章 中国磁悬浮交通产业链分析（2023-2025年） </w:t>
      </w:r>
    </w:p>
    <w:p>
      <w:pPr>
        <w:spacing w:before="75" w:after="0"/>
      </w:pPr>
      <w:r>
        <w:rPr/>
        <w:t xml:space="preserve">第一节 上游原材料与零部件 </w:t>
      </w:r>
    </w:p>
    <w:p>
      <w:pPr>
        <w:spacing w:before="75" w:after="0"/>
      </w:pPr>
      <w:r>
        <w:rPr/>
        <w:t xml:space="preserve">一、高温超导材料国产化进程 </w:t>
      </w:r>
    </w:p>
    <w:p>
      <w:pPr>
        <w:spacing w:before="75" w:after="0"/>
      </w:pPr>
      <w:r>
        <w:rPr/>
        <w:t xml:space="preserve">二、悬浮电磁铁供应商格局 </w:t>
      </w:r>
    </w:p>
    <w:p>
      <w:pPr>
        <w:spacing w:before="75" w:after="0"/>
      </w:pPr>
      <w:r>
        <w:rPr/>
        <w:t xml:space="preserve">三、轨道梁精密制造技术壁垒 </w:t>
      </w:r>
    </w:p>
    <w:p>
      <w:pPr>
        <w:spacing w:before="75" w:after="0"/>
      </w:pPr>
      <w:r>
        <w:rPr/>
        <w:t xml:space="preserve">第二节 中游系统集成与施工 </w:t>
      </w:r>
    </w:p>
    <w:p>
      <w:pPr>
        <w:spacing w:before="75" w:after="0"/>
      </w:pPr>
      <w:r>
        <w:rPr/>
        <w:t xml:space="preserve">一、2023-2025年磁悬浮线路总承包商资质要求变化 </w:t>
      </w:r>
    </w:p>
    <w:p>
      <w:pPr>
        <w:spacing w:before="75" w:after="0"/>
      </w:pPr>
      <w:r>
        <w:rPr/>
        <w:t xml:space="preserve">二、信号系统集成商竞争格局 </w:t>
      </w:r>
    </w:p>
    <w:p>
      <w:pPr>
        <w:spacing w:before="75" w:after="0"/>
      </w:pPr>
      <w:r>
        <w:rPr/>
        <w:t xml:space="preserve">三、轨道铺装技术专利分布 </w:t>
      </w:r>
    </w:p>
    <w:p>
      <w:pPr>
        <w:spacing w:before="75" w:after="0"/>
      </w:pPr>
      <w:r>
        <w:rPr>
          <w:b w:val="1"/>
          <w:bCs w:val="1"/>
        </w:rPr>
        <w:t xml:space="preserve">第六章 中国磁悬浮交通行业竞争格局（2023-2025年） </w:t>
      </w:r>
    </w:p>
    <w:p>
      <w:pPr>
        <w:spacing w:before="75" w:after="0"/>
      </w:pPr>
      <w:r>
        <w:rPr/>
        <w:t xml:space="preserve">第一节 企业市场份额与竞争态势 </w:t>
      </w:r>
    </w:p>
    <w:p>
      <w:pPr>
        <w:spacing w:before="75" w:after="0"/>
      </w:pPr>
      <w:r>
        <w:rPr/>
        <w:t xml:space="preserve">一、2023-2025年高速磁悬浮市场cr3集中度变化 </w:t>
      </w:r>
    </w:p>
    <w:p>
      <w:pPr>
        <w:spacing w:before="75" w:after="0"/>
      </w:pPr>
      <w:r>
        <w:rPr/>
        <w:t xml:space="preserve">二、中低速磁悬浮市场地方国企与民营企业竞争策略对比 </w:t>
      </w:r>
    </w:p>
    <w:p>
      <w:pPr>
        <w:spacing w:before="75" w:after="0"/>
      </w:pPr>
      <w:r>
        <w:rPr/>
        <w:t xml:space="preserve">三、2025年潜在进入者威胁分析 </w:t>
      </w:r>
    </w:p>
    <w:p>
      <w:pPr>
        <w:spacing w:before="75" w:after="0"/>
      </w:pPr>
      <w:r>
        <w:rPr/>
        <w:t xml:space="preserve">第二节 国际竞争与合作 </w:t>
      </w:r>
    </w:p>
    <w:p>
      <w:pPr>
        <w:spacing w:before="75" w:after="0"/>
      </w:pPr>
      <w:r>
        <w:rPr/>
        <w:t xml:space="preserve">一、中国磁悬浮技术出口东南亚市场进展 </w:t>
      </w:r>
    </w:p>
    <w:p>
      <w:pPr>
        <w:spacing w:before="75" w:after="0"/>
      </w:pPr>
      <w:r>
        <w:rPr/>
        <w:t xml:space="preserve">二、中德磁悬浮标准互认谈判现状 </w:t>
      </w:r>
    </w:p>
    <w:p>
      <w:pPr>
        <w:spacing w:before="75" w:after="0"/>
      </w:pPr>
      <w:r>
        <w:rPr/>
        <w:t xml:space="preserve">三、中日超导磁悬浮技术合作试点项目 </w:t>
      </w:r>
    </w:p>
    <w:p>
      <w:pPr>
        <w:spacing w:before="75" w:after="0"/>
      </w:pPr>
      <w:r>
        <w:rPr>
          <w:b w:val="1"/>
          <w:bCs w:val="1"/>
        </w:rPr>
        <w:t xml:space="preserve">第七章 中国磁悬浮交通行业投资风险分析（2023-2025年） </w:t>
      </w:r>
    </w:p>
    <w:p>
      <w:pPr>
        <w:spacing w:before="75" w:after="0"/>
      </w:pPr>
      <w:r>
        <w:rPr/>
        <w:t xml:space="preserve">第一节 技术风险 </w:t>
      </w:r>
    </w:p>
    <w:p>
      <w:pPr>
        <w:spacing w:before="75" w:after="0"/>
      </w:pPr>
      <w:r>
        <w:rPr/>
        <w:t xml:space="preserve">一、2023-2025年超导材料稳定性对运营安全的影响 </w:t>
      </w:r>
    </w:p>
    <w:p>
      <w:pPr>
        <w:spacing w:before="75" w:after="0"/>
      </w:pPr>
      <w:r>
        <w:rPr/>
        <w:t xml:space="preserve">二、长距离磁悬浮隧道施工塌方风险概率 </w:t>
      </w:r>
    </w:p>
    <w:p>
      <w:pPr>
        <w:spacing w:before="75" w:after="0"/>
      </w:pPr>
      <w:r>
        <w:rPr/>
        <w:t xml:space="preserve">第二节 市场风险 </w:t>
      </w:r>
    </w:p>
    <w:p>
      <w:pPr>
        <w:spacing w:before="75" w:after="0"/>
      </w:pPr>
      <w:r>
        <w:rPr/>
        <w:t xml:space="preserve">一、2023-2025年高铁票价下调对磁悬浮客流量的冲击 </w:t>
      </w:r>
    </w:p>
    <w:p>
      <w:pPr>
        <w:spacing w:before="75" w:after="0"/>
      </w:pPr>
      <w:r>
        <w:rPr/>
        <w:t xml:space="preserve">二、地方财政紧缩导致磁悬浮项目延期风险 </w:t>
      </w:r>
    </w:p>
    <w:p>
      <w:pPr>
        <w:spacing w:before="75" w:after="0"/>
      </w:pPr>
      <w:r>
        <w:rPr>
          <w:b w:val="1"/>
          <w:bCs w:val="1"/>
        </w:rPr>
        <w:t xml:space="preserve">第八章 中国磁悬浮交通行业企业分析 </w:t>
      </w:r>
    </w:p>
    <w:p>
      <w:pPr>
        <w:spacing w:before="75" w:after="0"/>
      </w:pPr>
      <w:r>
        <w:rPr/>
        <w:t xml:space="preserve">第一节 中国中车股份有限公司 </w:t>
      </w:r>
    </w:p>
    <w:p>
      <w:pPr>
        <w:spacing w:before="75" w:after="0"/>
      </w:pPr>
      <w:r>
        <w:rPr/>
        <w:t xml:space="preserve">一、企业磁悬浮技术研发历程 </w:t>
      </w:r>
    </w:p>
    <w:p>
      <w:pPr>
        <w:spacing w:before="75" w:after="0"/>
      </w:pPr>
      <w:r>
        <w:rPr/>
        <w:t xml:space="preserve">二、2023-2025年磁悬浮列车订单结构 </w:t>
      </w:r>
    </w:p>
    <w:p>
      <w:pPr>
        <w:spacing w:before="75" w:after="0"/>
      </w:pPr>
      <w:r>
        <w:rPr/>
        <w:t xml:space="preserve">三、2026-2031年国际化战略：欧洲市场进入路径 </w:t>
      </w:r>
    </w:p>
    <w:p>
      <w:pPr>
        <w:spacing w:before="75" w:after="0"/>
      </w:pPr>
      <w:r>
        <w:rPr/>
        <w:t xml:space="preserve">第二节 中国铁建股份有限公司 </w:t>
      </w:r>
    </w:p>
    <w:p>
      <w:pPr>
        <w:spacing w:before="75" w:after="0"/>
      </w:pPr>
      <w:r>
        <w:rPr/>
        <w:t xml:space="preserve">一、磁悬浮轨道施工核心技术 </w:t>
      </w:r>
    </w:p>
    <w:p>
      <w:pPr>
        <w:spacing w:before="75" w:after="0"/>
      </w:pPr>
      <w:r>
        <w:rPr/>
        <w:t xml:space="preserve">二、2025年重点建设项目：粤港澳大湾区磁悬浮廊道施工进度 </w:t>
      </w:r>
    </w:p>
    <w:p>
      <w:pPr>
        <w:spacing w:before="75" w:after="0"/>
      </w:pPr>
      <w:r>
        <w:rPr/>
        <w:t xml:space="preserve">三、2026-2031年海外epc项目拓展计划 </w:t>
      </w:r>
    </w:p>
    <w:p>
      <w:pPr>
        <w:spacing w:before="75" w:after="0"/>
      </w:pPr>
      <w:r>
        <w:rPr/>
        <w:t xml:space="preserve">第三节 中铁第四勘察设计院集团有限公司 </w:t>
      </w:r>
    </w:p>
    <w:p>
      <w:pPr>
        <w:spacing w:before="75" w:after="0"/>
      </w:pPr>
      <w:r>
        <w:rPr/>
        <w:t xml:space="preserve">一、2023-2025年磁悬浮线路设计标准制定参与度 </w:t>
      </w:r>
    </w:p>
    <w:p>
      <w:pPr>
        <w:spacing w:before="75" w:after="0"/>
      </w:pPr>
      <w:r>
        <w:rPr/>
        <w:t xml:space="preserve">二、成渝双城经济圈磁悬浮项目设计方案亮点 </w:t>
      </w:r>
    </w:p>
    <w:p>
      <w:pPr>
        <w:spacing w:before="75" w:after="0"/>
      </w:pPr>
      <w:r>
        <w:rPr/>
        <w:t xml:space="preserve">三、2026-2031年数字化设计平台升级规划 </w:t>
      </w:r>
    </w:p>
    <w:p>
      <w:pPr>
        <w:spacing w:before="75" w:after="0"/>
      </w:pPr>
      <w:r>
        <w:rPr/>
        <w:t xml:space="preserve">第四节 西南交通大学超导技术研究所 </w:t>
      </w:r>
    </w:p>
    <w:p>
      <w:pPr>
        <w:spacing w:before="75" w:after="0"/>
      </w:pPr>
      <w:r>
        <w:rPr/>
        <w:t xml:space="preserve">一、2023-2025年高温超导磁悬浮实验线运营数据 </w:t>
      </w:r>
    </w:p>
    <w:p>
      <w:pPr>
        <w:spacing w:before="75" w:after="0"/>
      </w:pPr>
      <w:r>
        <w:rPr/>
        <w:t xml:space="preserve">二、产学研合作模式：与企业联合研发项目清单 </w:t>
      </w:r>
    </w:p>
    <w:p>
      <w:pPr>
        <w:spacing w:before="75" w:after="0"/>
      </w:pPr>
      <w:r>
        <w:rPr/>
        <w:t xml:space="preserve">三、2026-2031年技术转化目标：商用超导磁悬浮列车时速 </w:t>
      </w:r>
    </w:p>
    <w:p>
      <w:pPr>
        <w:spacing w:before="75" w:after="0"/>
      </w:pPr>
      <w:r>
        <w:rPr/>
        <w:t xml:space="preserve">第五节 湖南省磁浮技术研究中心 </w:t>
      </w:r>
    </w:p>
    <w:p>
      <w:pPr>
        <w:spacing w:before="75" w:after="0"/>
      </w:pPr>
      <w:r>
        <w:rPr/>
        <w:t xml:space="preserve">一、2023-2025年中低速磁悬浮标准化体系建设成果 </w:t>
      </w:r>
    </w:p>
    <w:p>
      <w:pPr>
        <w:spacing w:before="75" w:after="0"/>
      </w:pPr>
      <w:r>
        <w:rPr/>
        <w:t xml:space="preserve">二、长沙磁浮快线运营效益分析 </w:t>
      </w:r>
    </w:p>
    <w:p>
      <w:pPr>
        <w:spacing w:before="75" w:after="0"/>
      </w:pPr>
      <w:r>
        <w:rPr/>
        <w:t xml:space="preserve">三、2026-2031年旅游专线市场拓展策略 </w:t>
      </w:r>
    </w:p>
    <w:p>
      <w:pPr>
        <w:spacing w:before="75" w:after="0"/>
      </w:pPr>
      <w:r>
        <w:rPr/>
        <w:t xml:space="preserve">第六节 同济大学磁浮交通工程技术研究中心 </w:t>
      </w:r>
    </w:p>
    <w:p>
      <w:pPr>
        <w:spacing w:before="75" w:after="0"/>
      </w:pPr>
      <w:r>
        <w:rPr/>
        <w:t xml:space="preserve">一、2023-2025年磁悬浮振动噪声控制技术突破 </w:t>
      </w:r>
    </w:p>
    <w:p>
      <w:pPr>
        <w:spacing w:before="75" w:after="0"/>
      </w:pPr>
      <w:r>
        <w:rPr/>
        <w:t xml:space="preserve">二、校企合作项目：与上海申通地铁集团联合实验室进展 </w:t>
      </w:r>
    </w:p>
    <w:p>
      <w:pPr>
        <w:spacing w:before="75" w:after="0"/>
      </w:pPr>
      <w:r>
        <w:rPr/>
        <w:t xml:space="preserve">三、2026-2031年智能运维系统商业化计划 </w:t>
      </w:r>
    </w:p>
    <w:p>
      <w:pPr>
        <w:spacing w:before="75" w:after="0"/>
      </w:pPr>
      <w:r>
        <w:rPr/>
        <w:t xml:space="preserve">第七节 中车株洲电力机车有限公司 </w:t>
      </w:r>
    </w:p>
    <w:p>
      <w:pPr>
        <w:spacing w:before="75" w:after="0"/>
      </w:pPr>
      <w:r>
        <w:rPr/>
        <w:t xml:space="preserve">一、2023-2025年中低速磁悬浮列车产能扩张计划 </w:t>
      </w:r>
    </w:p>
    <w:p>
      <w:pPr>
        <w:spacing w:before="75" w:after="0"/>
      </w:pPr>
      <w:r>
        <w:rPr/>
        <w:t xml:space="preserve">二、出口马来西亚项目交付进度 </w:t>
      </w:r>
    </w:p>
    <w:p>
      <w:pPr>
        <w:spacing w:before="75" w:after="0"/>
      </w:pPr>
      <w:r>
        <w:rPr/>
        <w:t xml:space="preserve">三、2026-2031年氢能源磁悬浮列车研发路线图 </w:t>
      </w:r>
    </w:p>
    <w:p>
      <w:pPr>
        <w:spacing w:before="75" w:after="0"/>
      </w:pPr>
      <w:r>
        <w:rPr/>
        <w:t xml:space="preserve">第八节 中车唐山机车车辆有限公司 </w:t>
      </w:r>
    </w:p>
    <w:p>
      <w:pPr>
        <w:spacing w:before="75" w:after="0"/>
      </w:pPr>
      <w:r>
        <w:rPr/>
        <w:t xml:space="preserve">一、2023-2025年高速磁悬浮列车气动设计优化成果 </w:t>
      </w:r>
    </w:p>
    <w:p>
      <w:pPr>
        <w:spacing w:before="75" w:after="0"/>
      </w:pPr>
      <w:r>
        <w:rPr/>
        <w:t xml:space="preserve">二、参与京津冀磁悬浮项目竞标策略 </w:t>
      </w:r>
    </w:p>
    <w:p>
      <w:pPr>
        <w:spacing w:before="75" w:after="0"/>
      </w:pPr>
      <w:r>
        <w:rPr/>
        <w:t xml:space="preserve">三、2026-2031年轻量化材料应用目标 </w:t>
      </w:r>
    </w:p>
    <w:p>
      <w:pPr>
        <w:spacing w:before="75" w:after="0"/>
      </w:pPr>
      <w:r>
        <w:rPr/>
        <w:t xml:space="preserve">第九节 中铁二院工程集团有限责任公司 </w:t>
      </w:r>
    </w:p>
    <w:p>
      <w:pPr>
        <w:spacing w:before="75" w:after="0"/>
      </w:pPr>
      <w:r>
        <w:rPr/>
        <w:t xml:space="preserve">一、2023-2025年磁悬浮桥梁设计技术专利布局 </w:t>
      </w:r>
    </w:p>
    <w:p>
      <w:pPr>
        <w:spacing w:before="75" w:after="0"/>
      </w:pPr>
      <w:r>
        <w:rPr/>
        <w:t xml:space="preserve">二、川藏铁路磁悬浮替代方案可行性研究 </w:t>
      </w:r>
    </w:p>
    <w:p>
      <w:pPr>
        <w:spacing w:before="75" w:after="0"/>
      </w:pPr>
      <w:r>
        <w:rPr/>
        <w:t xml:space="preserve">三、2026-2031年海外桥梁设计标准对接计划 </w:t>
      </w:r>
    </w:p>
    <w:p>
      <w:pPr>
        <w:spacing w:before="75" w:after="0"/>
      </w:pPr>
      <w:r>
        <w:rPr/>
        <w:t xml:space="preserve">第十节 北京磁浮交通发展有限责任公司 </w:t>
      </w:r>
    </w:p>
    <w:p>
      <w:pPr>
        <w:spacing w:before="75" w:after="0"/>
      </w:pPr>
      <w:r>
        <w:rPr/>
        <w:t xml:space="preserve">一、2023-2025年北京s2线磁悬浮改造项目经济效益 </w:t>
      </w:r>
    </w:p>
    <w:p>
      <w:pPr>
        <w:spacing w:before="75" w:after="0"/>
      </w:pPr>
      <w:r>
        <w:rPr/>
        <w:t xml:space="preserve">二、与北京市地铁运营有限公司合作模式创新 </w:t>
      </w:r>
    </w:p>
    <w:p>
      <w:pPr>
        <w:spacing w:before="75" w:after="0"/>
      </w:pPr>
      <w:r>
        <w:rPr/>
        <w:t xml:space="preserve">三、2026-2031年市域(郊)铁路磁悬浮化规划 </w:t>
      </w:r>
    </w:p>
    <w:p>
      <w:pPr>
        <w:spacing w:before="75" w:after="0"/>
      </w:pPr>
      <w:r>
        <w:rPr>
          <w:b w:val="1"/>
          <w:bCs w:val="1"/>
        </w:rPr>
        <w:t xml:space="preserve">第九章 中国磁悬浮交通行业区域市场分析（2023-2025年） </w:t>
      </w:r>
    </w:p>
    <w:p>
      <w:pPr>
        <w:spacing w:before="75" w:after="0"/>
      </w:pPr>
      <w:r>
        <w:rPr/>
        <w:t xml:space="preserve">第一节 长三角地区 </w:t>
      </w:r>
    </w:p>
    <w:p>
      <w:pPr>
        <w:spacing w:before="75" w:after="0"/>
      </w:pPr>
      <w:r>
        <w:rPr/>
        <w:t xml:space="preserve">一、2023-2025年上海-杭州磁悬浮线路地方财政补贴比例 </w:t>
      </w:r>
    </w:p>
    <w:p>
      <w:pPr>
        <w:spacing w:before="75" w:after="0"/>
      </w:pPr>
      <w:r>
        <w:rPr/>
        <w:t xml:space="preserve">二、苏州-南通磁悬浮项目环评公示进展 </w:t>
      </w:r>
    </w:p>
    <w:p>
      <w:pPr>
        <w:spacing w:before="75" w:after="0"/>
      </w:pPr>
      <w:r>
        <w:rPr/>
        <w:t xml:space="preserve">第二节 粤港澳大湾区 </w:t>
      </w:r>
    </w:p>
    <w:p>
      <w:pPr>
        <w:spacing w:before="75" w:after="0"/>
      </w:pPr>
      <w:r>
        <w:rPr/>
        <w:t xml:space="preserve">一、2023-2025年广州-深圳磁悬浮线路用地审批进度 </w:t>
      </w:r>
    </w:p>
    <w:p>
      <w:pPr>
        <w:spacing w:before="75" w:after="0"/>
      </w:pPr>
      <w:r>
        <w:rPr/>
        <w:t xml:space="preserve">二、香港-珠海磁悬浮跨境项目通关模式设计 </w:t>
      </w:r>
    </w:p>
    <w:p>
      <w:pPr>
        <w:spacing w:before="75" w:after="0"/>
      </w:pPr>
      <w:r>
        <w:rPr/>
        <w:t xml:space="preserve">第三节 成渝双城经济圈 </w:t>
      </w:r>
    </w:p>
    <w:p>
      <w:pPr>
        <w:spacing w:before="75" w:after="0"/>
      </w:pPr>
      <w:r>
        <w:rPr/>
        <w:t xml:space="preserve">一、2023-2025年成都-重庆磁悬浮线路客流量预测模型 </w:t>
      </w:r>
    </w:p>
    <w:p>
      <w:pPr>
        <w:spacing w:before="75" w:after="0"/>
      </w:pPr>
      <w:r>
        <w:rPr/>
        <w:t xml:space="preserve">二、沿线土地综合开发收益分配机制 </w:t>
      </w:r>
    </w:p>
    <w:p>
      <w:pPr>
        <w:spacing w:before="75" w:after="0"/>
      </w:pPr>
      <w:r>
        <w:rPr>
          <w:b w:val="1"/>
          <w:bCs w:val="1"/>
        </w:rPr>
        <w:t xml:space="preserve">第十章 中国磁悬浮交通行业绿色发展路径（2023-2025年） </w:t>
      </w:r>
    </w:p>
    <w:p>
      <w:pPr>
        <w:spacing w:before="75" w:after="0"/>
      </w:pPr>
      <w:r>
        <w:rPr/>
        <w:t xml:space="preserve">第一节 节能减排技术应用 </w:t>
      </w:r>
    </w:p>
    <w:p>
      <w:pPr>
        <w:spacing w:before="75" w:after="0"/>
      </w:pPr>
      <w:r>
        <w:rPr/>
        <w:t xml:space="preserve">一、2023-2025年再生制动能量回收系统渗透率 </w:t>
      </w:r>
    </w:p>
    <w:p>
      <w:pPr>
        <w:spacing w:before="75" w:after="0"/>
      </w:pPr>
      <w:r>
        <w:rPr/>
        <w:t xml:space="preserve">二、光伏磁悬浮轨道试点项目发电量 </w:t>
      </w:r>
    </w:p>
    <w:p>
      <w:pPr>
        <w:spacing w:before="75" w:after="0"/>
      </w:pPr>
      <w:r>
        <w:rPr/>
        <w:t xml:space="preserve">第二节 低碳材料使用 </w:t>
      </w:r>
    </w:p>
    <w:p>
      <w:pPr>
        <w:spacing w:before="75" w:after="0"/>
      </w:pPr>
      <w:r>
        <w:rPr/>
        <w:t xml:space="preserve">一、2023-2025年轨道梁碳纤维复合材料应用比例 </w:t>
      </w:r>
    </w:p>
    <w:p>
      <w:pPr>
        <w:spacing w:before="75" w:after="0"/>
      </w:pPr>
      <w:r>
        <w:rPr/>
        <w:t xml:space="preserve">二、可降解润滑油在磁悬浮列车中的推广进度 </w:t>
      </w:r>
    </w:p>
    <w:p>
      <w:pPr>
        <w:spacing w:before="75" w:after="0"/>
      </w:pPr>
      <w:r>
        <w:rPr>
          <w:b w:val="1"/>
          <w:bCs w:val="1"/>
        </w:rPr>
        <w:t xml:space="preserve">第十一章 中国磁悬浮交通行业智能化发展趋势（2026-2031年） </w:t>
      </w:r>
    </w:p>
    <w:p>
      <w:pPr>
        <w:spacing w:before="75" w:after="0"/>
      </w:pPr>
      <w:r>
        <w:rPr/>
        <w:t xml:space="preserve">第一节 全自动驾驶技术 </w:t>
      </w:r>
    </w:p>
    <w:p>
      <w:pPr>
        <w:spacing w:before="75" w:after="0"/>
      </w:pPr>
      <w:r>
        <w:rPr/>
        <w:t xml:space="preserve">一、2026-2031年l4级自动驾驶磁悬浮列车商业化时间表 </w:t>
      </w:r>
    </w:p>
    <w:p>
      <w:pPr>
        <w:spacing w:before="75" w:after="0"/>
      </w:pPr>
      <w:r>
        <w:rPr/>
        <w:t xml:space="preserve">二、车路协同系统在磁悬浮线路中的部署成本 </w:t>
      </w:r>
    </w:p>
    <w:p>
      <w:pPr>
        <w:spacing w:before="75" w:after="0"/>
      </w:pPr>
      <w:r>
        <w:rPr/>
        <w:t xml:space="preserve">第二节 大数据与ai应用 </w:t>
      </w:r>
    </w:p>
    <w:p>
      <w:pPr>
        <w:spacing w:before="75" w:after="0"/>
      </w:pPr>
      <w:r>
        <w:rPr/>
        <w:t xml:space="preserve">一、2026-2031年磁悬浮客流预测模型准确率提升目标 </w:t>
      </w:r>
    </w:p>
    <w:p>
      <w:pPr>
        <w:spacing w:before="75" w:after="0"/>
      </w:pPr>
      <w:r>
        <w:rPr/>
        <w:t xml:space="preserve">二、智能调度系统对运营效率的提升效果(2026-2031年案例对比) </w:t>
      </w:r>
    </w:p>
    <w:p>
      <w:pPr>
        <w:spacing w:before="75" w:after="0"/>
      </w:pPr>
      <w:r>
        <w:rPr>
          <w:b w:val="1"/>
          <w:bCs w:val="1"/>
        </w:rPr>
        <w:t xml:space="preserve">第十二章 中国磁悬浮交通行业国际市场拓展（2026-2031年） </w:t>
      </w:r>
    </w:p>
    <w:p>
      <w:pPr>
        <w:spacing w:before="75" w:after="0"/>
      </w:pPr>
      <w:r>
        <w:rPr/>
        <w:t xml:space="preserve">第一节 “一带一路”沿线布局 </w:t>
      </w:r>
    </w:p>
    <w:p>
      <w:pPr>
        <w:spacing w:before="75" w:after="0"/>
      </w:pPr>
      <w:r>
        <w:rPr/>
        <w:t xml:space="preserve">一、2026-2031年中老泰磁悬浮铁路建设规划 </w:t>
      </w:r>
    </w:p>
    <w:p>
      <w:pPr>
        <w:spacing w:before="75" w:after="0"/>
      </w:pPr>
      <w:r>
        <w:rPr/>
        <w:t xml:space="preserve">二、中欧班列磁悬浮化可行性研究(2025年启动节点) </w:t>
      </w:r>
    </w:p>
    <w:p>
      <w:pPr>
        <w:spacing w:before="75" w:after="0"/>
      </w:pPr>
      <w:r>
        <w:rPr/>
        <w:t xml:space="preserve">第二节 金砖国家合作 </w:t>
      </w:r>
    </w:p>
    <w:p>
      <w:pPr>
        <w:spacing w:before="75" w:after="0"/>
      </w:pPr>
      <w:r>
        <w:rPr/>
        <w:t xml:space="preserve">一、2026-2031年巴西-阿根廷磁悬浮项目技术输出模式 </w:t>
      </w:r>
    </w:p>
    <w:p>
      <w:pPr>
        <w:spacing w:before="75" w:after="0"/>
      </w:pPr>
      <w:r>
        <w:rPr/>
        <w:t xml:space="preserve">二、南非磁悬浮矿产运输专线经济效益测算 </w:t>
      </w:r>
    </w:p>
    <w:p>
      <w:pPr>
        <w:spacing w:before="75" w:after="0"/>
      </w:pPr>
      <w:r>
        <w:rPr>
          <w:b w:val="1"/>
          <w:bCs w:val="1"/>
        </w:rPr>
        <w:t xml:space="preserve">第十三章 中国磁悬浮交通行业2026-2031年市场规模预测 </w:t>
      </w:r>
    </w:p>
    <w:p>
      <w:pPr>
        <w:spacing w:before="75" w:after="0"/>
      </w:pPr>
      <w:r>
        <w:rPr/>
        <w:t xml:space="preserve">第一节 投资规模预测 </w:t>
      </w:r>
    </w:p>
    <w:p>
      <w:pPr>
        <w:spacing w:before="75" w:after="0"/>
      </w:pPr>
      <w:r>
        <w:rPr/>
        <w:t xml:space="preserve">一、2026-2031年高速磁悬浮线路投资总额 </w:t>
      </w:r>
    </w:p>
    <w:p>
      <w:pPr>
        <w:spacing w:before="75" w:after="0"/>
      </w:pPr>
      <w:r>
        <w:rPr/>
        <w:t xml:space="preserve">二、2026-2031年中低速磁悬浮线路投资总额 </w:t>
      </w:r>
    </w:p>
    <w:p>
      <w:pPr>
        <w:spacing w:before="75" w:after="0"/>
      </w:pPr>
      <w:r>
        <w:rPr/>
        <w:t xml:space="preserve">第二节 运营收入预测 </w:t>
      </w:r>
    </w:p>
    <w:p>
      <w:pPr>
        <w:spacing w:before="75" w:after="0"/>
      </w:pPr>
      <w:r>
        <w:rPr/>
        <w:t xml:space="preserve">一、2026-2031年磁悬浮列车票务收入 </w:t>
      </w:r>
    </w:p>
    <w:p>
      <w:pPr>
        <w:spacing w:before="75" w:after="0"/>
      </w:pPr>
      <w:r>
        <w:rPr/>
        <w:t xml:space="preserve">二、2026-2031年磁悬浮沿线土地增值收益 </w:t>
      </w:r>
    </w:p>
    <w:p>
      <w:pPr>
        <w:spacing w:before="75" w:after="0"/>
      </w:pPr>
      <w:r>
        <w:rPr>
          <w:b w:val="1"/>
          <w:bCs w:val="1"/>
        </w:rPr>
        <w:t xml:space="preserve">第十四章 中国磁悬浮交通行业2026-2031年技术路线图 </w:t>
      </w:r>
    </w:p>
    <w:p>
      <w:pPr>
        <w:spacing w:before="75" w:after="0"/>
      </w:pPr>
      <w:r>
        <w:rPr/>
        <w:t xml:space="preserve">第一节 高速磁悬浮技术 </w:t>
      </w:r>
    </w:p>
    <w:p>
      <w:pPr>
        <w:spacing w:before="75" w:after="0"/>
      </w:pPr>
      <w:r>
        <w:rPr/>
        <w:t xml:space="preserve">一、2026-2031年600km/h以上超高速磁悬浮研发节点 </w:t>
      </w:r>
    </w:p>
    <w:p>
      <w:pPr>
        <w:spacing w:before="75" w:after="0"/>
      </w:pPr>
      <w:r>
        <w:rPr/>
        <w:t xml:space="preserve">二、2026-2031年真空管道磁悬浮试验线建设计划 </w:t>
      </w:r>
    </w:p>
    <w:p>
      <w:pPr>
        <w:spacing w:before="75" w:after="0"/>
      </w:pPr>
      <w:r>
        <w:rPr/>
        <w:t xml:space="preserve">第二节 中低速磁悬浮技术 </w:t>
      </w:r>
    </w:p>
    <w:p>
      <w:pPr>
        <w:spacing w:before="75" w:after="0"/>
      </w:pPr>
      <w:r>
        <w:rPr/>
        <w:t xml:space="preserve">一、2026-2031年140km/h中速磁悬浮标准化推广 </w:t>
      </w:r>
    </w:p>
    <w:p>
      <w:pPr>
        <w:spacing w:before="75" w:after="0"/>
      </w:pPr>
      <w:r>
        <w:rPr/>
        <w:t xml:space="preserve">二、2026-2031年磁悬浮与有轨电车融合方案设计 </w:t>
      </w:r>
    </w:p>
    <w:p>
      <w:pPr>
        <w:spacing w:before="75" w:after="0"/>
      </w:pPr>
      <w:r>
        <w:rPr>
          <w:b w:val="1"/>
          <w:bCs w:val="1"/>
        </w:rPr>
        <w:t xml:space="preserve">第十五章 中国磁悬浮交通行业2026-2031年政策建议 </w:t>
      </w:r>
    </w:p>
    <w:p>
      <w:pPr>
        <w:spacing w:before="75" w:after="0"/>
      </w:pPr>
      <w:r>
        <w:rPr/>
        <w:t xml:space="preserve">第一节 国家层面 </w:t>
      </w:r>
    </w:p>
    <w:p>
      <w:pPr>
        <w:spacing w:before="75" w:after="0"/>
      </w:pPr>
      <w:r>
        <w:rPr/>
        <w:t xml:space="preserve">一、将磁悬浮纳入《国家新型城镇化规划(2026-2031年)》 </w:t>
      </w:r>
    </w:p>
    <w:p>
      <w:pPr>
        <w:spacing w:before="75" w:after="0"/>
      </w:pPr>
      <w:r>
        <w:rPr/>
        <w:t xml:space="preserve">二、设立磁悬浮技术国家实验室 </w:t>
      </w:r>
    </w:p>
    <w:p>
      <w:pPr>
        <w:spacing w:before="75" w:after="0"/>
      </w:pPr>
      <w:r>
        <w:rPr/>
        <w:t xml:space="preserve">第二节 地方层面 </w:t>
      </w:r>
    </w:p>
    <w:p>
      <w:pPr>
        <w:spacing w:before="75" w:after="0"/>
      </w:pPr>
      <w:r>
        <w:rPr/>
        <w:t xml:space="preserve">一、建立磁悬浮项目跨区域协调机制 </w:t>
      </w:r>
    </w:p>
    <w:p>
      <w:pPr>
        <w:spacing w:before="75" w:after="0"/>
      </w:pPr>
      <w:r>
        <w:rPr/>
        <w:t xml:space="preserve">二、出台磁悬浮沿线tod开发专项补贴政策 </w:t>
      </w:r>
    </w:p>
    <w:p>
      <w:pPr>
        <w:spacing w:before="75" w:after="0"/>
      </w:pPr>
      <w:r>
        <w:rPr>
          <w:b w:val="1"/>
          <w:bCs w:val="1"/>
        </w:rPr>
        <w:t xml:space="preserve">第十六章 结论与展望 </w:t>
      </w:r>
    </w:p>
    <w:p>
      <w:pPr>
        <w:spacing w:before="75" w:after="0"/>
      </w:pPr>
      <w:r>
        <w:rPr/>
        <w:t xml:space="preserve">第一节 2023-2025年行业核心结论 </w:t>
      </w:r>
    </w:p>
    <w:p>
      <w:pPr>
        <w:spacing w:before="75" w:after="0"/>
      </w:pPr>
      <w:r>
        <w:rPr/>
        <w:t xml:space="preserve">一、技术自主化率提升对产业链安全的贡献 </w:t>
      </w:r>
    </w:p>
    <w:p>
      <w:pPr>
        <w:spacing w:before="75" w:after="0"/>
      </w:pPr>
      <w:r>
        <w:rPr/>
        <w:t xml:space="preserve">二、地方财政压力对项目推进的制约效应 </w:t>
      </w:r>
    </w:p>
    <w:p>
      <w:pPr>
        <w:spacing w:before="75" w:after="0"/>
      </w:pPr>
      <w:r>
        <w:rPr/>
        <w:t xml:space="preserve">第二节 2026-2031年发展展望 </w:t>
      </w:r>
    </w:p>
    <w:p>
      <w:pPr>
        <w:spacing w:before="75" w:after="0"/>
      </w:pPr>
      <w:r>
        <w:rPr/>
        <w:t xml:space="preserve">一、磁悬浮成为“双碳”目标下交通领域主力军 </w:t>
      </w:r>
    </w:p>
    <w:p>
      <w:pPr>
        <w:spacing w:before="75" w:after="0"/>
      </w:pPr>
      <w:r>
        <w:rPr/>
        <w:t xml:space="preserve">二、中国主导全球磁悬浮标准体系的可能性 </w:t>
      </w:r>
    </w:p>
    <w:p>
      <w:pPr>
        <w:spacing w:before="75" w:after="0"/>
      </w:pPr>
      <w:r>
        <w:rPr>
          <w:b w:val="1"/>
          <w:bCs w:val="1"/>
        </w:rPr>
        <w:t xml:space="preserve">图表目录</w:t>
      </w:r>
    </w:p>
    <w:p>
      <w:pPr>
        <w:spacing w:before="75" w:after="0"/>
      </w:pPr>
      <w:r>
        <w:rPr/>
        <w:t xml:space="preserve">图表：2025年磁悬浮交通行业数据的技术经济性对比： </w:t>
      </w:r>
    </w:p>
    <w:p>
      <w:pPr>
        <w:spacing w:before="75" w:after="0"/>
      </w:pPr>
      <w:r>
        <w:rPr/>
        <w:t xml:space="preserve">图表：中外磁悬浮交通行业发展对比： </w:t>
      </w:r>
    </w:p>
    <w:p>
      <w:pPr>
        <w:spacing w:before="75" w:after="0"/>
      </w:pPr>
      <w:r>
        <w:rPr/>
        <w:t xml:space="preserve">图表：2023-2025年国家磁悬浮政策资金投入趋势 </w:t>
      </w:r>
    </w:p>
    <w:p>
      <w:pPr>
        <w:spacing w:before="75" w:after="0"/>
      </w:pPr>
      <w:r>
        <w:rPr/>
        <w:t xml:space="preserve">图表：2023-2025城际交通经济效益对比： </w:t>
      </w:r>
    </w:p>
    <w:p>
      <w:pPr>
        <w:spacing w:before="75" w:after="0"/>
      </w:pPr>
      <w:r>
        <w:rPr/>
        <w:t xml:space="preserve">图表：2023-2025年热门景区磁悬浮接驳项目收益对比矩阵 </w:t>
      </w:r>
    </w:p>
    <w:p>
      <w:pPr>
        <w:spacing w:before="75" w:after="0"/>
      </w:pPr>
      <w:r>
        <w:rPr/>
        <w:t xml:space="preserve">图表：2023-2025年一线城市地铁与磁悬浮成本对比 </w:t>
      </w:r>
    </w:p>
    <w:p>
      <w:pPr>
        <w:spacing w:before="75" w:after="0"/>
      </w:pPr>
      <w:r>
        <w:rPr/>
        <w:t xml:space="preserve">图表：2023-2025年磁悬浮列车5g通信规划目标： </w:t>
      </w:r>
    </w:p>
    <w:p>
      <w:pPr>
        <w:spacing w:before="75" w:after="0"/>
      </w:pPr>
      <w:r>
        <w:rPr/>
        <w:t xml:space="preserve">图表：传统运维与数字孪生方案的成本及故障时效对比分析 </w:t>
      </w:r>
    </w:p>
    <w:p>
      <w:pPr>
        <w:spacing w:before="75" w:after="0"/>
      </w:pPr>
      <w:r>
        <w:rPr/>
        <w:t xml:space="preserve">图表：2023-2025年中国悬浮电磁铁市场份额分布 </w:t>
      </w:r>
    </w:p>
    <w:p>
      <w:pPr>
        <w:spacing w:before="75" w:after="0"/>
      </w:pPr>
      <w:r>
        <w:rPr/>
        <w:t xml:space="preserve">图表：中低速磁悬浮市场地方国企与民营企业竞争策略对比 </w:t>
      </w:r>
    </w:p>
    <w:p>
      <w:pPr>
        <w:spacing w:before="75" w:after="0"/>
      </w:pPr>
      <w:r>
        <w:rPr/>
        <w:t xml:space="preserve">图表：2025年中国磁悬浮交通行业潜在进入者威胁风险等级评估 </w:t>
      </w:r>
    </w:p>
    <w:p>
      <w:pPr>
        <w:spacing w:before="75" w:after="0"/>
      </w:pPr>
      <w:r>
        <w:rPr/>
        <w:t xml:space="preserve">图表：2023-2025年超导材料稳定性对运营安全量化影响评估 </w:t>
      </w:r>
    </w:p>
    <w:p>
      <w:pPr>
        <w:spacing w:before="75" w:after="0"/>
      </w:pPr>
      <w:r>
        <w:rPr/>
        <w:t xml:space="preserve">图表：长距离磁悬浮隧道施工塌方风险风险控制矩阵 </w:t>
      </w:r>
    </w:p>
    <w:p>
      <w:pPr>
        <w:spacing w:before="75" w:after="0"/>
      </w:pPr>
      <w:r>
        <w:rPr/>
        <w:t xml:space="preserve">图表：2023-2025年广州-东莞-深圳磁悬浮线路用地关键数据对比 </w:t>
      </w:r>
    </w:p>
    <w:p>
      <w:pPr>
        <w:spacing w:before="75" w:after="0"/>
      </w:pPr>
      <w:r>
        <w:rPr/>
        <w:t xml:space="preserve">图表：磁悬浮线路的建设沿线土地综合开发收益构成 </w:t>
      </w:r>
    </w:p>
    <w:p>
      <w:pPr>
        <w:spacing w:before="75" w:after="0"/>
      </w:pPr>
      <w:r>
        <w:rPr/>
        <w:t xml:space="preserve">图表：2023-2025年轨道梁碳纤维复合材料全生命周期效益 </w:t>
      </w:r>
    </w:p>
    <w:p>
      <w:pPr>
        <w:spacing w:before="75" w:after="0"/>
      </w:pPr>
      <w:r>
        <w:rPr/>
        <w:t xml:space="preserve">图表：车路协同系统核心组件构成 </w:t>
      </w:r>
    </w:p>
    <w:p>
      <w:pPr>
        <w:spacing w:before="75" w:after="0"/>
      </w:pPr>
      <w:r>
        <w:rPr/>
        <w:t xml:space="preserve">图表：2026-2031年磁悬浮客流预测模型准确率阶段目标 </w:t>
      </w:r>
    </w:p>
    <w:p>
      <w:pPr>
        <w:spacing w:before="75" w:after="0"/>
      </w:pPr>
      <w:r>
        <w:rPr/>
        <w:t xml:space="preserve">图表：2026-2031年智能调度系统对运营效率的提升效果经济效益量化 </w:t>
      </w:r>
    </w:p>
    <w:p>
      <w:pPr>
        <w:spacing w:before="75" w:after="0"/>
      </w:pPr>
      <w:r>
        <w:rPr/>
        <w:t xml:space="preserve">图表：中欧班列磁悬浮化能效对比 </w:t>
      </w:r>
    </w:p>
    <w:p>
      <w:pPr>
        <w:spacing w:before="75" w:after="0"/>
      </w:pPr>
      <w:r>
        <w:rPr/>
        <w:t xml:space="preserve">图表：2026-2031年巴西-阿根廷磁悬浮项目创新合作机制 </w:t>
      </w:r>
    </w:p>
    <w:p>
      <w:pPr>
        <w:spacing w:before="75" w:after="0"/>
      </w:pPr>
      <w:r>
        <w:rPr/>
        <w:t xml:space="preserve">图表：2026-2031年高速磁悬浮线路投资总额预测 </w:t>
      </w:r>
    </w:p>
    <w:p>
      <w:pPr>
        <w:spacing w:before="75" w:after="0"/>
      </w:pPr>
      <w:r>
        <w:rPr/>
        <w:t xml:space="preserve">图表：2026-2031年全国新建3条标志性高速磁悬浮线路战略计划 </w:t>
      </w:r>
    </w:p>
    <w:p>
      <w:pPr>
        <w:spacing w:before="75" w:after="0"/>
      </w:pPr>
      <w:r>
        <w:rPr/>
        <w:t xml:space="preserve">图表：2026-2031年中低速磁悬浮线路投资总额预测 </w:t>
      </w:r>
    </w:p>
    <w:p>
      <w:pPr>
        <w:spacing w:before="75" w:after="0"/>
      </w:pPr>
      <w:r>
        <w:rPr/>
        <w:t xml:space="preserve">图表：“磁浮+有轨”混合制式的线路经济性对比 </w:t>
      </w:r>
    </w:p>
    <w:p>
      <w:pPr>
        <w:spacing w:before="75" w:after="0"/>
      </w:pPr>
      <w:r>
        <w:rPr/>
        <w:t xml:space="preserve">图表：地方层面磁悬浮项目重点任务清单 </w:t>
      </w:r>
    </w:p>
    <w:p>
      <w:pPr>
        <w:spacing w:before="75" w:after="0"/>
      </w:pPr>
      <w:r>
        <w:rPr/>
        <w:t xml:space="preserve">图表：2030年磁悬浮交通行业市场替代效应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本文地址：https://www.51baogao.cn/baogao/20250913/2984885.shtml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913/2984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中国磁悬浮交通行业发展预测及深度调研报告(2026-2031版)</dc:title>
  <dc:description>中国磁悬浮交通行业发展预测及深度调研报告(2026-2031版)</dc:description>
  <dc:subject>中国磁悬浮交通行业发展预测及深度调研报告(2026-2031版)</dc:subject>
  <cp:keywords>研究报告</cp:keywords>
  <cp:category>研究报告</cp:category>
  <cp:lastModifiedBy>北京中道泰和信息咨询有限公司</cp:lastModifiedBy>
  <dcterms:created xsi:type="dcterms:W3CDTF">2026-04-12T00:28:47+08:00</dcterms:created>
  <dcterms:modified xsi:type="dcterms:W3CDTF">2026-04-12T00:28:47+08:00</dcterms:modified>
</cp:coreProperties>
</file>

<file path=docProps/custom.xml><?xml version="1.0" encoding="utf-8"?>
<Properties xmlns="http://schemas.openxmlformats.org/officeDocument/2006/custom-properties" xmlns:vt="http://schemas.openxmlformats.org/officeDocument/2006/docPropsVTypes"/>
</file>