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中国芯片行业市场深度分析及发展前景与投资预测研究报告(2026-2031版)</w:t>
      </w:r>
    </w:p>
    <w:p>
      <w:pPr>
        <w:spacing w:after="150"/>
      </w:pPr>
      <w:r>
        <w:rPr>
          <w:b w:val="1"/>
          <w:bCs w:val="1"/>
        </w:rPr>
        <w:t xml:space="preserve">报告简介</w:t>
      </w:r>
    </w:p>
    <w:p>
      <w:pPr>
        <w:spacing w:after="150"/>
      </w:pPr>
      <w:r>
        <w:rPr/>
        <w:t xml:space="preserve">芯片作为现代科技的核心，是推动信息技术、通信、人工智能、物联网等众多领域发展的关键基础。近年来，随着全球数字化进程的加速，芯片行业迎来了前所未有的发展机遇，同时也面临着技术突破、市场竞争和供应链安全等多方面的挑战。</w:t>
      </w:r>
    </w:p>
    <w:p>
      <w:pPr>
        <w:spacing w:after="150"/>
      </w:pPr>
      <w:r>
        <w:rPr/>
        <w:t xml:space="preserve">目前，中国芯片行业正处于快速发展与技术创新的关键时期。技术层面，国内芯片企业在先进制程、芯片设计、半导体材料等方面不断取得突破，部分技术已达到国际先进水平。市场层面，随着国内电子信息产业的不断壮大，对芯片的需求持续增长，特别是在5G、人工智能、物联网等新兴领域，芯片的应用场景不断拓展。展望未来，中国芯片行业将呈现出技术创新与突破、国产化替代加速、智能化与融合化、市场竞争与合作并存、供应链安全与自主可控等发展趋势。总体而言，中国芯片行业在未来几年内将继续保持快速发展的态势，通过技术创新和产业升级，提升国内芯片产业的竞争力，为国家的科技发展和信息安全提供有力保障。</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芯片行业进行了长期追踪，结合我们对芯片相关企业的调查研究，对我国芯片行业发展现状与前景、市场竞争格局与形势、赢利水平与企业发展、投资策略与风险预警、发展趋势与规划建议等进行深入研究，并重点分析了芯片行业的前景与风险。报告揭示了芯片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芯片行业发展概述</w:t>
      </w:r>
    </w:p>
    <w:p>
      <w:pPr>
        <w:spacing w:before="75" w:after="0"/>
      </w:pPr>
      <w:r>
        <w:rPr/>
        <w:t xml:space="preserve">第一节 芯片的概念</w:t>
      </w:r>
    </w:p>
    <w:p>
      <w:pPr>
        <w:spacing w:before="75" w:after="0"/>
      </w:pPr>
      <w:r>
        <w:rPr/>
        <w:t xml:space="preserve">一、芯片的定义</w:t>
      </w:r>
    </w:p>
    <w:p>
      <w:pPr>
        <w:spacing w:before="75" w:after="0"/>
      </w:pPr>
      <w:r>
        <w:rPr/>
        <w:t xml:space="preserve">二、芯片的应用</w:t>
      </w:r>
    </w:p>
    <w:p>
      <w:pPr>
        <w:spacing w:before="75" w:after="0"/>
      </w:pPr>
      <w:r>
        <w:rPr/>
        <w:t xml:space="preserve">三、芯片在国民经济中的地位</w:t>
      </w:r>
    </w:p>
    <w:p>
      <w:pPr>
        <w:spacing w:before="75" w:after="0"/>
      </w:pPr>
      <w:r>
        <w:rPr/>
        <w:t xml:space="preserve">第二节 我国芯片市场概况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中国芯片行业整体运行现状分析</w:t>
      </w:r>
    </w:p>
    <w:p>
      <w:pPr>
        <w:spacing w:before="75" w:after="0"/>
      </w:pPr>
      <w:r>
        <w:rPr/>
        <w:t xml:space="preserve">第一节 芯片行业产业链概况</w:t>
      </w:r>
    </w:p>
    <w:p>
      <w:pPr>
        <w:spacing w:before="75" w:after="0"/>
      </w:pPr>
      <w:r>
        <w:rPr/>
        <w:t xml:space="preserve">一、芯片行业上游发展现状</w:t>
      </w:r>
    </w:p>
    <w:p>
      <w:pPr>
        <w:spacing w:before="75" w:after="0"/>
      </w:pPr>
      <w:r>
        <w:rPr/>
        <w:t xml:space="preserve">二、芯片行业上游发展趋势</w:t>
      </w:r>
    </w:p>
    <w:p>
      <w:pPr>
        <w:spacing w:before="75" w:after="0"/>
      </w:pPr>
      <w:r>
        <w:rPr/>
        <w:t xml:space="preserve">三、芯片行业下游发展现状</w:t>
      </w:r>
    </w:p>
    <w:p>
      <w:pPr>
        <w:spacing w:before="75" w:after="0"/>
      </w:pPr>
      <w:r>
        <w:rPr/>
        <w:t xml:space="preserve">四、芯片行业下游发展趋势</w:t>
      </w:r>
    </w:p>
    <w:p>
      <w:pPr>
        <w:spacing w:before="75" w:after="0"/>
      </w:pPr>
      <w:r>
        <w:rPr/>
        <w:t xml:space="preserve">第二节 芯片行业市场供需情况分析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2023-2025年国内芯片行业发展现状</w:t>
      </w:r>
    </w:p>
    <w:p>
      <w:pPr>
        <w:spacing w:before="75" w:after="0"/>
      </w:pPr>
      <w:r>
        <w:rPr/>
        <w:t xml:space="preserve">一、芯片行业产销状况分析</w:t>
      </w:r>
    </w:p>
    <w:p>
      <w:pPr>
        <w:spacing w:before="75" w:after="0"/>
      </w:pPr>
      <w:r>
        <w:rPr/>
        <w:t xml:space="preserve">二、芯片行业市场盈利能力分析</w:t>
      </w:r>
    </w:p>
    <w:p>
      <w:pPr>
        <w:spacing w:before="75" w:after="0"/>
      </w:pPr>
      <w:r>
        <w:rPr>
          <w:b w:val="1"/>
          <w:bCs w:val="1"/>
        </w:rPr>
        <w:t xml:space="preserve">第四章 芯片行业区域市场分析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中国芯片行业市场竞争分析</w:t>
      </w:r>
    </w:p>
    <w:p>
      <w:pPr>
        <w:spacing w:before="75" w:after="0"/>
      </w:pPr>
      <w:r>
        <w:rPr/>
        <w:t xml:space="preserve">第一节 芯片行业上下游市场分析</w:t>
      </w:r>
    </w:p>
    <w:p>
      <w:pPr>
        <w:spacing w:before="75" w:after="0"/>
      </w:pPr>
      <w:r>
        <w:rPr/>
        <w:t xml:space="preserve">一、芯片行业产业链简介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芯片行业市场供需分析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芯片行业竞争力分析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芯片行业市场集中度分析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2025年中国芯片行业竞争格局分析</w:t>
      </w:r>
    </w:p>
    <w:p>
      <w:pPr>
        <w:spacing w:before="75" w:after="0"/>
      </w:pPr>
      <w:r>
        <w:rPr/>
        <w:t xml:space="preserve">第一节 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2023-2025年芯片行业竞争格局分析</w:t>
      </w:r>
    </w:p>
    <w:p>
      <w:pPr>
        <w:spacing w:before="75" w:after="0"/>
      </w:pPr>
      <w:r>
        <w:rPr/>
        <w:t xml:space="preserve">一、国内外芯片竞争分析</w:t>
      </w:r>
    </w:p>
    <w:p>
      <w:pPr>
        <w:spacing w:before="75" w:after="0"/>
      </w:pPr>
      <w:r>
        <w:rPr/>
        <w:t xml:space="preserve">二、我国芯片市场竞争分析</w:t>
      </w:r>
    </w:p>
    <w:p>
      <w:pPr>
        <w:spacing w:before="75" w:after="0"/>
      </w:pPr>
      <w:r>
        <w:rPr/>
        <w:t xml:space="preserve">三、国内主要芯片企业动向</w:t>
      </w:r>
    </w:p>
    <w:p>
      <w:pPr>
        <w:spacing w:before="75" w:after="0"/>
      </w:pPr>
      <w:r>
        <w:rPr/>
        <w:t xml:space="preserve">四、国内行业竞争趋势发展分析</w:t>
      </w:r>
    </w:p>
    <w:p>
      <w:pPr>
        <w:spacing w:before="75" w:after="0"/>
      </w:pPr>
      <w:r>
        <w:rPr>
          <w:b w:val="1"/>
          <w:bCs w:val="1"/>
        </w:rPr>
        <w:t xml:space="preserve">第七章 2025年芯片企业分析</w:t>
      </w:r>
    </w:p>
    <w:p>
      <w:pPr>
        <w:spacing w:before="75" w:after="0"/>
      </w:pPr>
      <w:r>
        <w:rPr/>
        <w:t xml:space="preserve">第一节 中芯国际集成电路制造有限公司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韦尔半导体股份有限公司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兆易创新科技股份有限公司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紫光国芯微电子股份有限公司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北方华创科技集团股份有限公司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长电科技股份有限公司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华润微电子有限公司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寒武纪科技股份有限公司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卓胜微电子股份有限公司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澜起科技股份有限公司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未来芯片行业发展预测分析</w:t>
      </w:r>
    </w:p>
    <w:p>
      <w:pPr>
        <w:spacing w:before="75" w:after="0"/>
      </w:pPr>
      <w:r>
        <w:rPr/>
        <w:t xml:space="preserve">第一节 2026-2031年芯片行业市场预测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2026-2031年中国芯片行业供需预测</w:t>
      </w:r>
    </w:p>
    <w:p>
      <w:pPr>
        <w:spacing w:before="75" w:after="0"/>
      </w:pPr>
      <w:r>
        <w:rPr/>
        <w:t xml:space="preserve">一、中国芯片供给预测</w:t>
      </w:r>
    </w:p>
    <w:p>
      <w:pPr>
        <w:spacing w:before="75" w:after="0"/>
      </w:pPr>
      <w:r>
        <w:rPr/>
        <w:t xml:space="preserve">二、中国芯片需求预测</w:t>
      </w:r>
    </w:p>
    <w:p>
      <w:pPr>
        <w:spacing w:before="75" w:after="0"/>
      </w:pPr>
      <w:r>
        <w:rPr/>
        <w:t xml:space="preserve">三、中国芯片供需平衡预测</w:t>
      </w:r>
    </w:p>
    <w:p>
      <w:pPr>
        <w:spacing w:before="75" w:after="0"/>
      </w:pPr>
      <w:r>
        <w:rPr/>
        <w:t xml:space="preserve">第三节 2026-2031年芯片行业发展前景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消费市场对芯片行业的影响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芯片行业投资分析与预测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对芯片行业投资机会与风险分析</w:t>
      </w:r>
    </w:p>
    <w:p>
      <w:pPr>
        <w:spacing w:before="75" w:after="0"/>
      </w:pPr>
      <w:r>
        <w:rPr/>
        <w:t xml:space="preserve">第一节 芯片行业投资机会分析</w:t>
      </w:r>
    </w:p>
    <w:p>
      <w:pPr>
        <w:spacing w:before="75" w:after="0"/>
      </w:pPr>
      <w:r>
        <w:rPr/>
        <w:t xml:space="preserve">一、芯片投资项目分析</w:t>
      </w:r>
    </w:p>
    <w:p>
      <w:pPr>
        <w:spacing w:before="75" w:after="0"/>
      </w:pPr>
      <w:r>
        <w:rPr/>
        <w:t xml:space="preserve">二、可以投资的芯片模式</w:t>
      </w:r>
    </w:p>
    <w:p>
      <w:pPr>
        <w:spacing w:before="75" w:after="0"/>
      </w:pPr>
      <w:r>
        <w:rPr/>
        <w:t xml:space="preserve">三、2025年芯片投资机会</w:t>
      </w:r>
    </w:p>
    <w:p>
      <w:pPr>
        <w:spacing w:before="75" w:after="0"/>
      </w:pPr>
      <w:r>
        <w:rPr/>
        <w:t xml:space="preserve">四、2025年芯片投资新方向</w:t>
      </w:r>
    </w:p>
    <w:p>
      <w:pPr>
        <w:spacing w:before="75" w:after="0"/>
      </w:pPr>
      <w:r>
        <w:rPr/>
        <w:t xml:space="preserve">五、2026-2031年芯片行业投资的建议</w:t>
      </w:r>
    </w:p>
    <w:p>
      <w:pPr>
        <w:spacing w:before="75" w:after="0"/>
      </w:pPr>
      <w:r>
        <w:rPr/>
        <w:t xml:space="preserve">第二节 影响芯片行业发展的主要因素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芯片行业投资风险及控制策略分析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芯片行业研究结论及建议</w:t>
      </w:r>
    </w:p>
    <w:p>
      <w:pPr>
        <w:spacing w:before="75" w:after="0"/>
      </w:pPr>
      <w:r>
        <w:rPr/>
        <w:t xml:space="preserve">第二节 芯片细分行业研究结论及建议</w:t>
      </w:r>
    </w:p>
    <w:p>
      <w:pPr>
        <w:spacing w:before="75" w:after="0"/>
      </w:pPr>
      <w:r>
        <w:rPr/>
        <w:t xml:space="preserve">第三节 芯片行业竞争策略总结及建议</w:t>
      </w:r>
    </w:p>
    <w:p>
      <w:pPr>
        <w:spacing w:before="75" w:after="0"/>
      </w:pPr>
      <w:r>
        <w:rPr>
          <w:b w:val="1"/>
          <w:bCs w:val="1"/>
        </w:rPr>
        <w:t xml:space="preserve">图表目录</w:t>
      </w:r>
    </w:p>
    <w:p>
      <w:pPr>
        <w:spacing w:before="75" w:after="0"/>
      </w:pPr>
      <w:r>
        <w:rPr/>
        <w:t xml:space="preserve">图表：芯片产业链分析</w:t>
      </w:r>
    </w:p>
    <w:p>
      <w:pPr>
        <w:spacing w:before="75" w:after="0"/>
      </w:pPr>
      <w:r>
        <w:rPr/>
        <w:t xml:space="preserve">图表：芯片行业生命周期</w:t>
      </w:r>
    </w:p>
    <w:p>
      <w:pPr>
        <w:spacing w:before="75" w:after="0"/>
      </w:pPr>
      <w:r>
        <w:rPr/>
        <w:t xml:space="preserve">图表：2023-2025年中国芯片行业市场规模</w:t>
      </w:r>
    </w:p>
    <w:p>
      <w:pPr>
        <w:spacing w:before="75" w:after="0"/>
      </w:pPr>
      <w:r>
        <w:rPr/>
        <w:t xml:space="preserve">图表：2023-2025年全球芯片产业市场规模</w:t>
      </w:r>
    </w:p>
    <w:p>
      <w:pPr>
        <w:spacing w:before="75" w:after="0"/>
      </w:pPr>
      <w:r>
        <w:rPr/>
        <w:t xml:space="preserve">图表：2023-2025年芯片重要数据指标比较</w:t>
      </w:r>
    </w:p>
    <w:p>
      <w:pPr>
        <w:spacing w:before="75" w:after="0"/>
      </w:pPr>
      <w:r>
        <w:rPr/>
        <w:t xml:space="preserve">图表：2023-2025年中国芯片行业利润情况分析</w:t>
      </w:r>
    </w:p>
    <w:p>
      <w:pPr>
        <w:spacing w:before="75" w:after="0"/>
      </w:pPr>
      <w:r>
        <w:rPr/>
        <w:t xml:space="preserve">图表：2023-2025年中国芯片行业资产情况分析</w:t>
      </w:r>
    </w:p>
    <w:p>
      <w:pPr>
        <w:spacing w:before="75" w:after="0"/>
      </w:pPr>
      <w:r>
        <w:rPr/>
        <w:t xml:space="preserve">图表：2023-2025年中国芯片竞争力分析</w:t>
      </w:r>
    </w:p>
    <w:p>
      <w:pPr>
        <w:spacing w:before="75" w:after="0"/>
      </w:pPr>
      <w:r>
        <w:rPr/>
        <w:t xml:space="preserve">图表：2026-2031年中国芯片市场前景预测</w:t>
      </w:r>
    </w:p>
    <w:p>
      <w:pPr>
        <w:spacing w:before="75" w:after="0"/>
      </w:pPr>
      <w:r>
        <w:rPr/>
        <w:t xml:space="preserve">图表：2026-2031年中国芯片发展前景预测</w:t>
      </w:r>
    </w:p>
    <w:p>
      <w:pPr>
        <w:spacing w:before="75" w:after="0"/>
      </w:pPr>
      <w:r>
        <w:rPr/>
        <w:t xml:space="preserve">图表：2023-2025年芯片行业销售成本分析</w:t>
      </w:r>
    </w:p>
    <w:p>
      <w:pPr>
        <w:spacing w:before="75" w:after="0"/>
      </w:pPr>
      <w:r>
        <w:rPr/>
        <w:t xml:space="preserve">图表：2023-2025年芯片行业销售费用分析</w:t>
      </w:r>
    </w:p>
    <w:p>
      <w:pPr>
        <w:spacing w:before="75" w:after="0"/>
      </w:pPr>
      <w:r>
        <w:rPr/>
        <w:t xml:space="preserve">图表：2023-2025年芯片行业管理费用分析</w:t>
      </w:r>
    </w:p>
    <w:p>
      <w:pPr>
        <w:spacing w:before="75" w:after="0"/>
      </w:pPr>
      <w:r>
        <w:rPr/>
        <w:t xml:space="preserve">图表：2023-2025年芯片行业财务费用分析</w:t>
      </w:r>
    </w:p>
    <w:p>
      <w:pPr>
        <w:spacing w:before="75" w:after="0"/>
      </w:pPr>
      <w:r>
        <w:rPr/>
        <w:t xml:space="preserve">图表：2023-2025年芯片行业成本费用利润率分析</w:t>
      </w:r>
    </w:p>
    <w:p>
      <w:pPr>
        <w:spacing w:before="75" w:after="0"/>
      </w:pPr>
      <w:r>
        <w:rPr/>
        <w:t xml:space="preserve">图表：2021-2026年芯片行业总资产利润率分析</w:t>
      </w:r>
    </w:p>
    <w:p>
      <w:pPr>
        <w:spacing w:before="75" w:after="0"/>
      </w:pPr>
      <w:r>
        <w:rPr/>
        <w:t xml:space="preserve">图表：2023-2025年芯片行业资产分析</w:t>
      </w:r>
    </w:p>
    <w:p>
      <w:pPr>
        <w:spacing w:before="75" w:after="0"/>
      </w:pPr>
      <w:r>
        <w:rPr/>
        <w:t xml:space="preserve">图表：2023-2025年芯片行业负债分析</w:t>
      </w:r>
    </w:p>
    <w:p>
      <w:pPr>
        <w:spacing w:before="75" w:after="0"/>
      </w:pPr>
      <w:r>
        <w:rPr/>
        <w:t xml:space="preserve">图表：2021-2025年芯片行业偿债能力分析</w:t>
      </w:r>
    </w:p>
    <w:p>
      <w:pPr>
        <w:spacing w:before="75" w:after="0"/>
      </w:pPr>
      <w:r>
        <w:rPr/>
        <w:t xml:space="preserve">图表：2023-2025年居民消费价格涨跌幅度</w:t>
      </w:r>
    </w:p>
    <w:p>
      <w:pPr>
        <w:spacing w:before="75" w:after="0"/>
      </w:pPr>
      <w:r>
        <w:rPr/>
        <w:t xml:space="preserve">图表：2021-2026年居民消费价格比上年涨跌幅度</w:t>
      </w:r>
    </w:p>
    <w:p>
      <w:pPr>
        <w:spacing w:before="75" w:after="0"/>
      </w:pPr>
      <w:r>
        <w:rPr/>
        <w:t xml:space="preserve">图表：2026-2031年芯片行业发展规模预测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本文地址：https://www.51baogao.cn/baogao/20250929/2985121.shtml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29/2985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中国芯片行业市场深度分析及发展前景与投资预测研究报告(2026-2031版)</dc:title>
  <dc:description>中国芯片行业市场深度分析及发展前景与投资预测研究报告(2026-2031版)</dc:description>
  <dc:subject>中国芯片行业市场深度分析及发展前景与投资预测研究报告(2026-2031版)</dc:subject>
  <cp:keywords>研究报告</cp:keywords>
  <cp:category>研究报告</cp:category>
  <cp:lastModifiedBy>北京中道泰和信息咨询有限公司</cp:lastModifiedBy>
  <dcterms:created xsi:type="dcterms:W3CDTF">2026-04-08T21:20:35+08:00</dcterms:created>
  <dcterms:modified xsi:type="dcterms:W3CDTF">2026-04-08T21:20:35+08:00</dcterms:modified>
</cp:coreProperties>
</file>

<file path=docProps/custom.xml><?xml version="1.0" encoding="utf-8"?>
<Properties xmlns="http://schemas.openxmlformats.org/officeDocument/2006/custom-properties" xmlns:vt="http://schemas.openxmlformats.org/officeDocument/2006/docPropsVTypes"/>
</file>