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中国虚拟现实行业竞争分析及发展前景预测报告(2026-2031版)</w:t>
      </w:r>
    </w:p>
    <w:p>
      <w:pPr>
        <w:spacing w:after="150"/>
      </w:pPr>
      <w:r>
        <w:rPr>
          <w:b w:val="1"/>
          <w:bCs w:val="1"/>
        </w:rPr>
        <w:t xml:space="preserve">报告简介</w:t>
      </w:r>
    </w:p>
    <w:p>
      <w:pPr>
        <w:spacing w:after="150"/>
      </w:pPr>
      <w:r>
        <w:rPr/>
        <w:t xml:space="preserve">虚拟现实(VR)技术作为一项前沿的沉浸式技术，近年来在硬件设备、交互方式、应用领域等方面取得了显著进展。其通过高分辨率显示、3D音频、自然交互等技术，为用户提供了身临其境的体验，广泛应用于游戏、教育、医疗、工业等多个领域。</w:t>
      </w:r>
    </w:p>
    <w:p>
      <w:pPr>
        <w:spacing w:after="150"/>
      </w:pPr>
      <w:r>
        <w:rPr/>
        <w:t xml:space="preserve">目前，虚拟现实行业正朝着高分辨率、低延迟、自然交互的方向发展。硬件设备不断优化，如头戴式显示器的分辨率和视野角度提升，交互方式更加自然，通过手势识别、语音识别、眼动追踪等技术，用户可以更直观地与虚拟世界互动。此外，虚拟现实的应用场景不断拓宽，从游戏到教育、医疗、旅游等领域，其价值和潜力逐渐显现。展望未来，中国虚拟现实行业将呈现以下趋势：首先，技术的持续进步将推动虚拟现实设备性能的进一步提升，用户体验将更加沉浸和自然。其次，虚拟现实与人工智能、物联网等技术的融合将创造更多创新应用。此外，随着技术的成熟和成本的降低，虚拟现实有望在更多领域实现普及，如教育、医疗、工业培训等。最后，社交与虚拟现实的结合将为人们提供全新的交流方式，打破时间和空间的限制。总体而言，虚拟现实行业在未来几年内将继续保持快速发展的态势，为人们的生活和工作带来更多的便利和创新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现实行业研究单位等公布和提供的大量资料。报告对我国虚拟现实行业的供需状况、发展现状、子行业发展变化等进行了分析，重点分析了国内外虚拟现实行业的发展现状、如何面对行业的发展挑战、行业的发展建议、行业竞争力，以及行业的投资分析和趋势预测等等。报告还综合了虚拟现实行业的整体发展动态，对行业在产品方面提供了参考建议和具体解决办法。报告对于虚拟现实产品生产企业、经销商、行业管理部门以及拟进入该行业的投资者具有重要的参考价值，对于研究我国虚拟现实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虚拟现实行业发展概述</w:t>
      </w:r>
    </w:p>
    <w:p>
      <w:pPr>
        <w:spacing w:before="75" w:after="0"/>
      </w:pPr>
      <w:r>
        <w:rPr/>
        <w:t xml:space="preserve">第一节 虚拟现实的概念</w:t>
      </w:r>
    </w:p>
    <w:p>
      <w:pPr>
        <w:spacing w:before="75" w:after="0"/>
      </w:pPr>
      <w:r>
        <w:rPr/>
        <w:t xml:space="preserve">一、虚拟现实的特点</w:t>
      </w:r>
    </w:p>
    <w:p>
      <w:pPr>
        <w:spacing w:before="75" w:after="0"/>
      </w:pPr>
      <w:r>
        <w:rPr/>
        <w:t xml:space="preserve">二、虚拟现实的分类</w:t>
      </w:r>
    </w:p>
    <w:p>
      <w:pPr>
        <w:spacing w:before="75" w:after="0"/>
      </w:pPr>
      <w:r>
        <w:rPr/>
        <w:t xml:space="preserve">第二节 虚拟现实行业发展成熟度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虚拟现实市场特征分析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全球虚拟现实行业发展分析</w:t>
      </w:r>
    </w:p>
    <w:p>
      <w:pPr>
        <w:spacing w:before="75" w:after="0"/>
      </w:pPr>
      <w:r>
        <w:rPr/>
        <w:t xml:space="preserve">第一节 全球虚拟现实行业发展分析</w:t>
      </w:r>
    </w:p>
    <w:p>
      <w:pPr>
        <w:spacing w:before="75" w:after="0"/>
      </w:pPr>
      <w:r>
        <w:rPr/>
        <w:t xml:space="preserve">一、2021-2026年世界虚拟现实行业发展分析</w:t>
      </w:r>
    </w:p>
    <w:p>
      <w:pPr>
        <w:spacing w:before="75" w:after="0"/>
      </w:pPr>
      <w:r>
        <w:rPr/>
        <w:t xml:space="preserve">二、2021-2026年世界虚拟现实行业发展分析</w:t>
      </w:r>
    </w:p>
    <w:p>
      <w:pPr>
        <w:spacing w:before="75" w:after="0"/>
      </w:pPr>
      <w:r>
        <w:rPr/>
        <w:t xml:space="preserve">三、2025年世界虚拟现实行业发展分析</w:t>
      </w:r>
    </w:p>
    <w:p>
      <w:pPr>
        <w:spacing w:before="75" w:after="0"/>
      </w:pPr>
      <w:r>
        <w:rPr/>
        <w:t xml:space="preserve">第二节 全球虚拟现实市场分析</w:t>
      </w:r>
    </w:p>
    <w:p>
      <w:pPr>
        <w:spacing w:before="75" w:after="0"/>
      </w:pPr>
      <w:r>
        <w:rPr/>
        <w:t xml:space="preserve">一、2025年全球虚拟现实需求分析</w:t>
      </w:r>
    </w:p>
    <w:p>
      <w:pPr>
        <w:spacing w:before="75" w:after="0"/>
      </w:pPr>
      <w:r>
        <w:rPr/>
        <w:t xml:space="preserve">二、2025年欧美虚拟现实需求分析</w:t>
      </w:r>
    </w:p>
    <w:p>
      <w:pPr>
        <w:spacing w:before="75" w:after="0"/>
      </w:pPr>
      <w:r>
        <w:rPr/>
        <w:t xml:space="preserve">三、2025年中外虚拟现实市场对比</w:t>
      </w:r>
    </w:p>
    <w:p>
      <w:pPr>
        <w:spacing w:before="75" w:after="0"/>
      </w:pPr>
      <w:r>
        <w:rPr/>
        <w:t xml:space="preserve">第三节 2023-2025年主要国家或地区虚拟现实行业发展分析</w:t>
      </w:r>
    </w:p>
    <w:p>
      <w:pPr>
        <w:spacing w:before="75" w:after="0"/>
      </w:pPr>
      <w:r>
        <w:rPr/>
        <w:t xml:space="preserve">一、2023-2025年美国虚拟现实行业分析</w:t>
      </w:r>
    </w:p>
    <w:p>
      <w:pPr>
        <w:spacing w:before="75" w:after="0"/>
      </w:pPr>
      <w:r>
        <w:rPr/>
        <w:t xml:space="preserve">二、2023-2025年日本虚拟现实行业分析</w:t>
      </w:r>
    </w:p>
    <w:p>
      <w:pPr>
        <w:spacing w:before="75" w:after="0"/>
      </w:pPr>
      <w:r>
        <w:rPr/>
        <w:t xml:space="preserve">三、2023-2025年欧洲虚拟现实行业分析</w:t>
      </w:r>
    </w:p>
    <w:p>
      <w:pPr>
        <w:spacing w:before="75" w:after="0"/>
      </w:pPr>
      <w:r>
        <w:rPr>
          <w:b w:val="1"/>
          <w:bCs w:val="1"/>
        </w:rPr>
        <w:t xml:space="preserve">第三章 我国虚拟现实行业发展分析</w:t>
      </w:r>
    </w:p>
    <w:p>
      <w:pPr>
        <w:spacing w:before="75" w:after="0"/>
      </w:pPr>
      <w:r>
        <w:rPr/>
        <w:t xml:space="preserve">第一节 中国虚拟现实行业发展状况</w:t>
      </w:r>
    </w:p>
    <w:p>
      <w:pPr>
        <w:spacing w:before="75" w:after="0"/>
      </w:pPr>
      <w:r>
        <w:rPr/>
        <w:t xml:space="preserve">一、2025年虚拟现实行业发展状况分析</w:t>
      </w:r>
    </w:p>
    <w:p>
      <w:pPr>
        <w:spacing w:before="75" w:after="0"/>
      </w:pPr>
      <w:r>
        <w:rPr/>
        <w:t xml:space="preserve">二、2025年中国虚拟现实行业发展动态</w:t>
      </w:r>
    </w:p>
    <w:p>
      <w:pPr>
        <w:spacing w:before="75" w:after="0"/>
      </w:pPr>
      <w:r>
        <w:rPr/>
        <w:t xml:space="preserve">三、2025年虚拟现实行业经营业绩分析</w:t>
      </w:r>
    </w:p>
    <w:p>
      <w:pPr>
        <w:spacing w:before="75" w:after="0"/>
      </w:pPr>
      <w:r>
        <w:rPr/>
        <w:t xml:space="preserve">四、2025年我国虚拟现实行业发展热点</w:t>
      </w:r>
    </w:p>
    <w:p>
      <w:pPr>
        <w:spacing w:before="75" w:after="0"/>
      </w:pPr>
      <w:r>
        <w:rPr/>
        <w:t xml:space="preserve">第二节 中国虚拟现实市场供需状况</w:t>
      </w:r>
    </w:p>
    <w:p>
      <w:pPr>
        <w:spacing w:before="75" w:after="0"/>
      </w:pPr>
      <w:r>
        <w:rPr/>
        <w:t xml:space="preserve">一、2025年中国虚拟现实行业供给能力</w:t>
      </w:r>
    </w:p>
    <w:p>
      <w:pPr>
        <w:spacing w:before="75" w:after="0"/>
      </w:pPr>
      <w:r>
        <w:rPr/>
        <w:t xml:space="preserve">二、2025年中国虚拟现实市场供给分析</w:t>
      </w:r>
    </w:p>
    <w:p>
      <w:pPr>
        <w:spacing w:before="75" w:after="0"/>
      </w:pPr>
      <w:r>
        <w:rPr/>
        <w:t xml:space="preserve">三、2025年中国虚拟现实市场需求分析</w:t>
      </w:r>
    </w:p>
    <w:p>
      <w:pPr>
        <w:spacing w:before="75" w:after="0"/>
      </w:pPr>
      <w:r>
        <w:rPr/>
        <w:t xml:space="preserve">第三节 2023-2025年我国虚拟现实市场分析</w:t>
      </w:r>
    </w:p>
    <w:p>
      <w:pPr>
        <w:spacing w:before="75" w:after="0"/>
      </w:pPr>
      <w:r>
        <w:rPr/>
        <w:t xml:space="preserve">一、2021-2026年虚拟现实市场分析</w:t>
      </w:r>
    </w:p>
    <w:p>
      <w:pPr>
        <w:spacing w:before="75" w:after="0"/>
      </w:pPr>
      <w:r>
        <w:rPr/>
        <w:t xml:space="preserve">二、2025年虚拟现实市场分析</w:t>
      </w:r>
    </w:p>
    <w:p>
      <w:pPr>
        <w:spacing w:before="75" w:after="0"/>
      </w:pPr>
      <w:r>
        <w:rPr>
          <w:b w:val="1"/>
          <w:bCs w:val="1"/>
        </w:rPr>
        <w:t xml:space="preserve">第四章 虚拟现实行业竞争格局分析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虚拟现实行业主要企业竞争力分析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2023-2025年虚拟现实行业竞争格局分析</w:t>
      </w:r>
    </w:p>
    <w:p>
      <w:pPr>
        <w:spacing w:before="75" w:after="0"/>
      </w:pPr>
      <w:r>
        <w:rPr/>
        <w:t xml:space="preserve">一、2025年虚拟现实行业竞争分析</w:t>
      </w:r>
    </w:p>
    <w:p>
      <w:pPr>
        <w:spacing w:before="75" w:after="0"/>
      </w:pPr>
      <w:r>
        <w:rPr/>
        <w:t xml:space="preserve">二、2025年中外虚拟现实产品竞争分析</w:t>
      </w:r>
    </w:p>
    <w:p>
      <w:pPr>
        <w:spacing w:before="75" w:after="0"/>
      </w:pPr>
      <w:r>
        <w:rPr/>
        <w:t xml:space="preserve">三、2023-2025年国内外虚拟现实竞争分析</w:t>
      </w:r>
    </w:p>
    <w:p>
      <w:pPr>
        <w:spacing w:before="75" w:after="0"/>
      </w:pPr>
      <w:r>
        <w:rPr/>
        <w:t xml:space="preserve">四、2023-2025年我国虚拟现实市场竞争分析</w:t>
      </w:r>
    </w:p>
    <w:p>
      <w:pPr>
        <w:spacing w:before="75" w:after="0"/>
      </w:pPr>
      <w:r>
        <w:rPr/>
        <w:t xml:space="preserve">五、2026-2031年国内主要虚拟现实企业动向</w:t>
      </w:r>
    </w:p>
    <w:p>
      <w:pPr>
        <w:spacing w:before="75" w:after="0"/>
      </w:pPr>
      <w:r>
        <w:rPr>
          <w:b w:val="1"/>
          <w:bCs w:val="1"/>
        </w:rPr>
        <w:t xml:space="preserve">第五章 虚拟现实企业竞争策略分析</w:t>
      </w:r>
    </w:p>
    <w:p>
      <w:pPr>
        <w:spacing w:before="75" w:after="0"/>
      </w:pPr>
      <w:r>
        <w:rPr/>
        <w:t xml:space="preserve">第一节 虚拟现实市场竞争策略分析</w:t>
      </w:r>
    </w:p>
    <w:p>
      <w:pPr>
        <w:spacing w:before="75" w:after="0"/>
      </w:pPr>
      <w:r>
        <w:rPr/>
        <w:t xml:space="preserve">一、2025年虚拟现实市场增长潜力分析</w:t>
      </w:r>
    </w:p>
    <w:p>
      <w:pPr>
        <w:spacing w:before="75" w:after="0"/>
      </w:pPr>
      <w:r>
        <w:rPr/>
        <w:t xml:space="preserve">二、现有虚拟现实行业竞争策略分析</w:t>
      </w:r>
    </w:p>
    <w:p>
      <w:pPr>
        <w:spacing w:before="75" w:after="0"/>
      </w:pPr>
      <w:r>
        <w:rPr/>
        <w:t xml:space="preserve">第二节 虚拟现实企业竞争策略分析</w:t>
      </w:r>
    </w:p>
    <w:p>
      <w:pPr>
        <w:spacing w:before="75" w:after="0"/>
      </w:pPr>
      <w:r>
        <w:rPr/>
        <w:t xml:space="preserve">一、2026-2031年我国虚拟现实市场竞争趋势</w:t>
      </w:r>
    </w:p>
    <w:p>
      <w:pPr>
        <w:spacing w:before="75" w:after="0"/>
      </w:pPr>
      <w:r>
        <w:rPr/>
        <w:t xml:space="preserve">二、2026-2031年虚拟现实行业竞争格局展望</w:t>
      </w:r>
    </w:p>
    <w:p>
      <w:pPr>
        <w:spacing w:before="75" w:after="0"/>
      </w:pPr>
      <w:r>
        <w:rPr/>
        <w:t xml:space="preserve">三、2026-2031年虚拟现实行业竞争策略分析</w:t>
      </w:r>
    </w:p>
    <w:p>
      <w:pPr>
        <w:spacing w:before="75" w:after="0"/>
      </w:pPr>
      <w:r>
        <w:rPr>
          <w:b w:val="1"/>
          <w:bCs w:val="1"/>
        </w:rPr>
        <w:t xml:space="preserve">第六章 主要虚拟现实企业竞争分析</w:t>
      </w:r>
    </w:p>
    <w:p>
      <w:pPr>
        <w:spacing w:before="75" w:after="0"/>
      </w:pPr>
      <w:r>
        <w:rPr/>
        <w:t xml:space="preserve">第一节 歌尔股份有限公司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京东方科技集团股份有限公司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联想集团有限公司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完美世界股份有限公司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三七互娱网络科技集团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中科创达软件股份有限公司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水晶光电科技股份有限公司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蓝思科技股份有限公司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风语筑文化科技股份有限公司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网易公司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虚拟现实行业发展趋势分析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2025年虚拟现实行业发展趋势分析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2026-2031年中国虚拟现实市场趋势分析</w:t>
      </w:r>
    </w:p>
    <w:p>
      <w:pPr>
        <w:spacing w:before="75" w:after="0"/>
      </w:pPr>
      <w:r>
        <w:rPr/>
        <w:t xml:space="preserve">一、2021-2026年虚拟现实市场趋势总结</w:t>
      </w:r>
    </w:p>
    <w:p>
      <w:pPr>
        <w:spacing w:before="75" w:after="0"/>
      </w:pPr>
      <w:r>
        <w:rPr/>
        <w:t xml:space="preserve">二、2026-2031年虚拟现实发展趋势分析</w:t>
      </w:r>
    </w:p>
    <w:p>
      <w:pPr>
        <w:spacing w:before="75" w:after="0"/>
      </w:pPr>
      <w:r>
        <w:rPr/>
        <w:t xml:space="preserve">三、2026-2031年虚拟现实市场发展空间</w:t>
      </w:r>
    </w:p>
    <w:p>
      <w:pPr>
        <w:spacing w:before="75" w:after="0"/>
      </w:pPr>
      <w:r>
        <w:rPr/>
        <w:t xml:space="preserve">四、2026-2031年虚拟现实产业政策趋向</w:t>
      </w:r>
    </w:p>
    <w:p>
      <w:pPr>
        <w:spacing w:before="75" w:after="0"/>
      </w:pPr>
      <w:r>
        <w:rPr>
          <w:b w:val="1"/>
          <w:bCs w:val="1"/>
        </w:rPr>
        <w:t xml:space="preserve">第八章 未来虚拟现实行业发展预测</w:t>
      </w:r>
    </w:p>
    <w:p>
      <w:pPr>
        <w:spacing w:before="75" w:after="0"/>
      </w:pPr>
      <w:r>
        <w:rPr/>
        <w:t xml:space="preserve">第一节 未来虚拟现实需求与市场预测</w:t>
      </w:r>
    </w:p>
    <w:p>
      <w:pPr>
        <w:spacing w:before="75" w:after="0"/>
      </w:pPr>
      <w:r>
        <w:rPr/>
        <w:t xml:space="preserve">一、2026-2031年虚拟现实市场规模预测</w:t>
      </w:r>
    </w:p>
    <w:p>
      <w:pPr>
        <w:spacing w:before="75" w:after="0"/>
      </w:pPr>
      <w:r>
        <w:rPr/>
        <w:t xml:space="preserve">二、2026-2031年虚拟现实行业总资产预测</w:t>
      </w:r>
    </w:p>
    <w:p>
      <w:pPr>
        <w:spacing w:before="75" w:after="0"/>
      </w:pPr>
      <w:r>
        <w:rPr/>
        <w:t xml:space="preserve">第二节 2026-2031年中国虚拟现实行业供需预测</w:t>
      </w:r>
    </w:p>
    <w:p>
      <w:pPr>
        <w:spacing w:before="75" w:after="0"/>
      </w:pPr>
      <w:r>
        <w:rPr/>
        <w:t xml:space="preserve">一、2026-2031年中国虚拟现实供给预测</w:t>
      </w:r>
    </w:p>
    <w:p>
      <w:pPr>
        <w:spacing w:before="75" w:after="0"/>
      </w:pPr>
      <w:r>
        <w:rPr/>
        <w:t xml:space="preserve">二、2026-2031年中国虚拟现实需求预测</w:t>
      </w:r>
    </w:p>
    <w:p>
      <w:pPr>
        <w:spacing w:before="75" w:after="0"/>
      </w:pPr>
      <w:r>
        <w:rPr/>
        <w:t xml:space="preserve">三、2026-2031年中国虚拟现实供需平衡预测</w:t>
      </w:r>
    </w:p>
    <w:p>
      <w:pPr>
        <w:spacing w:before="75" w:after="0"/>
      </w:pPr>
      <w:r>
        <w:rPr>
          <w:b w:val="1"/>
          <w:bCs w:val="1"/>
        </w:rPr>
        <w:t xml:space="preserve">第九章 2021-2026年虚拟现实行业投资现状分析</w:t>
      </w:r>
    </w:p>
    <w:p>
      <w:pPr>
        <w:spacing w:before="75" w:after="0"/>
      </w:pPr>
      <w:r>
        <w:rPr/>
        <w:t xml:space="preserve">第一节 2021-2026年虚拟现实行业投资情况分析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2025年虚拟现实行业投资情况分析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虚拟现实行业投资环境分析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一、2025年虚拟现实行业政策环境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虚拟现实行业投资机会与风险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虚拟现实行业投资效益分析</w:t>
      </w:r>
    </w:p>
    <w:p>
      <w:pPr>
        <w:spacing w:before="75" w:after="0"/>
      </w:pPr>
      <w:r>
        <w:rPr/>
        <w:t xml:space="preserve">一、2023-2025年虚拟现实行业投资状况分析</w:t>
      </w:r>
    </w:p>
    <w:p>
      <w:pPr>
        <w:spacing w:before="75" w:after="0"/>
      </w:pPr>
      <w:r>
        <w:rPr/>
        <w:t xml:space="preserve">二、2026-2031年虚拟现实行业投资效益分析</w:t>
      </w:r>
    </w:p>
    <w:p>
      <w:pPr>
        <w:spacing w:before="75" w:after="0"/>
      </w:pPr>
      <w:r>
        <w:rPr/>
        <w:t xml:space="preserve">三、2026-2031年虚拟现实行业投资趋势预测</w:t>
      </w:r>
    </w:p>
    <w:p>
      <w:pPr>
        <w:spacing w:before="75" w:after="0"/>
      </w:pPr>
      <w:r>
        <w:rPr/>
        <w:t xml:space="preserve">四、2026-2031年虚拟现实行业的投资方向</w:t>
      </w:r>
    </w:p>
    <w:p>
      <w:pPr>
        <w:spacing w:before="75" w:after="0"/>
      </w:pPr>
      <w:r>
        <w:rPr/>
        <w:t xml:space="preserve">五、2026-2031年虚拟现实行业投资的建议</w:t>
      </w:r>
    </w:p>
    <w:p>
      <w:pPr>
        <w:spacing w:before="75" w:after="0"/>
      </w:pPr>
      <w:r>
        <w:rPr/>
        <w:t xml:space="preserve">六、新进入者应注意的障碍因素分析</w:t>
      </w:r>
    </w:p>
    <w:p>
      <w:pPr>
        <w:spacing w:before="75" w:after="0"/>
      </w:pPr>
      <w:r>
        <w:rPr/>
        <w:t xml:space="preserve">第三节 影响虚拟现实行业发展的主要因素</w:t>
      </w:r>
    </w:p>
    <w:p>
      <w:pPr>
        <w:spacing w:before="75" w:after="0"/>
      </w:pPr>
      <w:r>
        <w:rPr/>
        <w:t xml:space="preserve">一、2026-2031年影响虚拟现实行业运行的有利因素分析</w:t>
      </w:r>
    </w:p>
    <w:p>
      <w:pPr>
        <w:spacing w:before="75" w:after="0"/>
      </w:pPr>
      <w:r>
        <w:rPr/>
        <w:t xml:space="preserve">二、2026-2031年影响虚拟现实行业运行的稳定因素分析</w:t>
      </w:r>
    </w:p>
    <w:p>
      <w:pPr>
        <w:spacing w:before="75" w:after="0"/>
      </w:pPr>
      <w:r>
        <w:rPr/>
        <w:t xml:space="preserve">三、2026-2031年影响虚拟现实行业运行的不利因素分析</w:t>
      </w:r>
    </w:p>
    <w:p>
      <w:pPr>
        <w:spacing w:before="75" w:after="0"/>
      </w:pPr>
      <w:r>
        <w:rPr/>
        <w:t xml:space="preserve">四、2026-2031年我国虚拟现实行业发展面临的挑战分析</w:t>
      </w:r>
    </w:p>
    <w:p>
      <w:pPr>
        <w:spacing w:before="75" w:after="0"/>
      </w:pPr>
      <w:r>
        <w:rPr/>
        <w:t xml:space="preserve">五、2026-2031年我国虚拟现实行业发展面临的机遇分析</w:t>
      </w:r>
    </w:p>
    <w:p>
      <w:pPr>
        <w:spacing w:before="75" w:after="0"/>
      </w:pPr>
      <w:r>
        <w:rPr/>
        <w:t xml:space="preserve">第四节 虚拟现实行业投资风险及控制策略分析</w:t>
      </w:r>
    </w:p>
    <w:p>
      <w:pPr>
        <w:spacing w:before="75" w:after="0"/>
      </w:pPr>
      <w:r>
        <w:rPr/>
        <w:t xml:space="preserve">一、2026-2031年虚拟现实行业市场风险及控制策略</w:t>
      </w:r>
    </w:p>
    <w:p>
      <w:pPr>
        <w:spacing w:before="75" w:after="0"/>
      </w:pPr>
      <w:r>
        <w:rPr/>
        <w:t xml:space="preserve">二、2026-2031年虚拟现实行业政策风险及控制策略</w:t>
      </w:r>
    </w:p>
    <w:p>
      <w:pPr>
        <w:spacing w:before="75" w:after="0"/>
      </w:pPr>
      <w:r>
        <w:rPr/>
        <w:t xml:space="preserve">三、2026-2031年虚拟现实行业经营风险及控制策略</w:t>
      </w:r>
    </w:p>
    <w:p>
      <w:pPr>
        <w:spacing w:before="75" w:after="0"/>
      </w:pPr>
      <w:r>
        <w:rPr/>
        <w:t xml:space="preserve">四、2026-2031年虚拟现实行业技术风险及控制策略</w:t>
      </w:r>
    </w:p>
    <w:p>
      <w:pPr>
        <w:spacing w:before="75" w:after="0"/>
      </w:pPr>
      <w:r>
        <w:rPr/>
        <w:t xml:space="preserve">五、2026-2031年虚拟现实同业竞争风险及控制策略</w:t>
      </w:r>
    </w:p>
    <w:p>
      <w:pPr>
        <w:spacing w:before="75" w:after="0"/>
      </w:pPr>
      <w:r>
        <w:rPr/>
        <w:t xml:space="preserve">六、2026-2031年虚拟现实行业其他风险及控制策略</w:t>
      </w:r>
    </w:p>
    <w:p>
      <w:pPr>
        <w:spacing w:before="75" w:after="0"/>
      </w:pPr>
      <w:r>
        <w:rPr>
          <w:b w:val="1"/>
          <w:bCs w:val="1"/>
        </w:rPr>
        <w:t xml:space="preserve">第十二章 虚拟现实行业投资战略研究</w:t>
      </w:r>
    </w:p>
    <w:p>
      <w:pPr>
        <w:spacing w:before="75" w:after="0"/>
      </w:pPr>
      <w:r>
        <w:rPr/>
        <w:t xml:space="preserve">第一节 虚拟现实行业发展战略研究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虚拟现实行业投资战略研究</w:t>
      </w:r>
    </w:p>
    <w:p>
      <w:pPr>
        <w:spacing w:before="75" w:after="0"/>
      </w:pPr>
      <w:r>
        <w:rPr/>
        <w:t xml:space="preserve">一、2021-2026年虚拟现实行业投资战略研究</w:t>
      </w:r>
    </w:p>
    <w:p>
      <w:pPr>
        <w:spacing w:before="75" w:after="0"/>
      </w:pPr>
      <w:r>
        <w:rPr/>
        <w:t xml:space="preserve">二、2025年虚拟现实行业投资战略研究</w:t>
      </w:r>
    </w:p>
    <w:p>
      <w:pPr>
        <w:spacing w:before="75" w:after="0"/>
      </w:pPr>
      <w:r>
        <w:rPr/>
        <w:t xml:space="preserve">三、2026-2031年虚拟现实行业投资形势</w:t>
      </w:r>
    </w:p>
    <w:p>
      <w:pPr>
        <w:spacing w:before="75" w:after="0"/>
      </w:pPr>
      <w:r>
        <w:rPr/>
        <w:t xml:space="preserve">四、2026-2031年虚拟现实行业投资战略</w:t>
      </w:r>
    </w:p>
    <w:p>
      <w:pPr>
        <w:spacing w:before="75" w:after="0"/>
      </w:pPr>
      <w:r>
        <w:rPr>
          <w:b w:val="1"/>
          <w:bCs w:val="1"/>
        </w:rPr>
        <w:t xml:space="preserve">图表目录</w:t>
      </w:r>
    </w:p>
    <w:p>
      <w:pPr>
        <w:spacing w:before="75" w:after="0"/>
      </w:pPr>
      <w:r>
        <w:rPr/>
        <w:t xml:space="preserve">图表：虚拟现实产业链分析</w:t>
      </w:r>
    </w:p>
    <w:p>
      <w:pPr>
        <w:spacing w:before="75" w:after="0"/>
      </w:pPr>
      <w:r>
        <w:rPr/>
        <w:t xml:space="preserve">图表：国际虚拟现实市场规模</w:t>
      </w:r>
    </w:p>
    <w:p>
      <w:pPr>
        <w:spacing w:before="75" w:after="0"/>
      </w:pPr>
      <w:r>
        <w:rPr/>
        <w:t xml:space="preserve">图表：国际虚拟现实生命周期</w:t>
      </w:r>
    </w:p>
    <w:p>
      <w:pPr>
        <w:spacing w:before="75" w:after="0"/>
      </w:pPr>
      <w:r>
        <w:rPr/>
        <w:t xml:space="preserve">图表：2023-2025年中国虚拟现实竞争力分析</w:t>
      </w:r>
    </w:p>
    <w:p>
      <w:pPr>
        <w:spacing w:before="75" w:after="0"/>
      </w:pPr>
      <w:r>
        <w:rPr/>
        <w:t xml:space="preserve">图表：2023-2025年中国虚拟现实行业市场规模</w:t>
      </w:r>
    </w:p>
    <w:p>
      <w:pPr>
        <w:spacing w:before="75" w:after="0"/>
      </w:pPr>
      <w:r>
        <w:rPr/>
        <w:t xml:space="preserve">图表：2023-2025年全球虚拟现实产业市场规模</w:t>
      </w:r>
    </w:p>
    <w:p>
      <w:pPr>
        <w:spacing w:before="75" w:after="0"/>
      </w:pPr>
      <w:r>
        <w:rPr/>
        <w:t xml:space="preserve">图表：2023-2025年虚拟现实重要数据指标比较</w:t>
      </w:r>
    </w:p>
    <w:p>
      <w:pPr>
        <w:spacing w:before="75" w:after="0"/>
      </w:pPr>
      <w:r>
        <w:rPr/>
        <w:t xml:space="preserve">图表：2023-2025年中国虚拟现实行业销售情况分析</w:t>
      </w:r>
    </w:p>
    <w:p>
      <w:pPr>
        <w:spacing w:before="75" w:after="0"/>
      </w:pPr>
      <w:r>
        <w:rPr/>
        <w:t xml:space="preserve">图表：2023-2025年中国虚拟现实行业利润情况分析</w:t>
      </w:r>
    </w:p>
    <w:p>
      <w:pPr>
        <w:spacing w:before="75" w:after="0"/>
      </w:pPr>
      <w:r>
        <w:rPr/>
        <w:t xml:space="preserve">图表：2023-2025年中国虚拟现实行业资产情况分析</w:t>
      </w:r>
    </w:p>
    <w:p>
      <w:pPr>
        <w:spacing w:before="75" w:after="0"/>
      </w:pPr>
      <w:r>
        <w:rPr/>
        <w:t xml:space="preserve">图表：2026-2031年中国虚拟现实市场前景预测</w:t>
      </w:r>
    </w:p>
    <w:p>
      <w:pPr>
        <w:spacing w:before="75" w:after="0"/>
      </w:pPr>
      <w:r>
        <w:rPr/>
        <w:t xml:space="preserve">图表：2026-2031年中国虚拟现实发展前景预测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中国虚拟现实行业竞争分析及发展前景预测报告(2026-2031版)</dc:title>
  <dc:description>中国虚拟现实行业竞争分析及发展前景预测报告(2026-2031版)</dc:description>
  <dc:subject>中国虚拟现实行业竞争分析及发展前景预测报告(2026-2031版)</dc:subject>
  <cp:keywords>研究报告</cp:keywords>
  <cp:category>研究报告</cp:category>
  <cp:lastModifiedBy>北京中道泰和信息咨询有限公司</cp:lastModifiedBy>
  <dcterms:created xsi:type="dcterms:W3CDTF">2026-04-08T21:20:37+08:00</dcterms:created>
  <dcterms:modified xsi:type="dcterms:W3CDTF">2026-04-08T21:20:37+08:00</dcterms:modified>
</cp:coreProperties>
</file>

<file path=docProps/custom.xml><?xml version="1.0" encoding="utf-8"?>
<Properties xmlns="http://schemas.openxmlformats.org/officeDocument/2006/custom-properties" xmlns:vt="http://schemas.openxmlformats.org/officeDocument/2006/docPropsVTypes"/>
</file>