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中国茶加工行业市场深度调研及供需预测与投资价值研究报告(2026-2031版)</w:t>
      </w:r>
    </w:p>
    <w:p>
      <w:pPr>
        <w:spacing w:after="150"/>
      </w:pPr>
      <w:r>
        <w:rPr>
          <w:b w:val="1"/>
          <w:bCs w:val="1"/>
        </w:rPr>
        <w:t xml:space="preserve">报告简介</w:t>
      </w:r>
    </w:p>
    <w:p>
      <w:pPr>
        <w:spacing w:after="150"/>
      </w:pPr>
      <w:r>
        <w:rPr/>
        <w:t xml:space="preserve">茶加工是指对毛茶或半成品原料茶进行筛分、轧切、风选、干燥、匀堆、拼配等精制加工茶叶的生产，包括精制红茶、绿茶、花茶、乌龙茶、紧压茶等。其目的是通过一系列工艺流程，将茶叶的物理和生化成分进行转化，最终影响成品茶的质量。</w:t>
      </w:r>
    </w:p>
    <w:p>
      <w:pPr>
        <w:spacing w:after="150"/>
      </w:pPr>
      <w:r>
        <w:rPr/>
        <w:t xml:space="preserve">茶加工作为一种传统而又不断革新的行业，具有广阔的发展前景。未来，茶加工将更加注重技术创新、可持续发展和品牌建设，以满足消费者对高品质、个性化茶叶产品的需求。通过智能化、清洁化和低碳化技术的应用，茶加工将实现更高的生产效率和产品质量，推动茶产业的可持续发展。</w:t>
      </w:r>
    </w:p>
    <w:p>
      <w:pPr>
        <w:spacing w:after="150"/>
      </w:pPr>
      <w:r>
        <w:rPr/>
        <w:t xml:space="preserve">茶加工行业研究报告中的茶加工行业数据分析以权威的国家统计数据为基础，采用宏观和微观相结合的分析方式，利用科学的统计分析方法，在描述行业概貌的同时，对茶加工行业进行细化分析，重点企业状况等。报告中主要运用图表及表格方式，直观地阐明了行业的经济类型构成、规模构成、经营效益比较、供需状况等，是企业了解茶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加工行业研究单位等公布和提供的大量资料。报告对我国茶加工行业的供需状况、发展现状、子行业发展变化等进行了分析，重点分析了国内外茶加工行业的发展现状、如何面对行业的发展挑战、行业的发展建议、行业竞争力，以及行业的投资分析和趋势预测等等。报告还综合了茶加工行业的整体发展动态，对行业在产品方面提供了参考建议和具体解决办法。报告对于茶加工产品生产企业、经销商、行业管理部门以及拟进入该行业的投资者具有重要的参考价值，对于研究我国茶加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中国茶加工行业发展概述</w:t>
      </w:r>
    </w:p>
    <w:p>
      <w:pPr>
        <w:spacing w:before="75" w:after="0"/>
      </w:pPr>
      <w:r>
        <w:rPr/>
        <w:t xml:space="preserve">第一节 茶加工行业发展情况</w:t>
      </w:r>
    </w:p>
    <w:p>
      <w:pPr>
        <w:spacing w:before="75" w:after="0"/>
      </w:pPr>
      <w:r>
        <w:rPr/>
        <w:t xml:space="preserve">第二节 最近3-5年中国茶加工行业经济指标分析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中国茶加工行业的国际比较分析</w:t>
      </w:r>
    </w:p>
    <w:p>
      <w:pPr>
        <w:spacing w:before="75" w:after="0"/>
      </w:pPr>
      <w:r>
        <w:rPr/>
        <w:t xml:space="preserve">第一节 中国茶加工行业竞争力指标分析</w:t>
      </w:r>
    </w:p>
    <w:p>
      <w:pPr>
        <w:spacing w:before="75" w:after="0"/>
      </w:pPr>
      <w:r>
        <w:rPr/>
        <w:t xml:space="preserve">第二节 中国茶加工行业经济指标国际比较分析</w:t>
      </w:r>
    </w:p>
    <w:p>
      <w:pPr>
        <w:spacing w:before="75" w:after="0"/>
      </w:pPr>
      <w:r>
        <w:rPr/>
        <w:t xml:space="preserve">第三节 全球茶加工行业市场需求分析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全球茶加工行业市场供给分析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2025年中国茶加工行业整体运行指标分析</w:t>
      </w:r>
    </w:p>
    <w:p>
      <w:pPr>
        <w:spacing w:before="75" w:after="0"/>
      </w:pPr>
      <w:r>
        <w:rPr/>
        <w:t xml:space="preserve">第一节 中国茶加工行业总体规模分析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中国茶加工行业产销分析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中国茶加工行业财务指标总体分析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茶加工产业发展环境分析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二、我国茶加工工业发展分析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茶加工行业上下游及相关产业分析</w:t>
      </w:r>
    </w:p>
    <w:p>
      <w:pPr>
        <w:spacing w:before="75" w:after="0"/>
      </w:pPr>
      <w:r>
        <w:rPr/>
        <w:t xml:space="preserve">第一节 茶加工产业链分析</w:t>
      </w:r>
    </w:p>
    <w:p>
      <w:pPr>
        <w:spacing w:before="75" w:after="0"/>
      </w:pPr>
      <w:r>
        <w:rPr/>
        <w:t xml:space="preserve">一、茶加工产业链模型介绍</w:t>
      </w:r>
    </w:p>
    <w:p>
      <w:pPr>
        <w:spacing w:before="75" w:after="0"/>
      </w:pPr>
      <w:r>
        <w:rPr/>
        <w:t xml:space="preserve">二、茶加工产业链模型分析</w:t>
      </w:r>
    </w:p>
    <w:p>
      <w:pPr>
        <w:spacing w:before="75" w:after="0"/>
      </w:pPr>
      <w:r>
        <w:rPr/>
        <w:t xml:space="preserve">第二节 茶加工上游产业分析</w:t>
      </w:r>
    </w:p>
    <w:p>
      <w:pPr>
        <w:spacing w:before="75" w:after="0"/>
      </w:pPr>
      <w:r>
        <w:rPr/>
        <w:t xml:space="preserve">一、茶加工上游产业发展现状分析</w:t>
      </w:r>
    </w:p>
    <w:p>
      <w:pPr>
        <w:spacing w:before="75" w:after="0"/>
      </w:pPr>
      <w:r>
        <w:rPr/>
        <w:t xml:space="preserve">二、茶加工行业上游产业发展分析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茶加工下游产业分析</w:t>
      </w:r>
    </w:p>
    <w:p>
      <w:pPr>
        <w:spacing w:before="75" w:after="0"/>
      </w:pPr>
      <w:r>
        <w:rPr/>
        <w:t xml:space="preserve">一、茶加工下游产业发展现状分析</w:t>
      </w:r>
    </w:p>
    <w:p>
      <w:pPr>
        <w:spacing w:before="75" w:after="0"/>
      </w:pPr>
      <w:r>
        <w:rPr/>
        <w:t xml:space="preserve">二、茶加工下游应用领域发展分析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中国茶加工行业区域市场分析</w:t>
      </w:r>
    </w:p>
    <w:p>
      <w:pPr>
        <w:spacing w:before="75" w:after="0"/>
      </w:pPr>
      <w:r>
        <w:rPr/>
        <w:t xml:space="preserve">第一节 华北地区茶加工行业分析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东北地区茶加工行业分析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华东地区茶加工行业分析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华南地区茶加工行业分析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华中地区茶加工行业分析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西南地区茶加工行业分析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西北地区茶加工行业分析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2023-2025年中国茶加工行业供需情况及2026-2031年供需预测</w:t>
      </w:r>
    </w:p>
    <w:p>
      <w:pPr>
        <w:spacing w:before="75" w:after="0"/>
      </w:pPr>
      <w:r>
        <w:rPr/>
        <w:t xml:space="preserve">第一节 2023-2025年茶加工行业需求情况分析</w:t>
      </w:r>
    </w:p>
    <w:p>
      <w:pPr>
        <w:spacing w:before="75" w:after="0"/>
      </w:pPr>
      <w:r>
        <w:rPr/>
        <w:t xml:space="preserve">一、2021-2026年茶加工行业需求总量</w:t>
      </w:r>
    </w:p>
    <w:p>
      <w:pPr>
        <w:spacing w:before="75" w:after="0"/>
      </w:pPr>
      <w:r>
        <w:rPr/>
        <w:t xml:space="preserve">二、2025年茶加工行业需求结构变化</w:t>
      </w:r>
    </w:p>
    <w:p>
      <w:pPr>
        <w:spacing w:before="75" w:after="0"/>
      </w:pPr>
      <w:r>
        <w:rPr/>
        <w:t xml:space="preserve">第二节 2026-2031年茶加工行业供需预测</w:t>
      </w:r>
    </w:p>
    <w:p>
      <w:pPr>
        <w:spacing w:before="75" w:after="0"/>
      </w:pPr>
      <w:r>
        <w:rPr/>
        <w:t xml:space="preserve">一、茶加工行业供给总量预测</w:t>
      </w:r>
    </w:p>
    <w:p>
      <w:pPr>
        <w:spacing w:before="75" w:after="0"/>
      </w:pPr>
      <w:r>
        <w:rPr/>
        <w:t xml:space="preserve">二、茶加工行业需求总量预测</w:t>
      </w:r>
    </w:p>
    <w:p>
      <w:pPr>
        <w:spacing w:before="75" w:after="0"/>
      </w:pPr>
      <w:r>
        <w:rPr/>
        <w:t xml:space="preserve">第三节 2026-2031年国内茶加工行业影响因素分析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茶加工市场竞争格局分析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茶加工行业主要企业竞争力分析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茶加工行业竞争格局分析</w:t>
      </w:r>
    </w:p>
    <w:p>
      <w:pPr>
        <w:spacing w:before="75" w:after="0"/>
      </w:pPr>
      <w:r>
        <w:rPr/>
        <w:t xml:space="preserve">一、2025年茶加工行业竞争分析</w:t>
      </w:r>
    </w:p>
    <w:p>
      <w:pPr>
        <w:spacing w:before="75" w:after="0"/>
      </w:pPr>
      <w:r>
        <w:rPr/>
        <w:t xml:space="preserve">二、2025年国内外茶加工竞争分析</w:t>
      </w:r>
    </w:p>
    <w:p>
      <w:pPr>
        <w:spacing w:before="75" w:after="0"/>
      </w:pPr>
      <w:r>
        <w:rPr/>
        <w:t xml:space="preserve">三、2025年中国茶加工市场竞争分析</w:t>
      </w:r>
    </w:p>
    <w:p>
      <w:pPr>
        <w:spacing w:before="75" w:after="0"/>
      </w:pPr>
      <w:r>
        <w:rPr/>
        <w:t xml:space="preserve">四、2025年中国茶加工市场集中度分析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三、中国茶加工行业参与国际竞争的战略市场定位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一、茶加工行业需求市场</w:t>
      </w:r>
    </w:p>
    <w:p>
      <w:pPr>
        <w:spacing w:before="75" w:after="0"/>
      </w:pPr>
      <w:r>
        <w:rPr/>
        <w:t xml:space="preserve">二、茶加工行业客户结构</w:t>
      </w:r>
    </w:p>
    <w:p>
      <w:pPr>
        <w:spacing w:before="75" w:after="0"/>
      </w:pPr>
      <w:r>
        <w:rPr/>
        <w:t xml:space="preserve">三、茶加工行业需求的地区差异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茶加工领先企业分析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中国茶加工行业swot分析</w:t>
      </w:r>
    </w:p>
    <w:p>
      <w:pPr>
        <w:spacing w:before="75" w:after="0"/>
      </w:pPr>
      <w:r>
        <w:rPr>
          <w:b w:val="1"/>
          <w:bCs w:val="1"/>
        </w:rPr>
        <w:t xml:space="preserve">第十二章 2026-2031年茶加工行业投资价值评估分析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图表：茶加工产业链分析</w:t>
      </w:r>
    </w:p>
    <w:p>
      <w:pPr>
        <w:spacing w:before="75" w:after="0"/>
      </w:pPr>
      <w:r>
        <w:rPr/>
        <w:t xml:space="preserve">图表：国际茶加工市场规模</w:t>
      </w:r>
    </w:p>
    <w:p>
      <w:pPr>
        <w:spacing w:before="75" w:after="0"/>
      </w:pPr>
      <w:r>
        <w:rPr/>
        <w:t xml:space="preserve">图表：国际茶加工生命周期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图表：2023-2025年中国茶加工供应情况</w:t>
      </w:r>
    </w:p>
    <w:p>
      <w:pPr>
        <w:spacing w:before="75" w:after="0"/>
      </w:pPr>
      <w:r>
        <w:rPr/>
        <w:t xml:space="preserve">图表：2023-2025年中国茶加工需求情况</w:t>
      </w:r>
    </w:p>
    <w:p>
      <w:pPr>
        <w:spacing w:before="75" w:after="0"/>
      </w:pPr>
      <w:r>
        <w:rPr/>
        <w:t xml:space="preserve">图表：2026-2031年中国茶加工市场规模预测</w:t>
      </w:r>
    </w:p>
    <w:p>
      <w:pPr>
        <w:spacing w:before="75" w:after="0"/>
      </w:pPr>
      <w:r>
        <w:rPr/>
        <w:t xml:space="preserve">图表：2026-2031年中国茶加工供应情况预测</w:t>
      </w:r>
    </w:p>
    <w:p>
      <w:pPr>
        <w:spacing w:before="75" w:after="0"/>
      </w:pPr>
      <w:r>
        <w:rPr/>
        <w:t xml:space="preserve">图表：2026-2031年中国茶加工需求情况预测</w:t>
      </w:r>
    </w:p>
    <w:p>
      <w:pPr>
        <w:spacing w:before="75" w:after="0"/>
      </w:pPr>
      <w:r>
        <w:rPr/>
        <w:t xml:space="preserve">图表：2023-2025年中国茶加工市场规模统计表</w:t>
      </w:r>
    </w:p>
    <w:p>
      <w:pPr>
        <w:spacing w:before="75" w:after="0"/>
      </w:pPr>
      <w:r>
        <w:rPr/>
        <w:t xml:space="preserve">图表：2026-2031年中国茶加工行业市场规模预测</w:t>
      </w:r>
    </w:p>
    <w:p>
      <w:pPr>
        <w:spacing w:before="75" w:after="0"/>
      </w:pPr>
      <w:r>
        <w:rPr/>
        <w:t xml:space="preserve">图表：2026-2031年中国茶加工行业资产规模预测</w:t>
      </w:r>
    </w:p>
    <w:p>
      <w:pPr>
        <w:spacing w:before="75" w:after="0"/>
      </w:pPr>
      <w:r>
        <w:rPr/>
        <w:t xml:space="preserve">图表：2026-2031年中国茶加工行业利润合计预测</w:t>
      </w:r>
    </w:p>
    <w:p>
      <w:pPr>
        <w:spacing w:before="75" w:after="0"/>
      </w:pPr>
      <w:r>
        <w:rPr/>
        <w:t xml:space="preserve">图表：2026-2031年中国茶加工行业盈利能力预测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本文地址：https://www.51baogao.cn/baogao/20251002/2985153.shtml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02/298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中国茶加工行业市场深度调研及供需预测与投资价值研究报告(2026-2031版)</dc:title>
  <dc:description>中国茶加工行业市场深度调研及供需预测与投资价值研究报告(2026-2031版)</dc:description>
  <dc:subject>中国茶加工行业市场深度调研及供需预测与投资价值研究报告(2026-2031版)</dc:subject>
  <cp:keywords>研究报告</cp:keywords>
  <cp:category>研究报告</cp:category>
  <cp:lastModifiedBy>北京中道泰和信息咨询有限公司</cp:lastModifiedBy>
  <dcterms:created xsi:type="dcterms:W3CDTF">2026-04-08T21:22:09+08:00</dcterms:created>
  <dcterms:modified xsi:type="dcterms:W3CDTF">2026-04-08T21:22:09+08:00</dcterms:modified>
</cp:coreProperties>
</file>

<file path=docProps/custom.xml><?xml version="1.0" encoding="utf-8"?>
<Properties xmlns="http://schemas.openxmlformats.org/officeDocument/2006/custom-properties" xmlns:vt="http://schemas.openxmlformats.org/officeDocument/2006/docPropsVTypes"/>
</file>